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</w:t>
      </w:r>
      <w:r>
        <w:rPr>
          <w:rFonts w:hint="eastAsia"/>
          <w:b w:val="0"/>
          <w:bCs w:val="0"/>
          <w:lang w:val="en-US" w:eastAsia="zh-CN"/>
        </w:rPr>
        <w:t>（单选题）下列哪一个不是Cortex-A8处理器的特点</w:t>
      </w:r>
      <w:r>
        <w:rPr>
          <w:rFonts w:hint="default"/>
          <w:b w:val="0"/>
          <w:bCs w:val="0"/>
          <w:lang w:val="en-US" w:eastAsia="zh-CN"/>
        </w:rPr>
        <w:t>？(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A.</w:t>
      </w:r>
      <w:r>
        <w:rPr>
          <w:rFonts w:hint="eastAsia"/>
          <w:b w:val="0"/>
          <w:bCs w:val="0"/>
          <w:lang w:val="en-US" w:eastAsia="zh-CN"/>
        </w:rPr>
        <w:t>主存储器接口使用带AXI接口的AMBA总线架构，支持多个未处理事务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B.</w:t>
      </w:r>
      <w:r>
        <w:rPr>
          <w:rFonts w:hint="eastAsia"/>
          <w:b w:val="0"/>
          <w:bCs w:val="0"/>
          <w:lang w:val="en-US" w:eastAsia="zh-CN"/>
        </w:rPr>
        <w:t>带有执行先进SIMD（单指令多数据）和VFP（向量浮点）指令集的NEON流水线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C.</w:t>
      </w:r>
      <w:r>
        <w:rPr>
          <w:rFonts w:hint="eastAsia"/>
          <w:b w:val="0"/>
          <w:bCs w:val="0"/>
          <w:lang w:val="en-US" w:eastAsia="zh-CN"/>
        </w:rPr>
        <w:t>L2Cache可配置为0KB、1KB、2KB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D.</w:t>
      </w:r>
      <w:r>
        <w:rPr>
          <w:rFonts w:hint="eastAsia"/>
          <w:b w:val="0"/>
          <w:bCs w:val="0"/>
          <w:lang w:val="en-US" w:eastAsia="zh-CN"/>
        </w:rPr>
        <w:t>ETM支持支持非侵入式调试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2、填空题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控制TextView控件左边距和上边距的属性分别</w:t>
      </w:r>
      <w:r>
        <w:rPr>
          <w:rFonts w:hint="default"/>
          <w:b w:val="0"/>
          <w:bCs w:val="0"/>
          <w:u w:val="single"/>
          <w:lang w:val="en-US" w:eastAsia="zh-CN"/>
        </w:rPr>
        <w:t>layout_marginLeft</w:t>
      </w:r>
      <w:r>
        <w:rPr>
          <w:rFonts w:hint="default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u w:val="single"/>
          <w:lang w:val="en-US" w:eastAsia="zh-CN"/>
        </w:rPr>
        <w:t>layout_marginTop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3、判断题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TCP是面向连接的协议，数据传输可靠；UDP是面向无连接的协议，数据传输不可靠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（T）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</w:t>
      </w:r>
      <w:r>
        <w:rPr>
          <w:rFonts w:hint="default"/>
          <w:b w:val="0"/>
          <w:bCs w:val="0"/>
          <w:lang w:val="en-US" w:eastAsia="zh-CN"/>
        </w:rPr>
        <w:t>判断</w:t>
      </w:r>
      <w:r>
        <w:rPr>
          <w:rFonts w:hint="eastAsia"/>
          <w:b w:val="0"/>
          <w:bCs w:val="0"/>
          <w:lang w:val="en-US" w:eastAsia="zh-CN"/>
        </w:rPr>
        <w:t>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1.UDP和TCP都是传输层的协议？     （T）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</w:t>
      </w:r>
      <w:r>
        <w:rPr>
          <w:rFonts w:hint="default"/>
          <w:b w:val="0"/>
          <w:bCs w:val="0"/>
          <w:lang w:val="en-US" w:eastAsia="zh-CN"/>
        </w:rPr>
        <w:t>读程序：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Socket socket=Socket(host,port);     #构建Socket实例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其中参数分别代表意义？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答：host:主机服务器ip，port:目的端口号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6、简答题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简述Android下串口的读/写操作的实现步骤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（1）打开设备文件/dev/ttyS2（需要修改权限）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（2）设置串口通信参数，如波特率等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（3）获取设备文件的文件设备类FileDescriptor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（4）对FileDescriptor获取FileInputStream和FileOutputStream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（5）分别通过FileInputStream和FileOutputStream实现对设备文件的输入和输出，即串口的输入和输出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0FEA4BA4"/>
    <w:rsid w:val="1A372AFB"/>
    <w:rsid w:val="2DDC15C6"/>
    <w:rsid w:val="323F5F7A"/>
    <w:rsid w:val="3FB60FE9"/>
    <w:rsid w:val="523555EC"/>
    <w:rsid w:val="630E1DC8"/>
    <w:rsid w:val="744A1799"/>
    <w:rsid w:val="782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2023-12-07T04:32:00Z</dcterms:created>
  <dc:creator>LX</dc:creator>
  <cp:lastModifiedBy>逍遥</cp:lastModifiedBy>
  <dcterms:modified xsi:type="dcterms:W3CDTF">2023-12-18T13:13:56Z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87DACFFC015C40EEBF70596F074461EA_13</vt:lpwstr>
  </property>
</Properties>
</file>