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0～20座城市拥有20～30间酒店,每间酒店有400～600间客房</w:t>
      </w:r>
    </w:p>
    <w:p>
      <w:pPr>
        <w:rPr>
          <w:rFonts w:hint="eastAsia" w:ascii="Times New Roman" w:hAnsi="Times New Roman" w:eastAsia="宋体"/>
        </w:rPr>
      </w:pP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电话方式预订客房，也可以上网注册预订</w:t>
      </w:r>
    </w:p>
    <w:p>
      <w:pPr>
        <w:rPr>
          <w:rFonts w:hint="eastAsia" w:ascii="Times New Roman" w:hAnsi="Times New Roman" w:eastAsia="宋体"/>
        </w:rPr>
      </w:pP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要客户给出酒店地点、房间类型、房间数、人数、预订时间、离开时间、客人信息等</w:t>
      </w:r>
    </w:p>
    <w:p>
      <w:pPr>
        <w:rPr>
          <w:rFonts w:hint="eastAsia" w:ascii="Times New Roman" w:hAnsi="Times New Roman" w:eastAsia="宋体"/>
        </w:rPr>
      </w:pP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系统通过查询，如果有满足客户要求的客房，则记录下客人的订房信息；如果没有满足要求</w:t>
      </w:r>
    </w:p>
    <w:p>
      <w:pPr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的客房，则询问客户是否需要其他客房，“是”则记录下来，“否”则退出预订系统。</w:t>
      </w:r>
    </w:p>
    <w:p>
      <w:pPr>
        <w:rPr>
          <w:rFonts w:hint="eastAsia" w:ascii="Times New Roman" w:hAnsi="Times New Roman" w:eastAsia="宋体"/>
        </w:rPr>
      </w:pPr>
    </w:p>
    <w:p>
      <w:pPr>
        <w:rPr>
          <w:rFonts w:hint="eastAsia" w:ascii="Times New Roman" w:hAnsi="Times New Roman" w:eastAsia="宋体"/>
        </w:rPr>
      </w:pPr>
    </w:p>
    <w:p>
      <w:pPr>
        <w:numPr>
          <w:ilvl w:val="0"/>
          <w:numId w:val="1"/>
        </w:numPr>
        <w:ind w:firstLine="420" w:firstLineChars="200"/>
        <w:rPr>
          <w:rFonts w:hint="eastAsia" w:ascii="Times New Roman" w:hAnsi="Times New Roman" w:eastAsia="宋体"/>
          <w:color w:val="FF0000"/>
          <w:highlight w:val="yellow"/>
        </w:rPr>
      </w:pPr>
      <w:bookmarkStart w:id="0" w:name="_Hlk87171115"/>
      <w:bookmarkStart w:id="1" w:name="_Hlk87170130"/>
      <w:r>
        <w:rPr>
          <w:rFonts w:hint="eastAsia" w:ascii="Times New Roman" w:hAnsi="Times New Roman" w:eastAsia="宋体"/>
          <w:color w:val="FF0000"/>
          <w:highlight w:val="yellow"/>
        </w:rPr>
        <w:t>根据上述内容进行业务流程分析，绘制相关数据流图。</w:t>
      </w:r>
      <w:bookmarkEnd w:id="0"/>
    </w:p>
    <w:p>
      <w:pPr>
        <w:widowControl w:val="0"/>
        <w:numPr>
          <w:numId w:val="0"/>
        </w:numPr>
        <w:jc w:val="both"/>
        <w:rPr>
          <w:rFonts w:hint="eastAsia" w:ascii="Times New Roman" w:hAnsi="Times New Roman" w:eastAsia="宋体"/>
          <w:color w:val="FF0000"/>
          <w:highlight w:val="yellow"/>
        </w:rPr>
      </w:pPr>
    </w:p>
    <w:bookmarkEnd w:id="1"/>
    <w:p>
      <w:pPr>
        <w:numPr>
          <w:ilvl w:val="0"/>
          <w:numId w:val="1"/>
        </w:numPr>
        <w:ind w:left="0" w:leftChars="0" w:firstLine="420" w:firstLineChars="200"/>
        <w:rPr>
          <w:rFonts w:ascii="Times New Roman" w:hAnsi="Times New Roman" w:eastAsia="宋体"/>
          <w:color w:val="FF0000"/>
          <w:highlight w:val="yellow"/>
        </w:rPr>
      </w:pPr>
      <w:r>
        <w:rPr>
          <w:rFonts w:ascii="Times New Roman" w:hAnsi="Times New Roman" w:eastAsia="宋体"/>
          <w:color w:val="FF0000"/>
          <w:highlight w:val="yellow"/>
        </w:rPr>
        <w:t>根据</w:t>
      </w:r>
      <w:r>
        <w:rPr>
          <w:rFonts w:hint="eastAsia" w:ascii="Times New Roman" w:hAnsi="Times New Roman" w:eastAsia="宋体"/>
          <w:color w:val="FF0000"/>
          <w:highlight w:val="yellow"/>
        </w:rPr>
        <w:t>客房预订</w:t>
      </w:r>
      <w:r>
        <w:rPr>
          <w:rFonts w:ascii="Times New Roman" w:hAnsi="Times New Roman" w:eastAsia="宋体"/>
          <w:color w:val="FF0000"/>
          <w:highlight w:val="yellow"/>
        </w:rPr>
        <w:t>部提供的业务信息，抽象</w:t>
      </w:r>
      <w:r>
        <w:rPr>
          <w:rFonts w:hint="eastAsia" w:ascii="Times New Roman" w:hAnsi="Times New Roman" w:eastAsia="宋体"/>
          <w:color w:val="FF0000"/>
          <w:highlight w:val="yellow"/>
        </w:rPr>
        <w:t>客户预订管理管理</w:t>
      </w:r>
      <w:r>
        <w:rPr>
          <w:rFonts w:ascii="Times New Roman" w:hAnsi="Times New Roman" w:eastAsia="宋体"/>
          <w:color w:val="FF0000"/>
          <w:highlight w:val="yellow"/>
        </w:rPr>
        <w:t>系统中的</w:t>
      </w:r>
      <w:r>
        <w:rPr>
          <w:rFonts w:hint="eastAsia" w:ascii="Times New Roman" w:hAnsi="Times New Roman" w:eastAsia="宋体"/>
          <w:color w:val="FF0000"/>
          <w:highlight w:val="yellow"/>
        </w:rPr>
        <w:t>全局</w:t>
      </w:r>
      <w:r>
        <w:rPr>
          <w:rFonts w:ascii="Times New Roman" w:hAnsi="Times New Roman" w:eastAsia="宋体"/>
          <w:color w:val="FF0000"/>
          <w:highlight w:val="yellow"/>
        </w:rPr>
        <w:t>E-R图。要求绘制E-R图中实体、属性和实体的联系，并使用中文标注实体、属性和实体联系。</w:t>
      </w:r>
    </w:p>
    <w:p>
      <w:pPr>
        <w:widowControl w:val="0"/>
        <w:numPr>
          <w:numId w:val="0"/>
        </w:numPr>
        <w:jc w:val="both"/>
        <w:rPr>
          <w:rFonts w:ascii="Times New Roman" w:hAnsi="Times New Roman" w:eastAsia="宋体"/>
          <w:color w:val="FF0000"/>
          <w:highlight w:val="yellow"/>
        </w:rPr>
      </w:pPr>
    </w:p>
    <w:p>
      <w:pPr>
        <w:ind w:firstLine="420" w:firstLineChars="200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  <w:highlight w:val="yellow"/>
        </w:rPr>
        <w:t>3．审查已经绘制的E-R图，分析是否可以进行E-R图的优化工作。重点关注绘制的E-R图是否存在数据冗余、插入异常、删除异常和更新异常。</w:t>
      </w:r>
    </w:p>
    <w:p>
      <w:pPr>
        <w:rPr>
          <w:rFonts w:hint="eastAsia" w:ascii="Times New Roman" w:hAnsi="Times New Roman" w:eastAsia="宋体"/>
        </w:rPr>
      </w:pPr>
    </w:p>
    <w:p>
      <w:pPr>
        <w:rPr>
          <w:rFonts w:hint="eastAsia" w:ascii="Times New Roman" w:hAnsi="Times New Roman" w:eastAsia="宋体"/>
        </w:rPr>
      </w:pPr>
    </w:p>
    <w:p>
      <w:pPr>
        <w:numPr>
          <w:ilvl w:val="0"/>
          <w:numId w:val="2"/>
        </w:numPr>
        <w:ind w:firstLine="420" w:firstLineChars="200"/>
        <w:rPr>
          <w:rFonts w:hint="eastAsia" w:ascii="Times New Roman" w:hAnsi="Times New Roman" w:eastAsia="宋体"/>
          <w:color w:val="FF0000"/>
          <w:highlight w:val="yellow"/>
        </w:rPr>
      </w:pPr>
      <w:r>
        <w:rPr>
          <w:rFonts w:ascii="Times New Roman" w:hAnsi="Times New Roman" w:eastAsia="宋体"/>
          <w:color w:val="FF0000"/>
          <w:highlight w:val="yellow"/>
        </w:rPr>
        <w:t>根据已经绘制的全局E-R图，通过E-R图到关系模式的转换方法，将全局E-R图转换为关系</w:t>
      </w:r>
      <w:r>
        <w:rPr>
          <w:rFonts w:hint="eastAsia" w:ascii="Times New Roman" w:hAnsi="Times New Roman" w:eastAsia="宋体"/>
          <w:color w:val="FF0000"/>
          <w:highlight w:val="yellow"/>
        </w:rPr>
        <w:t>模式，并标注每个模式的主键和外键。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eastAsia="宋体"/>
          <w:color w:val="FF0000"/>
          <w:highlight w:val="yellow"/>
        </w:rPr>
      </w:pPr>
    </w:p>
    <w:p>
      <w:pPr>
        <w:numPr>
          <w:ilvl w:val="0"/>
          <w:numId w:val="2"/>
        </w:numPr>
        <w:ind w:left="0" w:leftChars="0" w:firstLine="420" w:firstLineChars="200"/>
        <w:rPr>
          <w:rFonts w:ascii="Times New Roman" w:hAnsi="Times New Roman" w:eastAsia="宋体"/>
          <w:color w:val="FF0000"/>
          <w:highlight w:val="yellow"/>
        </w:rPr>
      </w:pPr>
      <w:r>
        <w:rPr>
          <w:rFonts w:ascii="Times New Roman" w:hAnsi="Times New Roman" w:eastAsia="宋体"/>
          <w:color w:val="FF0000"/>
          <w:highlight w:val="yellow"/>
        </w:rPr>
        <w:t>对转换后的关系模式进行优化。</w:t>
      </w:r>
    </w:p>
    <w:p>
      <w:pPr>
        <w:widowControl w:val="0"/>
        <w:numPr>
          <w:numId w:val="0"/>
        </w:numPr>
        <w:jc w:val="both"/>
        <w:rPr>
          <w:rFonts w:ascii="Times New Roman" w:hAnsi="Times New Roman" w:eastAsia="宋体"/>
          <w:color w:val="FF0000"/>
          <w:highlight w:val="yellow"/>
        </w:rPr>
      </w:pPr>
    </w:p>
    <w:p>
      <w:pPr>
        <w:numPr>
          <w:ilvl w:val="0"/>
          <w:numId w:val="2"/>
        </w:numPr>
        <w:ind w:left="0" w:leftChars="0" w:firstLine="420" w:firstLineChars="200"/>
        <w:rPr>
          <w:rFonts w:ascii="Times New Roman" w:hAnsi="Times New Roman" w:eastAsia="宋体"/>
          <w:color w:val="FF0000"/>
          <w:highlight w:val="yellow"/>
        </w:rPr>
      </w:pPr>
      <w:r>
        <w:rPr>
          <w:rFonts w:ascii="Times New Roman" w:hAnsi="Times New Roman" w:eastAsia="宋体"/>
          <w:color w:val="FF0000"/>
          <w:highlight w:val="yellow"/>
        </w:rPr>
        <w:t>使用数据规范化分析方法，分析转换后的模式属于第几范式。</w:t>
      </w:r>
    </w:p>
    <w:p>
      <w:pPr>
        <w:widowControl w:val="0"/>
        <w:numPr>
          <w:numId w:val="0"/>
        </w:numPr>
        <w:jc w:val="both"/>
        <w:rPr>
          <w:rFonts w:ascii="Times New Roman" w:hAnsi="Times New Roman" w:eastAsia="宋体"/>
          <w:color w:val="FF0000"/>
          <w:highlight w:val="yellow"/>
        </w:rPr>
      </w:pPr>
    </w:p>
    <w:p>
      <w:pPr>
        <w:numPr>
          <w:ilvl w:val="0"/>
          <w:numId w:val="2"/>
        </w:numPr>
        <w:ind w:left="0" w:leftChars="0" w:firstLine="420" w:firstLineChars="200"/>
        <w:rPr>
          <w:rFonts w:ascii="Times New Roman" w:hAnsi="Times New Roman" w:eastAsia="宋体"/>
          <w:color w:val="FF0000"/>
          <w:highlight w:val="yellow"/>
        </w:rPr>
      </w:pPr>
      <w:r>
        <w:rPr>
          <w:rFonts w:ascii="Times New Roman" w:hAnsi="Times New Roman" w:eastAsia="宋体"/>
          <w:color w:val="FF0000"/>
          <w:highlight w:val="yellow"/>
        </w:rPr>
        <w:t>在进行数据库的确认工作时，</w:t>
      </w:r>
      <w:r>
        <w:rPr>
          <w:rFonts w:hint="eastAsia" w:ascii="Times New Roman" w:hAnsi="Times New Roman" w:eastAsia="宋体"/>
          <w:color w:val="FF0000"/>
          <w:highlight w:val="yellow"/>
        </w:rPr>
        <w:t>客房预订</w:t>
      </w:r>
      <w:r>
        <w:rPr>
          <w:rFonts w:ascii="Times New Roman" w:hAnsi="Times New Roman" w:eastAsia="宋体"/>
          <w:color w:val="FF0000"/>
          <w:highlight w:val="yellow"/>
        </w:rPr>
        <w:t>部门发现现有设计中遗漏了</w:t>
      </w:r>
      <w:r>
        <w:rPr>
          <w:rFonts w:hint="eastAsia" w:ascii="Times New Roman" w:hAnsi="Times New Roman" w:eastAsia="宋体"/>
          <w:color w:val="FF0000"/>
          <w:highlight w:val="yellow"/>
        </w:rPr>
        <w:t>客户支付</w:t>
      </w:r>
      <w:r>
        <w:rPr>
          <w:rFonts w:ascii="Times New Roman" w:hAnsi="Times New Roman" w:eastAsia="宋体"/>
          <w:color w:val="FF0000"/>
          <w:highlight w:val="yellow"/>
        </w:rPr>
        <w:t>信息。需要在现有</w:t>
      </w:r>
      <w:r>
        <w:rPr>
          <w:rFonts w:hint="eastAsia" w:ascii="Times New Roman" w:hAnsi="Times New Roman" w:eastAsia="宋体"/>
          <w:color w:val="FF0000"/>
          <w:highlight w:val="yellow"/>
        </w:rPr>
        <w:t>订单</w:t>
      </w:r>
      <w:r>
        <w:rPr>
          <w:rFonts w:ascii="Times New Roman" w:hAnsi="Times New Roman" w:eastAsia="宋体"/>
          <w:color w:val="FF0000"/>
          <w:highlight w:val="yellow"/>
        </w:rPr>
        <w:t>中添加</w:t>
      </w:r>
      <w:r>
        <w:rPr>
          <w:rFonts w:hint="eastAsia" w:ascii="Times New Roman" w:hAnsi="Times New Roman" w:eastAsia="宋体"/>
          <w:color w:val="FF0000"/>
          <w:highlight w:val="yellow"/>
        </w:rPr>
        <w:t>支付</w:t>
      </w:r>
      <w:r>
        <w:rPr>
          <w:rFonts w:ascii="Times New Roman" w:hAnsi="Times New Roman" w:eastAsia="宋体"/>
          <w:color w:val="FF0000"/>
          <w:highlight w:val="yellow"/>
        </w:rPr>
        <w:t>信息</w:t>
      </w:r>
      <w:r>
        <w:rPr>
          <w:rFonts w:hint="eastAsia" w:ascii="Times New Roman" w:hAnsi="Times New Roman" w:eastAsia="宋体"/>
          <w:color w:val="FF0000"/>
          <w:highlight w:val="yellow"/>
        </w:rPr>
        <w:t>，包括支付方式、支付价格等。</w:t>
      </w:r>
      <w:r>
        <w:rPr>
          <w:rFonts w:ascii="Times New Roman" w:hAnsi="Times New Roman" w:eastAsia="宋体"/>
          <w:color w:val="FF0000"/>
          <w:highlight w:val="yellow"/>
        </w:rPr>
        <w:t>请修改现有E-R图，并调整转换后的关系模式。</w:t>
      </w:r>
    </w:p>
    <w:p>
      <w:pPr>
        <w:widowControl w:val="0"/>
        <w:numPr>
          <w:numId w:val="0"/>
        </w:numPr>
        <w:jc w:val="both"/>
        <w:rPr>
          <w:rFonts w:ascii="Times New Roman" w:hAnsi="Times New Roman" w:eastAsia="宋体"/>
          <w:color w:val="FF0000"/>
          <w:highlight w:val="yellow"/>
        </w:rPr>
      </w:pPr>
      <w:bookmarkStart w:id="3" w:name="_GoBack"/>
      <w:bookmarkEnd w:id="3"/>
    </w:p>
    <w:p>
      <w:pPr>
        <w:widowControl w:val="0"/>
        <w:numPr>
          <w:numId w:val="0"/>
        </w:numPr>
        <w:jc w:val="both"/>
        <w:rPr>
          <w:rFonts w:ascii="Times New Roman" w:hAnsi="Times New Roman" w:eastAsia="宋体"/>
          <w:color w:val="FF0000"/>
          <w:highlight w:val="yellow"/>
        </w:rPr>
      </w:pPr>
    </w:p>
    <w:p>
      <w:pPr>
        <w:numPr>
          <w:ilvl w:val="0"/>
          <w:numId w:val="3"/>
        </w:numPr>
        <w:ind w:firstLine="420" w:firstLineChars="200"/>
        <w:rPr>
          <w:rFonts w:ascii="Times New Roman" w:hAnsi="Times New Roman" w:eastAsia="宋体"/>
          <w:color w:val="FF0000"/>
          <w:highlight w:val="yellow"/>
        </w:rPr>
      </w:pPr>
      <w:bookmarkStart w:id="2" w:name="_Hlk87170697"/>
      <w:r>
        <w:rPr>
          <w:rFonts w:hint="eastAsia" w:ascii="Times New Roman" w:hAnsi="Times New Roman" w:eastAsia="宋体"/>
          <w:color w:val="FF0000"/>
          <w:highlight w:val="yellow"/>
        </w:rPr>
        <w:t>根据上述设计结果</w:t>
      </w:r>
      <w:r>
        <w:rPr>
          <w:rFonts w:ascii="Times New Roman" w:hAnsi="Times New Roman" w:eastAsia="宋体"/>
          <w:color w:val="FF0000"/>
          <w:highlight w:val="yellow"/>
        </w:rPr>
        <w:t>部署</w:t>
      </w:r>
      <w:r>
        <w:rPr>
          <w:rFonts w:hint="eastAsia" w:ascii="Times New Roman" w:hAnsi="Times New Roman" w:eastAsia="宋体"/>
          <w:color w:val="FF0000"/>
          <w:highlight w:val="yellow"/>
        </w:rPr>
        <w:t>（可选用Kingbase</w:t>
      </w:r>
      <w:r>
        <w:rPr>
          <w:rFonts w:ascii="Times New Roman" w:hAnsi="Times New Roman" w:eastAsia="宋体"/>
          <w:color w:val="FF0000"/>
          <w:highlight w:val="yellow"/>
        </w:rPr>
        <w:t>ES</w:t>
      </w:r>
      <w:r>
        <w:rPr>
          <w:rFonts w:hint="eastAsia" w:ascii="Times New Roman" w:hAnsi="Times New Roman" w:eastAsia="宋体"/>
          <w:color w:val="FF0000"/>
          <w:highlight w:val="yellow"/>
        </w:rPr>
        <w:t>、MyS</w:t>
      </w:r>
      <w:r>
        <w:rPr>
          <w:rFonts w:ascii="Times New Roman" w:hAnsi="Times New Roman" w:eastAsia="宋体"/>
          <w:color w:val="FF0000"/>
          <w:highlight w:val="yellow"/>
        </w:rPr>
        <w:t>QL</w:t>
      </w:r>
      <w:r>
        <w:rPr>
          <w:rFonts w:hint="eastAsia" w:ascii="Times New Roman" w:hAnsi="Times New Roman" w:eastAsia="宋体"/>
          <w:color w:val="FF0000"/>
          <w:highlight w:val="yellow"/>
        </w:rPr>
        <w:t>、S</w:t>
      </w:r>
      <w:r>
        <w:rPr>
          <w:rFonts w:ascii="Times New Roman" w:hAnsi="Times New Roman" w:eastAsia="宋体"/>
          <w:color w:val="FF0000"/>
          <w:highlight w:val="yellow"/>
        </w:rPr>
        <w:t>QL Server</w:t>
      </w:r>
      <w:r>
        <w:rPr>
          <w:rFonts w:hint="eastAsia" w:ascii="Times New Roman" w:hAnsi="Times New Roman" w:eastAsia="宋体"/>
          <w:color w:val="FF0000"/>
          <w:highlight w:val="yellow"/>
        </w:rPr>
        <w:t>）</w:t>
      </w:r>
      <w:r>
        <w:rPr>
          <w:rFonts w:ascii="Times New Roman" w:hAnsi="Times New Roman" w:eastAsia="宋体"/>
          <w:color w:val="FF0000"/>
          <w:highlight w:val="yellow"/>
        </w:rPr>
        <w:t>的</w:t>
      </w:r>
      <w:r>
        <w:rPr>
          <w:rFonts w:hint="eastAsia" w:ascii="Times New Roman" w:hAnsi="Times New Roman" w:eastAsia="宋体"/>
          <w:color w:val="FF0000"/>
          <w:highlight w:val="yellow"/>
        </w:rPr>
        <w:t>酒店客房预订系统。</w:t>
      </w:r>
      <w:bookmarkEnd w:id="2"/>
      <w:r>
        <w:rPr>
          <w:rFonts w:ascii="Times New Roman" w:hAnsi="Times New Roman" w:eastAsia="宋体"/>
          <w:color w:val="FF0000"/>
          <w:highlight w:val="yellow"/>
        </w:rPr>
        <w:t>把逻辑设计所得的关系模式转换成数据库系统的DDL语句，具体包括:数据库创建的DDL、各种实体创建的DDL 和多对多联系创建的 DDL等。</w:t>
      </w:r>
    </w:p>
    <w:p>
      <w:pPr>
        <w:widowControl w:val="0"/>
        <w:numPr>
          <w:numId w:val="0"/>
        </w:numPr>
        <w:jc w:val="both"/>
        <w:rPr>
          <w:rFonts w:ascii="Times New Roman" w:hAnsi="Times New Roman" w:eastAsia="宋体"/>
          <w:color w:val="FF0000"/>
          <w:highlight w:val="yellow"/>
        </w:rPr>
      </w:pPr>
    </w:p>
    <w:p>
      <w:pPr>
        <w:numPr>
          <w:ilvl w:val="0"/>
          <w:numId w:val="3"/>
        </w:numPr>
        <w:ind w:left="0" w:leftChars="0" w:firstLine="420" w:firstLineChars="200"/>
        <w:rPr>
          <w:rFonts w:ascii="Times New Roman" w:hAnsi="Times New Roman" w:eastAsia="宋体"/>
          <w:color w:val="FF0000"/>
          <w:highlight w:val="yellow"/>
        </w:rPr>
      </w:pPr>
      <w:r>
        <w:rPr>
          <w:rFonts w:ascii="Times New Roman" w:hAnsi="Times New Roman" w:eastAsia="宋体"/>
          <w:color w:val="FF0000"/>
          <w:highlight w:val="yellow"/>
        </w:rPr>
        <w:t>向已经创建好的数据中添加测试数据，添加记录的数量不限，只需有代表性即可。</w:t>
      </w:r>
    </w:p>
    <w:p>
      <w:pPr>
        <w:widowControl w:val="0"/>
        <w:numPr>
          <w:numId w:val="0"/>
        </w:numPr>
        <w:jc w:val="both"/>
        <w:rPr>
          <w:rFonts w:ascii="Times New Roman" w:hAnsi="Times New Roman" w:eastAsia="宋体"/>
          <w:color w:val="FF0000"/>
          <w:highlight w:val="yellow"/>
        </w:rPr>
      </w:pPr>
    </w:p>
    <w:p>
      <w:pPr>
        <w:ind w:firstLine="420" w:firstLineChars="200"/>
        <w:rPr>
          <w:rFonts w:ascii="Times New Roman" w:hAnsi="Times New Roman" w:eastAsia="宋体"/>
          <w:color w:val="FF0000"/>
          <w:highlight w:val="yellow"/>
        </w:rPr>
      </w:pPr>
      <w:r>
        <w:rPr>
          <w:rFonts w:ascii="Times New Roman" w:hAnsi="Times New Roman" w:eastAsia="宋体"/>
          <w:color w:val="FF0000"/>
          <w:highlight w:val="yellow"/>
        </w:rPr>
        <w:t>3．创建视图。</w:t>
      </w:r>
    </w:p>
    <w:p>
      <w:pPr>
        <w:ind w:firstLine="420" w:firstLineChars="200"/>
        <w:rPr>
          <w:rFonts w:hint="eastAsia" w:ascii="Times New Roman" w:hAnsi="Times New Roman" w:eastAsia="宋体"/>
          <w:color w:val="FF0000"/>
          <w:highlight w:val="yellow"/>
        </w:rPr>
      </w:pPr>
      <w:r>
        <w:rPr>
          <w:rFonts w:ascii="Times New Roman" w:hAnsi="Times New Roman" w:eastAsia="宋体"/>
          <w:color w:val="FF0000"/>
          <w:highlight w:val="yellow"/>
        </w:rPr>
        <w:t>1）查询酒店信息、房间</w:t>
      </w:r>
      <w:r>
        <w:rPr>
          <w:rFonts w:hint="eastAsia" w:ascii="Times New Roman" w:hAnsi="Times New Roman" w:eastAsia="宋体"/>
          <w:color w:val="FF0000"/>
          <w:highlight w:val="yellow"/>
        </w:rPr>
        <w:t>信息；</w:t>
      </w:r>
    </w:p>
    <w:p>
      <w:pPr>
        <w:ind w:firstLine="420" w:firstLineChars="200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  <w:highlight w:val="yellow"/>
        </w:rPr>
        <w:t>2）查询客户预订情况、入住情况。</w:t>
      </w:r>
    </w:p>
    <w:p>
      <w:pPr>
        <w:widowControl w:val="0"/>
        <w:numPr>
          <w:numId w:val="0"/>
        </w:numPr>
        <w:jc w:val="both"/>
        <w:rPr>
          <w:rFonts w:ascii="Times New Roman" w:hAnsi="Times New Roman" w:eastAsia="宋体"/>
          <w:color w:val="FF0000"/>
          <w:highlight w:val="yellow"/>
        </w:rPr>
      </w:pPr>
    </w:p>
    <w:p>
      <w:pPr>
        <w:rPr>
          <w:rFonts w:hint="eastAsia" w:ascii="Times New Roman" w:hAnsi="Times New Roman" w:eastAsia="宋体"/>
        </w:rPr>
      </w:pPr>
    </w:p>
    <w:p>
      <w:pPr>
        <w:rPr>
          <w:rFonts w:hint="eastAsia" w:ascii="Times New Roman" w:hAnsi="Times New Roman" w:eastAsia="宋体"/>
        </w:rPr>
      </w:pPr>
    </w:p>
    <w:p>
      <w:pPr>
        <w:rPr>
          <w:rFonts w:hint="eastAsia" w:ascii="Times New Roman" w:hAnsi="Times New Roman" w:eastAsia="宋体"/>
        </w:rPr>
      </w:pPr>
    </w:p>
    <w:p>
      <w:pPr>
        <w:rPr>
          <w:rFonts w:hint="eastAsia" w:ascii="Times New Roman" w:hAnsi="Times New Roman" w:eastAsia="宋体"/>
        </w:rPr>
      </w:pPr>
    </w:p>
    <w:p>
      <w:pPr>
        <w:rPr>
          <w:rStyle w:val="4"/>
          <w:rFonts w:ascii="宋体" w:hAnsi="宋体" w:eastAsia="宋体" w:cs="宋体"/>
          <w:i w:val="0"/>
          <w:iCs/>
          <w:sz w:val="24"/>
          <w:szCs w:val="24"/>
        </w:rPr>
      </w:pPr>
      <w:r>
        <w:rPr>
          <w:rFonts w:hint="eastAsia" w:ascii="Times New Roman" w:hAnsi="Times New Roman" w:eastAsia="宋体"/>
          <w:lang w:val="en-US" w:eastAsia="zh-CN"/>
        </w:rPr>
        <w:t>房间类型：</w:t>
      </w:r>
      <w:r>
        <w:rPr>
          <w:rStyle w:val="4"/>
          <w:rFonts w:ascii="宋体" w:hAnsi="宋体" w:eastAsia="宋体" w:cs="宋体"/>
          <w:i w:val="0"/>
          <w:iCs/>
          <w:sz w:val="24"/>
          <w:szCs w:val="24"/>
        </w:rPr>
        <w:t>单人床、双人床、豪华套间、商务套间</w:t>
      </w:r>
    </w:p>
    <w:p>
      <w:pPr>
        <w:rPr>
          <w:rStyle w:val="4"/>
          <w:rFonts w:hint="eastAsia" w:ascii="宋体" w:hAnsi="宋体" w:eastAsia="宋体" w:cs="宋体"/>
          <w:i w:val="0"/>
          <w:i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0BDD697"/>
    <w:multiLevelType w:val="singleLevel"/>
    <w:tmpl w:val="E0BDD697"/>
    <w:lvl w:ilvl="0" w:tentative="0">
      <w:start w:val="1"/>
      <w:numFmt w:val="decimal"/>
      <w:suff w:val="nothing"/>
      <w:lvlText w:val="%1．"/>
      <w:lvlJc w:val="left"/>
    </w:lvl>
  </w:abstractNum>
  <w:abstractNum w:abstractNumId="1">
    <w:nsid w:val="1BD557C9"/>
    <w:multiLevelType w:val="singleLevel"/>
    <w:tmpl w:val="1BD557C9"/>
    <w:lvl w:ilvl="0" w:tentative="0">
      <w:start w:val="1"/>
      <w:numFmt w:val="decimal"/>
      <w:suff w:val="nothing"/>
      <w:lvlText w:val="%1．"/>
      <w:lvlJc w:val="left"/>
    </w:lvl>
  </w:abstractNum>
  <w:abstractNum w:abstractNumId="2">
    <w:nsid w:val="564DBD31"/>
    <w:multiLevelType w:val="singleLevel"/>
    <w:tmpl w:val="564DBD3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U2MWJlNjQwYzU0OGUwYTM0NzdlZTdlYjM2MjAyMGQifQ=="/>
  </w:docVars>
  <w:rsids>
    <w:rsidRoot w:val="00000000"/>
    <w:rsid w:val="5E340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2022-11-24T11:06:03Z</dcterms:created>
  <dc:creator>29905</dc:creator>
  <cp:lastModifiedBy>逍遥</cp:lastModifiedBy>
  <dcterms:modified xsi:type="dcterms:W3CDTF">2022-11-24T11:53:26Z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316EEB86107B4BDF82032B9F80232118</vt:lpwstr>
  </property>
</Properties>
</file>