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5EB8"/>
          <w:sz w:val="40"/>
          <w:szCs w:val="40"/>
        </w:rPr>
        <w:t xml:space="preserve">AI Discharge Summary Assistant</w:t>
      </w:r>
    </w:p>
    <w:p>
      <w:pPr>
        <w:spacing w:after="40"/>
      </w:pPr>
      <w:r>
        <w:rPr>
          <w:b/>
          <w:bCs/>
          <w:sz w:val="30"/>
          <w:szCs w:val="30"/>
        </w:rPr>
        <w:t xml:space="preserve">Clinician Reviewer Pack</w:t>
      </w:r>
    </w:p>
    <w:p>
      <w:pPr>
        <w:spacing w:after="240"/>
      </w:pPr>
      <w:r>
        <w:rPr>
          <w:i/>
          <w:iCs/>
          <w:sz w:val="21"/>
          <w:szCs w:val="21"/>
        </w:rPr>
        <w:t xml:space="preserve">A second pair of eyes on the tool's draft discharge summaries. All data is synthetic - no real patients.</w:t>
      </w:r>
    </w:p>
    <w:p>
      <w:pPr>
        <w:pStyle w:val="Heading2"/>
      </w:pPr>
      <w:r>
        <w:t xml:space="preserve">How to review (please read first - 2 minutes)</w:t>
      </w:r>
    </w:p>
    <w:p>
      <w:pPr>
        <w:spacing w:after="120"/>
      </w:pPr>
      <w:r>
        <w:rPr>
          <w:b/>
          <w:bCs/>
        </w:rPr>
        <w:t xml:space="preserve">What this tool does. </w:t>
      </w:r>
      <w:r>
        <w:t xml:space="preserve">It turns a doctor's messy, abbreviated ward-round notes into three drafts: a structured discharge summary, a GP letter, and a plain-English version for the patient. Every output is a DRAFT for a clinician to check and sign - the tool never replaces clinical judgement.</w:t>
      </w:r>
    </w:p>
    <w:p>
      <w:pPr>
        <w:spacing w:after="120"/>
      </w:pPr>
      <w:r>
        <w:rPr>
          <w:b/>
          <w:bCs/>
        </w:rPr>
        <w:t xml:space="preserve">Your task. </w:t>
      </w:r>
      <w:r>
        <w:t xml:space="preserve">For each scenario you will see the original ward-round notes and the draft discharge summary the tool produced. Read the notes, then judge the draft: is it complete, accurate, and safe? Mark anything you would change. You are reviewing the clinical content (the structured summary); reading-age of the patient version is measured separately by formula, so you do not need to score that.</w:t>
      </w:r>
    </w:p>
    <w:p>
      <w:pPr>
        <w:spacing w:after="120"/>
      </w:pPr>
      <w:r>
        <w:rPr>
          <w:b/>
          <w:bCs/>
        </w:rPr>
        <w:t xml:space="preserve">The core rule we are testing. </w:t>
      </w:r>
      <w:r>
        <w:t xml:space="preserve">The tool is built to report only what the notes support and to write “Not documented” rather than guess. So an honest “Not documented” is the correct answer when the notes are silent - it is NOT a miss. Inventing a resuscitation status, a drug, a dose, or a diagnosis that the notes do not support is the most serious failure.</w:t>
      </w:r>
    </w:p>
    <w:p>
      <w:pPr>
        <w:spacing w:after="120"/>
      </w:pPr>
      <w:r>
        <w:rPr>
          <w:b/>
          <w:bCs/>
        </w:rPr>
        <w:t xml:space="preserve">How to mark. </w:t>
      </w:r>
      <w:r>
        <w:t xml:space="preserve">In each scoring grid, rate every row ✓ Good, ⚠ Concern, or ✗ Wrong, and add a comment where you have one. The five things we care about:</w:t>
      </w:r>
    </w:p>
    <w:p>
      <w:pPr>
        <w:pStyle w:val="ListParagraph"/>
        <w:numPr>
          <w:ilvl w:val="0"/>
          <w:numId w:val="2"/>
        </w:numPr>
      </w:pPr>
      <w:r>
        <w:rPr>
          <w:b/>
          <w:bCs/>
        </w:rPr>
        <w:t xml:space="preserve">Completeness </w:t>
      </w:r>
      <w:r>
        <w:t xml:space="preserve">- is any clinically important field missing?</w:t>
      </w:r>
    </w:p>
    <w:p>
      <w:pPr>
        <w:pStyle w:val="ListParagraph"/>
        <w:numPr>
          <w:ilvl w:val="0"/>
          <w:numId w:val="2"/>
        </w:numPr>
      </w:pPr>
      <w:r>
        <w:rPr>
          <w:b/>
          <w:bCs/>
        </w:rPr>
        <w:t xml:space="preserve">Accuracy / no fabrication </w:t>
      </w:r>
      <w:r>
        <w:t xml:space="preserve">- is anything asserted that the notes do not support?</w:t>
      </w:r>
    </w:p>
    <w:p>
      <w:pPr>
        <w:pStyle w:val="ListParagraph"/>
        <w:numPr>
          <w:ilvl w:val="0"/>
          <w:numId w:val="2"/>
        </w:numPr>
      </w:pPr>
      <w:r>
        <w:rPr>
          <w:b/>
          <w:bCs/>
        </w:rPr>
        <w:t xml:space="preserve">Resuscitation status </w:t>
      </w:r>
      <w:r>
        <w:t xml:space="preserve">- correct, and any change during admission clearly flagged?</w:t>
      </w:r>
    </w:p>
    <w:p>
      <w:pPr>
        <w:pStyle w:val="ListParagraph"/>
        <w:numPr>
          <w:ilvl w:val="0"/>
          <w:numId w:val="2"/>
        </w:numPr>
      </w:pPr>
      <w:r>
        <w:rPr>
          <w:b/>
          <w:bCs/>
        </w:rPr>
        <w:t xml:space="preserve">Medications </w:t>
      </w:r>
      <w:r>
        <w:t xml:space="preserve">- discharge list and changes (new / stopped / withheld / continued) correct and safe?</w:t>
      </w:r>
    </w:p>
    <w:p>
      <w:pPr>
        <w:pStyle w:val="ListParagraph"/>
        <w:numPr>
          <w:ilvl w:val="0"/>
          <w:numId w:val="2"/>
        </w:numPr>
      </w:pPr>
      <w:r>
        <w:rPr>
          <w:b/>
          <w:bCs/>
        </w:rPr>
        <w:t xml:space="preserve">Overall </w:t>
      </w:r>
      <w:r>
        <w:t xml:space="preserve">- bottom line: would you be willing to sign this draft?</w:t>
      </w:r>
    </w:p>
    <w:p>
      <w:pPr>
        <w:spacing w:after="120"/>
      </w:pPr>
      <w:r>
        <w:rPr>
          <w:b/>
          <w:bCs/>
        </w:rPr>
        <w:t xml:space="preserve">You do not need the “right answer”. </w:t>
      </w:r>
      <w:r>
        <w:t xml:space="preserve">Please mark up the draft from your own clinical judgement. Where your view differs from the draft, that is exactly the signal we want. You can do as many or as few scenarios as you like - those in your own specialty are most valuable. There is a companion Excel sheet if you would rather type your scores.</w:t>
      </w:r>
    </w:p>
    <w:p>
      <w:pPr>
        <w:spacing w:after="120"/>
      </w:pPr>
      <w:r>
        <w:rPr>
          <w:b/>
          <w:bCs/>
        </w:rPr>
        <w:t xml:space="preserve">Thank you. </w:t>
      </w:r>
      <w:r>
        <w:t xml:space="preserve">Your feedback hardens both the tool and our reference answers - a recent review like this already caught five errors in our own answer key.</w:t>
      </w:r>
    </w:p>
    <w:p>
      <w:pPr>
        <w:pStyle w:val="Heading1"/>
        <w:pageBreakBefore/>
      </w:pPr>
      <w:r>
        <w:t xml:space="preserve">S8 - Neonatal early-onset sepsis</w:t>
      </w:r>
    </w:p>
    <w:p>
      <w:pPr>
        <w:spacing w:after="60"/>
      </w:pPr>
      <w:r>
        <w:rPr>
          <w:i/>
          <w:iCs/>
          <w:sz w:val="21"/>
          <w:szCs w:val="21"/>
        </w:rPr>
        <w:t xml:space="preserve">Term newborn treated for early-onset sepsis after maternal GBS; blood cultures negative; discharged home well.</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(16/05) Term male, born 39+2 by SVD. Birth wt 3.4 kg. Maternal GBS positive</w:t>
      </w:r>
    </w:p>
    <w:p>
      <w:pPr>
        <w:spacing w:after="0" w:line="252"/>
      </w:pPr>
      <w:r>
        <w:rPr>
          <w:rFonts w:ascii="Courier New" w:cs="Courier New" w:eastAsia="Courier New" w:hAnsi="Courier New"/>
          <w:color w:val="000000"/>
          <w:sz w:val="17"/>
          <w:szCs w:val="17"/>
        </w:rPr>
        <w:t xml:space="preserve">this pregnancy, intrapartum abx &lt;4h before delivery. At 6h of age: grunting,</w:t>
      </w:r>
    </w:p>
    <w:p>
      <w:pPr>
        <w:spacing w:after="0" w:line="252"/>
      </w:pPr>
      <w:r>
        <w:rPr>
          <w:rFonts w:ascii="Courier New" w:cs="Courier New" w:eastAsia="Courier New" w:hAnsi="Courier New"/>
          <w:color w:val="000000"/>
          <w:sz w:val="17"/>
          <w:szCs w:val="17"/>
        </w:rPr>
        <w:t xml:space="preserve">temp 38.1, tachypnoea RR 70. Admitted NNU. Septic screen done (bloods, blood</w:t>
      </w:r>
    </w:p>
    <w:p>
      <w:pPr>
        <w:spacing w:after="0" w:line="252"/>
      </w:pPr>
      <w:r>
        <w:rPr>
          <w:rFonts w:ascii="Courier New" w:cs="Courier New" w:eastAsia="Courier New" w:hAnsi="Courier New"/>
          <w:color w:val="000000"/>
          <w:sz w:val="17"/>
          <w:szCs w:val="17"/>
        </w:rPr>
        <w:t xml:space="preserve">culture, CRP). LP deferred (stable resp). Started IV benzylpenicillin +</w:t>
      </w:r>
    </w:p>
    <w:p>
      <w:pPr>
        <w:spacing w:after="0" w:line="252"/>
      </w:pPr>
      <w:r>
        <w:rPr>
          <w:rFonts w:ascii="Courier New" w:cs="Courier New" w:eastAsia="Courier New" w:hAnsi="Courier New"/>
          <w:color w:val="000000"/>
          <w:sz w:val="17"/>
          <w:szCs w:val="17"/>
        </w:rPr>
        <w:t xml:space="preserve">gentamicin per neonatal sepsis protocol. CRP 28 -&gt; 41.</w:t>
      </w:r>
    </w:p>
    <w:p>
      <w:pPr>
        <w:spacing w:after="0" w:line="252"/>
      </w:pPr>
      <w:r>
        <w:rPr>
          <w:rFonts w:ascii="Courier New" w:cs="Courier New" w:eastAsia="Courier New" w:hAnsi="Courier New"/>
          <w:color w:val="000000"/>
          <w:sz w:val="17"/>
          <w:szCs w:val="17"/>
        </w:rPr>
        <w:t xml:space="preserve">Day 2 (17/05) Improving, off any resp support, feeding. Blood culture no growth</w:t>
      </w:r>
    </w:p>
    <w:p>
      <w:pPr>
        <w:spacing w:after="0" w:line="252"/>
      </w:pPr>
      <w:r>
        <w:rPr>
          <w:rFonts w:ascii="Courier New" w:cs="Courier New" w:eastAsia="Courier New" w:hAnsi="Courier New"/>
          <w:color w:val="000000"/>
          <w:sz w:val="17"/>
          <w:szCs w:val="17"/>
        </w:rPr>
        <w:t xml:space="preserve">at 36h. Repeat CRP 18.</w:t>
      </w:r>
    </w:p>
    <w:p>
      <w:pPr>
        <w:spacing w:after="0" w:line="252"/>
      </w:pPr>
      <w:r>
        <w:rPr>
          <w:rFonts w:ascii="Courier New" w:cs="Courier New" w:eastAsia="Courier New" w:hAnsi="Courier New"/>
          <w:color w:val="000000"/>
          <w:sz w:val="17"/>
          <w:szCs w:val="17"/>
        </w:rPr>
        <w:t xml:space="preserve">Day 3 (18/05) Well, afebrile, feeding fully. Blood culture negative at 48h.</w:t>
      </w:r>
    </w:p>
    <w:p>
      <w:pPr>
        <w:spacing w:after="0" w:line="252"/>
      </w:pPr>
      <w:r>
        <w:rPr>
          <w:rFonts w:ascii="Courier New" w:cs="Courier New" w:eastAsia="Courier New" w:hAnsi="Courier New"/>
          <w:color w:val="000000"/>
          <w:sz w:val="17"/>
          <w:szCs w:val="17"/>
        </w:rPr>
        <w:t xml:space="preserve">Decision: complete 5-day course IV abx (clinical + initial CRP rise). Hearing</w:t>
      </w:r>
    </w:p>
    <w:p>
      <w:pPr>
        <w:spacing w:after="0" w:line="252"/>
      </w:pPr>
      <w:r>
        <w:rPr>
          <w:rFonts w:ascii="Courier New" w:cs="Courier New" w:eastAsia="Courier New" w:hAnsi="Courier New"/>
          <w:color w:val="000000"/>
          <w:sz w:val="17"/>
          <w:szCs w:val="17"/>
        </w:rPr>
        <w:t xml:space="preserve">screen passed.</w:t>
      </w:r>
    </w:p>
    <w:p>
      <w:pPr>
        <w:spacing w:after="0" w:line="252"/>
      </w:pPr>
      <w:r>
        <w:rPr>
          <w:rFonts w:ascii="Courier New" w:cs="Courier New" w:eastAsia="Courier New" w:hAnsi="Courier New"/>
          <w:color w:val="000000"/>
          <w:sz w:val="17"/>
          <w:szCs w:val="17"/>
        </w:rPr>
        <w:t xml:space="preserve">Day 5 (20/05) Completed abx. Thriving, feeding well, normal exam. Fit for</w:t>
      </w:r>
    </w:p>
    <w:p>
      <w:pPr>
        <w:spacing w:after="0" w:line="252"/>
      </w:pPr>
      <w:r>
        <w:rPr>
          <w:rFonts w:ascii="Courier New" w:cs="Courier New" w:eastAsia="Courier New" w:hAnsi="Courier New"/>
          <w:color w:val="000000"/>
          <w:sz w:val="17"/>
          <w:szCs w:val="17"/>
        </w:rPr>
        <w:t xml:space="preserve">discharge home with parents. Routine newborn checks done. Safety-net advice to</w:t>
      </w:r>
    </w:p>
    <w:p>
      <w:pPr>
        <w:spacing w:after="0" w:line="252"/>
      </w:pPr>
      <w:r>
        <w:rPr>
          <w:rFonts w:ascii="Courier New" w:cs="Courier New" w:eastAsia="Courier New" w:hAnsi="Courier New"/>
          <w:color w:val="000000"/>
          <w:sz w:val="17"/>
          <w:szCs w:val="17"/>
        </w:rPr>
        <w:t xml:space="preserve">parents re fever/feeding/breathing. No routine follow-up.</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Leo Adeyemi | DOB: 16/05/2026 (5 days) | NHS No: 567 890 1234 | Hosp No: E5678901</w:t>
      </w:r>
    </w:p>
    <w:p>
      <w:pPr>
        <w:spacing w:after="0" w:line="252"/>
      </w:pPr>
      <w:r>
        <w:rPr>
          <w:rFonts w:ascii="Arial" w:cs="Arial" w:eastAsia="Arial" w:hAnsi="Arial"/>
          <w:color w:val="000000"/>
          <w:sz w:val="19"/>
          <w:szCs w:val="19"/>
        </w:rPr>
        <w:t xml:space="preserve">Weight: 3.4 kg (birth weight)</w:t>
      </w:r>
    </w:p>
    <w:p>
      <w:pPr>
        <w:spacing w:after="0" w:line="252"/>
      </w:pPr>
      <w:r>
        <w:rPr>
          <w:rFonts w:ascii="Arial" w:cs="Arial" w:eastAsia="Arial" w:hAnsi="Arial"/>
          <w:color w:val="000000"/>
          <w:sz w:val="19"/>
          <w:szCs w:val="19"/>
        </w:rPr>
        <w:t xml:space="preserve">Admitted: 16/05/2026 | Discharged: 20/05/2026</w:t>
      </w:r>
    </w:p>
    <w:p>
      <w:pPr>
        <w:spacing w:after="0" w:line="252"/>
      </w:pPr>
      <w:r>
        <w:rPr>
          <w:rFonts w:ascii="Arial" w:cs="Arial" w:eastAsia="Arial" w:hAnsi="Arial"/>
          <w:color w:val="000000"/>
          <w:sz w:val="19"/>
          <w:szCs w:val="19"/>
        </w:rPr>
        <w:t xml:space="preserve">Specialty: Neonatology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Term newborn with grunting, fever and tachypnoea at 6 hours of age; maternal group</w:t>
      </w:r>
    </w:p>
    <w:p>
      <w:pPr>
        <w:spacing w:after="0" w:line="252"/>
      </w:pPr>
      <w:r>
        <w:rPr>
          <w:rFonts w:ascii="Arial" w:cs="Arial" w:eastAsia="Arial" w:hAnsi="Arial"/>
          <w:color w:val="000000"/>
          <w:sz w:val="19"/>
          <w:szCs w:val="19"/>
        </w:rPr>
        <w:t xml:space="preserve">B streptococcus (GBS) carriage this pregnancy.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Early-onset neonatal sepsis (clinically treated; cultures negative)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Septic screen performed. CRP 28 -&gt; 41 (initial rise), down to 18 by day 2. Blood</w:t>
      </w:r>
    </w:p>
    <w:p>
      <w:pPr>
        <w:spacing w:after="0" w:line="252"/>
      </w:pPr>
      <w:r>
        <w:rPr>
          <w:rFonts w:ascii="Arial" w:cs="Arial" w:eastAsia="Arial" w:hAnsi="Arial"/>
          <w:color w:val="000000"/>
          <w:sz w:val="19"/>
          <w:szCs w:val="19"/>
        </w:rPr>
        <w:t xml:space="preserve">culture: no growth at 48 hours. Lumbar puncture deferred (respiratorily stable).</w:t>
      </w:r>
    </w:p>
    <w:p>
      <w:pPr>
        <w:spacing w:after="0" w:line="252"/>
      </w:pPr>
      <w:r>
        <w:rPr>
          <w:rFonts w:ascii="Arial" w:cs="Arial" w:eastAsia="Arial" w:hAnsi="Arial"/>
          <w:color w:val="000000"/>
          <w:sz w:val="19"/>
          <w:szCs w:val="19"/>
        </w:rPr>
        <w:t xml:space="preserve">Newborn hearing screen passed.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IV benzylpenicillin and gentamicin per neonatal sepsis protocol; 5-day course</w:t>
      </w:r>
    </w:p>
    <w:p>
      <w:pPr>
        <w:spacing w:after="0" w:line="252"/>
      </w:pPr>
      <w:r>
        <w:rPr>
          <w:rFonts w:ascii="Arial" w:cs="Arial" w:eastAsia="Arial" w:hAnsi="Arial"/>
          <w:color w:val="000000"/>
          <w:sz w:val="19"/>
          <w:szCs w:val="19"/>
        </w:rPr>
        <w:t xml:space="preserve">completed (treated on clinical grounds and the initial CRP rise despite negative</w:t>
      </w:r>
    </w:p>
    <w:p>
      <w:pPr>
        <w:spacing w:after="0" w:line="252"/>
      </w:pPr>
      <w:r>
        <w:rPr>
          <w:rFonts w:ascii="Arial" w:cs="Arial" w:eastAsia="Arial" w:hAnsi="Arial"/>
          <w:color w:val="000000"/>
          <w:sz w:val="19"/>
          <w:szCs w:val="19"/>
        </w:rPr>
        <w:t xml:space="preserve">cultures). Supportive care; no respiratory support required.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indicated for this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No routine follow-up required.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specific. Routine newborn care.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PARENT / CARER ADVICE</w:t>
      </w:r>
    </w:p>
    <w:p>
      <w:pPr>
        <w:spacing w:after="0" w:line="252"/>
      </w:pPr>
      <w:r>
        <w:rPr>
          <w:rFonts w:ascii="Arial" w:cs="Arial" w:eastAsia="Arial" w:hAnsi="Arial"/>
          <w:color w:val="000000"/>
          <w:sz w:val="19"/>
          <w:szCs w:val="19"/>
        </w:rPr>
        <w:t xml:space="preserve">Safety-net advice given to parents regarding fever, poor feeding, breathing</w:t>
      </w:r>
    </w:p>
    <w:p>
      <w:pPr>
        <w:spacing w:after="0" w:line="252"/>
      </w:pPr>
      <w:r>
        <w:rPr>
          <w:rFonts w:ascii="Arial" w:cs="Arial" w:eastAsia="Arial" w:hAnsi="Arial"/>
          <w:color w:val="000000"/>
          <w:sz w:val="19"/>
          <w:szCs w:val="19"/>
        </w:rPr>
        <w:t xml:space="preserve">difficulty, or any concern - to seek urgent review. Routine newborn checks completed.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applicable (neonatal).</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S9 - Paediatric DKA - new Type 1 diabetes</w:t>
      </w:r>
    </w:p>
    <w:p>
      <w:pPr>
        <w:spacing w:after="60"/>
      </w:pPr>
      <w:r>
        <w:rPr>
          <w:i/>
          <w:iCs/>
          <w:sz w:val="21"/>
          <w:szCs w:val="21"/>
        </w:rPr>
        <w:t xml:space="preserve">9-year-old presenting in DKA, new diagnosis of Type 1 diabetes; started on subcutaneous insulin with diabetes-team education.</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(17/05) 9yo girl, 2/52 polyuria/polydipsia, 3 kg weight loss, 2/7 vomiting +</w:t>
      </w:r>
    </w:p>
    <w:p>
      <w:pPr>
        <w:spacing w:after="0" w:line="252"/>
      </w:pPr>
      <w:r>
        <w:rPr>
          <w:rFonts w:ascii="Courier New" w:cs="Courier New" w:eastAsia="Courier New" w:hAnsi="Courier New"/>
          <w:color w:val="000000"/>
          <w:sz w:val="17"/>
          <w:szCs w:val="17"/>
        </w:rPr>
        <w:t xml:space="preserve">abdo pain, drowsy. Wt 28 kg. BM "HI", ketones 5.2, pH 7.18, HCO3 11, glucose 34.</w:t>
      </w:r>
    </w:p>
    <w:p>
      <w:pPr>
        <w:spacing w:after="0" w:line="252"/>
      </w:pPr>
      <w:r>
        <w:rPr>
          <w:rFonts w:ascii="Courier New" w:cs="Courier New" w:eastAsia="Courier New" w:hAnsi="Courier New"/>
          <w:color w:val="000000"/>
          <w:sz w:val="17"/>
          <w:szCs w:val="17"/>
        </w:rPr>
        <w:t xml:space="preserve">Dx DKA, new presentation T1DM. Started DKA protocol: IV fluids (cautious),</w:t>
      </w:r>
    </w:p>
    <w:p>
      <w:pPr>
        <w:spacing w:after="0" w:line="252"/>
      </w:pPr>
      <w:r>
        <w:rPr>
          <w:rFonts w:ascii="Courier New" w:cs="Courier New" w:eastAsia="Courier New" w:hAnsi="Courier New"/>
          <w:color w:val="000000"/>
          <w:sz w:val="17"/>
          <w:szCs w:val="17"/>
        </w:rPr>
        <w:t xml:space="preserve">fixed-rate insulin infusion, K+ replacement, hourly monitoring. PICU informed,</w:t>
      </w:r>
    </w:p>
    <w:p>
      <w:pPr>
        <w:spacing w:after="0" w:line="252"/>
      </w:pPr>
      <w:r>
        <w:rPr>
          <w:rFonts w:ascii="Courier New" w:cs="Courier New" w:eastAsia="Courier New" w:hAnsi="Courier New"/>
          <w:color w:val="000000"/>
          <w:sz w:val="17"/>
          <w:szCs w:val="17"/>
        </w:rPr>
        <w:t xml:space="preserve">managed on ward HDU.</w:t>
      </w:r>
    </w:p>
    <w:p>
      <w:pPr>
        <w:spacing w:after="0" w:line="252"/>
      </w:pPr>
      <w:r>
        <w:rPr>
          <w:rFonts w:ascii="Courier New" w:cs="Courier New" w:eastAsia="Courier New" w:hAnsi="Courier New"/>
          <w:color w:val="000000"/>
          <w:sz w:val="17"/>
          <w:szCs w:val="17"/>
        </w:rPr>
        <w:t xml:space="preserve">Day 2 (18/05) Acidosis resolving pH 7.34, ketones 0.8. Transitioned to subcut</w:t>
      </w:r>
    </w:p>
    <w:p>
      <w:pPr>
        <w:spacing w:after="0" w:line="252"/>
      </w:pPr>
      <w:r>
        <w:rPr>
          <w:rFonts w:ascii="Courier New" w:cs="Courier New" w:eastAsia="Courier New" w:hAnsi="Courier New"/>
          <w:color w:val="000000"/>
          <w:sz w:val="17"/>
          <w:szCs w:val="17"/>
        </w:rPr>
        <w:t xml:space="preserve">insulin (basal-bolus). Diabetes nurse + dietician input started. Family education begun.</w:t>
      </w:r>
    </w:p>
    <w:p>
      <w:pPr>
        <w:spacing w:after="0" w:line="252"/>
      </w:pPr>
      <w:r>
        <w:rPr>
          <w:rFonts w:ascii="Courier New" w:cs="Courier New" w:eastAsia="Courier New" w:hAnsi="Courier New"/>
          <w:color w:val="000000"/>
          <w:sz w:val="17"/>
          <w:szCs w:val="17"/>
        </w:rPr>
        <w:t xml:space="preserve">Day 3 (19/05) Eating, on basal-bolus regimen, BMs improving. Ongoing structured</w:t>
      </w:r>
    </w:p>
    <w:p>
      <w:pPr>
        <w:spacing w:after="0" w:line="252"/>
      </w:pPr>
      <w:r>
        <w:rPr>
          <w:rFonts w:ascii="Courier New" w:cs="Courier New" w:eastAsia="Courier New" w:hAnsi="Courier New"/>
          <w:color w:val="000000"/>
          <w:sz w:val="17"/>
          <w:szCs w:val="17"/>
        </w:rPr>
        <w:t xml:space="preserve">education (carb counting, hypo management, sick-day rules).</w:t>
      </w:r>
    </w:p>
    <w:p>
      <w:pPr>
        <w:spacing w:after="0" w:line="252"/>
      </w:pPr>
      <w:r>
        <w:rPr>
          <w:rFonts w:ascii="Courier New" w:cs="Courier New" w:eastAsia="Courier New" w:hAnsi="Courier New"/>
          <w:color w:val="000000"/>
          <w:sz w:val="17"/>
          <w:szCs w:val="17"/>
        </w:rPr>
        <w:t xml:space="preserve">Day 4 (20/05) Confident with injections + monitoring (parents + child). Fit for</w:t>
      </w:r>
    </w:p>
    <w:p>
      <w:pPr>
        <w:spacing w:after="0" w:line="252"/>
      </w:pPr>
      <w:r>
        <w:rPr>
          <w:rFonts w:ascii="Courier New" w:cs="Courier New" w:eastAsia="Courier New" w:hAnsi="Courier New"/>
          <w:color w:val="000000"/>
          <w:sz w:val="17"/>
          <w:szCs w:val="17"/>
        </w:rPr>
        <w:t xml:space="preserve">discharge. Diabetes team f/u 1/52, phone support meanwhile, dietician follow-up.</w:t>
      </w:r>
    </w:p>
    <w:p>
      <w:pPr>
        <w:spacing w:after="0" w:line="252"/>
      </w:pPr>
      <w:r>
        <w:rPr>
          <w:rFonts w:ascii="Courier New" w:cs="Courier New" w:eastAsia="Courier New" w:hAnsi="Courier New"/>
          <w:color w:val="000000"/>
          <w:sz w:val="17"/>
          <w:szCs w:val="17"/>
        </w:rPr>
        <w:t xml:space="preserve">GP: aware, no acute action.</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Amelia Frost | DOB: 04/03/2017 (9 years) | NHS No: 678 901 2345 | Hosp No: F6789012</w:t>
      </w:r>
    </w:p>
    <w:p>
      <w:pPr>
        <w:spacing w:after="0" w:line="252"/>
      </w:pPr>
      <w:r>
        <w:rPr>
          <w:rFonts w:ascii="Arial" w:cs="Arial" w:eastAsia="Arial" w:hAnsi="Arial"/>
          <w:color w:val="000000"/>
          <w:sz w:val="19"/>
          <w:szCs w:val="19"/>
        </w:rPr>
        <w:t xml:space="preserve">Weight: 28 kg</w:t>
      </w:r>
    </w:p>
    <w:p>
      <w:pPr>
        <w:spacing w:after="0" w:line="252"/>
      </w:pPr>
      <w:r>
        <w:rPr>
          <w:rFonts w:ascii="Arial" w:cs="Arial" w:eastAsia="Arial" w:hAnsi="Arial"/>
          <w:color w:val="000000"/>
          <w:sz w:val="19"/>
          <w:szCs w:val="19"/>
        </w:rPr>
        <w:t xml:space="preserve">Admitted: 17/05/2026 | Discharged: 20/05/2026</w:t>
      </w:r>
    </w:p>
    <w:p>
      <w:pPr>
        <w:spacing w:after="0" w:line="252"/>
      </w:pPr>
      <w:r>
        <w:rPr>
          <w:rFonts w:ascii="Arial" w:cs="Arial" w:eastAsia="Arial" w:hAnsi="Arial"/>
          <w:color w:val="000000"/>
          <w:sz w:val="19"/>
          <w:szCs w:val="19"/>
        </w:rPr>
        <w:t xml:space="preserve">Specialty: Paediatrics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Two weeks of polyuria, polydipsia and 3 kg weight loss, with two days of vomiting,</w:t>
      </w:r>
    </w:p>
    <w:p>
      <w:pPr>
        <w:spacing w:after="0" w:line="252"/>
      </w:pPr>
      <w:r>
        <w:rPr>
          <w:rFonts w:ascii="Arial" w:cs="Arial" w:eastAsia="Arial" w:hAnsi="Arial"/>
          <w:color w:val="000000"/>
          <w:sz w:val="19"/>
          <w:szCs w:val="19"/>
        </w:rPr>
        <w:t xml:space="preserve">abdominal pain and drowsiness.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Diabetic ketoacidosis (DKA)</w:t>
      </w:r>
    </w:p>
    <w:p>
      <w:pPr>
        <w:spacing w:after="0" w:line="252"/>
      </w:pPr>
      <w:r>
        <w:rPr>
          <w:rFonts w:ascii="Arial" w:cs="Arial" w:eastAsia="Arial" w:hAnsi="Arial"/>
          <w:color w:val="000000"/>
          <w:sz w:val="19"/>
          <w:szCs w:val="19"/>
        </w:rPr>
        <w:t xml:space="preserve">Secondary: New diagnosis of Type 1 diabetes mellitus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Capillary glucose 34 mmol/L, blood ketones 5.2, venous pH 7.18, bicarbonate 11 on</w:t>
      </w:r>
    </w:p>
    <w:p>
      <w:pPr>
        <w:spacing w:after="0" w:line="252"/>
      </w:pPr>
      <w:r>
        <w:rPr>
          <w:rFonts w:ascii="Arial" w:cs="Arial" w:eastAsia="Arial" w:hAnsi="Arial"/>
          <w:color w:val="000000"/>
          <w:sz w:val="19"/>
          <w:szCs w:val="19"/>
        </w:rPr>
        <w:t xml:space="preserve">admission. Acidosis resolved (pH 7.34, ketones 0.8) by day 2.</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Managed per paediatric DKA protocol: cautious IV fluids, fixed-rate IV insulin</w:t>
      </w:r>
    </w:p>
    <w:p>
      <w:pPr>
        <w:spacing w:after="0" w:line="252"/>
      </w:pPr>
      <w:r>
        <w:rPr>
          <w:rFonts w:ascii="Arial" w:cs="Arial" w:eastAsia="Arial" w:hAnsi="Arial"/>
          <w:color w:val="000000"/>
          <w:sz w:val="19"/>
          <w:szCs w:val="19"/>
        </w:rPr>
        <w:t xml:space="preserve">infusion, potassium replacement and hourly monitoring (ward HDU, PICU informed).</w:t>
      </w:r>
    </w:p>
    <w:p>
      <w:pPr>
        <w:spacing w:after="0" w:line="252"/>
      </w:pPr>
      <w:r>
        <w:rPr>
          <w:rFonts w:ascii="Arial" w:cs="Arial" w:eastAsia="Arial" w:hAnsi="Arial"/>
          <w:color w:val="000000"/>
          <w:sz w:val="19"/>
          <w:szCs w:val="19"/>
        </w:rPr>
        <w:t xml:space="preserve">Transitioned to subcutaneous basal-bolus insulin once acidosis resolved. Structured</w:t>
      </w:r>
    </w:p>
    <w:p>
      <w:pPr>
        <w:spacing w:after="0" w:line="252"/>
      </w:pPr>
      <w:r>
        <w:rPr>
          <w:rFonts w:ascii="Arial" w:cs="Arial" w:eastAsia="Arial" w:hAnsi="Arial"/>
          <w:color w:val="000000"/>
          <w:sz w:val="19"/>
          <w:szCs w:val="19"/>
        </w:rPr>
        <w:t xml:space="preserve">diabetes education with the diabetes nurse and dietician (carbohydrate counting,</w:t>
      </w:r>
    </w:p>
    <w:p>
      <w:pPr>
        <w:spacing w:after="0" w:line="252"/>
      </w:pPr>
      <w:r>
        <w:rPr>
          <w:rFonts w:ascii="Arial" w:cs="Arial" w:eastAsia="Arial" w:hAnsi="Arial"/>
          <w:color w:val="000000"/>
          <w:sz w:val="19"/>
          <w:szCs w:val="19"/>
        </w:rPr>
        <w:t xml:space="preserve">hypoglycaemia management, sick-day rules) for the child and family.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Subcutaneous insulin, basal-bolus regimen (NEW) - doses as set by the paediatric</w:t>
      </w:r>
    </w:p>
    <w:p>
      <w:pPr>
        <w:spacing w:after="0" w:line="252"/>
      </w:pPr>
      <w:r>
        <w:rPr>
          <w:rFonts w:ascii="Arial" w:cs="Arial" w:eastAsia="Arial" w:hAnsi="Arial"/>
          <w:color w:val="000000"/>
          <w:sz w:val="19"/>
          <w:szCs w:val="19"/>
        </w:rPr>
        <w:t xml:space="preserve">  diabetes team (refer to the team's insulin plan).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Paediatric diabetes team follow-up within 1 week, with telephone support in the</w:t>
      </w:r>
    </w:p>
    <w:p>
      <w:pPr>
        <w:spacing w:after="0" w:line="252"/>
      </w:pPr>
      <w:r>
        <w:rPr>
          <w:rFonts w:ascii="Arial" w:cs="Arial" w:eastAsia="Arial" w:hAnsi="Arial"/>
          <w:color w:val="000000"/>
          <w:sz w:val="19"/>
          <w:szCs w:val="19"/>
        </w:rPr>
        <w:t xml:space="preserve">interim. Dietician follow-up arranged.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acute. Aware of new Type 1 diabetes diagnosis.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PARENT / CARER ADVICE</w:t>
      </w:r>
    </w:p>
    <w:p>
      <w:pPr>
        <w:spacing w:after="0" w:line="252"/>
      </w:pPr>
      <w:r>
        <w:rPr>
          <w:rFonts w:ascii="Arial" w:cs="Arial" w:eastAsia="Arial" w:hAnsi="Arial"/>
          <w:color w:val="000000"/>
          <w:sz w:val="19"/>
          <w:szCs w:val="19"/>
        </w:rPr>
        <w:t xml:space="preserve">Family and child educated in insulin administration, blood glucose and ketone</w:t>
      </w:r>
    </w:p>
    <w:p>
      <w:pPr>
        <w:spacing w:after="0" w:line="252"/>
      </w:pPr>
      <w:r>
        <w:rPr>
          <w:rFonts w:ascii="Arial" w:cs="Arial" w:eastAsia="Arial" w:hAnsi="Arial"/>
          <w:color w:val="000000"/>
          <w:sz w:val="19"/>
          <w:szCs w:val="19"/>
        </w:rPr>
        <w:t xml:space="preserve">monitoring, recognising and treating hypoglycaemia, and sick-day rules. Telephone</w:t>
      </w:r>
    </w:p>
    <w:p>
      <w:pPr>
        <w:spacing w:after="0" w:line="252"/>
      </w:pPr>
      <w:r>
        <w:rPr>
          <w:rFonts w:ascii="Arial" w:cs="Arial" w:eastAsia="Arial" w:hAnsi="Arial"/>
          <w:color w:val="000000"/>
          <w:sz w:val="19"/>
          <w:szCs w:val="19"/>
        </w:rPr>
        <w:t xml:space="preserve">support contact provided.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applicable (paediatric).</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S10 - Emergency caesarean with postpartum haemorrhage</w:t>
      </w:r>
    </w:p>
    <w:p>
      <w:pPr>
        <w:spacing w:after="60"/>
      </w:pPr>
      <w:r>
        <w:rPr>
          <w:i/>
          <w:iCs/>
          <w:sz w:val="21"/>
          <w:szCs w:val="21"/>
        </w:rPr>
        <w:t xml:space="preserve">Emergency LSCS for fetal distress, complicated by a primary postpartum haemorrhage; managed medically; discharged on VTE prophylaxis and iron.</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(15/05) 31F P1, 39/40, emergency LSCS for pathological CTG / fetal distress</w:t>
      </w:r>
    </w:p>
    <w:p>
      <w:pPr>
        <w:spacing w:after="0" w:line="252"/>
      </w:pPr>
      <w:r>
        <w:rPr>
          <w:rFonts w:ascii="Courier New" w:cs="Courier New" w:eastAsia="Courier New" w:hAnsi="Courier New"/>
          <w:color w:val="000000"/>
          <w:sz w:val="17"/>
          <w:szCs w:val="17"/>
        </w:rPr>
        <w:t xml:space="preserve">in labour. Live male infant, good condition, to postnatal ward with mum.</w:t>
      </w:r>
    </w:p>
    <w:p>
      <w:pPr>
        <w:spacing w:after="0" w:line="252"/>
      </w:pPr>
      <w:r>
        <w:rPr>
          <w:rFonts w:ascii="Courier New" w:cs="Courier New" w:eastAsia="Courier New" w:hAnsi="Courier New"/>
          <w:color w:val="000000"/>
          <w:sz w:val="17"/>
          <w:szCs w:val="17"/>
        </w:rPr>
        <w:t xml:space="preserve">Intra-op: primary PPH ~1200ml (uterine atony), responded to oxytocin + ergometrine</w:t>
      </w:r>
    </w:p>
    <w:p>
      <w:pPr>
        <w:spacing w:after="0" w:line="252"/>
      </w:pPr>
      <w:r>
        <w:rPr>
          <w:rFonts w:ascii="Courier New" w:cs="Courier New" w:eastAsia="Courier New" w:hAnsi="Courier New"/>
          <w:color w:val="000000"/>
          <w:sz w:val="17"/>
          <w:szCs w:val="17"/>
        </w:rPr>
        <w:t xml:space="preserve">+ bimanual; no return to theatre. EBL controlled. Pre-existing: nil. DH: nil. NKDA.</w:t>
      </w:r>
    </w:p>
    <w:p>
      <w:pPr>
        <w:spacing w:after="0" w:line="252"/>
      </w:pPr>
      <w:r>
        <w:rPr>
          <w:rFonts w:ascii="Courier New" w:cs="Courier New" w:eastAsia="Courier New" w:hAnsi="Courier New"/>
          <w:color w:val="000000"/>
          <w:sz w:val="17"/>
          <w:szCs w:val="17"/>
        </w:rPr>
        <w:t xml:space="preserve">Day 1 post-op: Hb 84 (from 119). Asymptomatic, obs stable. Started oral iron.</w:t>
      </w:r>
    </w:p>
    <w:p>
      <w:pPr>
        <w:spacing w:after="0" w:line="252"/>
      </w:pPr>
      <w:r>
        <w:rPr>
          <w:rFonts w:ascii="Courier New" w:cs="Courier New" w:eastAsia="Courier New" w:hAnsi="Courier New"/>
          <w:color w:val="000000"/>
          <w:sz w:val="17"/>
          <w:szCs w:val="17"/>
        </w:rPr>
        <w:t xml:space="preserve">VTE risk raised (LSCS + PPH) -&gt; prophylactic enoxaparin daily.</w:t>
      </w:r>
    </w:p>
    <w:p>
      <w:pPr>
        <w:spacing w:after="0" w:line="252"/>
      </w:pPr>
      <w:r>
        <w:rPr>
          <w:rFonts w:ascii="Courier New" w:cs="Courier New" w:eastAsia="Courier New" w:hAnsi="Courier New"/>
          <w:color w:val="000000"/>
          <w:sz w:val="17"/>
          <w:szCs w:val="17"/>
        </w:rPr>
        <w:t xml:space="preserve">Day 2 (16/05) Mobilising, feeding established, wound clean, lochia normal. Baby well.</w:t>
      </w:r>
    </w:p>
    <w:p>
      <w:pPr>
        <w:spacing w:after="0" w:line="252"/>
      </w:pPr>
      <w:r>
        <w:rPr>
          <w:rFonts w:ascii="Courier New" w:cs="Courier New" w:eastAsia="Courier New" w:hAnsi="Courier New"/>
          <w:color w:val="000000"/>
          <w:sz w:val="17"/>
          <w:szCs w:val="17"/>
        </w:rPr>
        <w:t xml:space="preserve">Day 3 (17/05) Fit for discharge. TTO: enoxaparin prophylaxis to continue 10 days,</w:t>
      </w:r>
    </w:p>
    <w:p>
      <w:pPr>
        <w:spacing w:after="0" w:line="252"/>
      </w:pPr>
      <w:r>
        <w:rPr>
          <w:rFonts w:ascii="Courier New" w:cs="Courier New" w:eastAsia="Courier New" w:hAnsi="Courier New"/>
          <w:color w:val="000000"/>
          <w:sz w:val="17"/>
          <w:szCs w:val="17"/>
        </w:rPr>
        <w:t xml:space="preserve">oral iron, regular paracetamol + ibuprofen PRN. Community midwife handover.</w:t>
      </w:r>
    </w:p>
    <w:p>
      <w:pPr>
        <w:spacing w:after="0" w:line="252"/>
      </w:pPr>
      <w:r>
        <w:rPr>
          <w:rFonts w:ascii="Courier New" w:cs="Courier New" w:eastAsia="Courier New" w:hAnsi="Courier New"/>
          <w:color w:val="000000"/>
          <w:sz w:val="17"/>
          <w:szCs w:val="17"/>
        </w:rPr>
        <w:t xml:space="preserve">GP/HV informed. Postnatal check 6/52 with GP. Safety-net re PPH/sepsis/VTE.</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Sofia Marchetti | DOB: 22/11/1994 (31y) | NHS No: 789 012 3456 | Hosp No: G7890123</w:t>
      </w:r>
    </w:p>
    <w:p>
      <w:pPr>
        <w:spacing w:after="0" w:line="252"/>
      </w:pPr>
      <w:r>
        <w:rPr>
          <w:rFonts w:ascii="Arial" w:cs="Arial" w:eastAsia="Arial" w:hAnsi="Arial"/>
          <w:color w:val="000000"/>
          <w:sz w:val="19"/>
          <w:szCs w:val="19"/>
        </w:rPr>
        <w:t xml:space="preserve">Admitted: 15/05/2026 | Discharged: 17/05/2026</w:t>
      </w:r>
    </w:p>
    <w:p>
      <w:pPr>
        <w:spacing w:after="0" w:line="252"/>
      </w:pPr>
      <w:r>
        <w:rPr>
          <w:rFonts w:ascii="Arial" w:cs="Arial" w:eastAsia="Arial" w:hAnsi="Arial"/>
          <w:color w:val="000000"/>
          <w:sz w:val="19"/>
          <w:szCs w:val="19"/>
        </w:rPr>
        <w:t xml:space="preserve">Specialty: Obstetrics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Emergency caesarean section at 39 weeks for fetal distress (pathological CTG) in labour.</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Emergency lower-segment caesarean section</w:t>
      </w:r>
    </w:p>
    <w:p>
      <w:pPr>
        <w:spacing w:after="0" w:line="252"/>
      </w:pPr>
      <w:r>
        <w:rPr>
          <w:rFonts w:ascii="Arial" w:cs="Arial" w:eastAsia="Arial" w:hAnsi="Arial"/>
          <w:color w:val="000000"/>
          <w:sz w:val="19"/>
          <w:szCs w:val="19"/>
        </w:rPr>
        <w:t xml:space="preserve">Secondary: Primary postpartum haemorrhage (~1200 mL, uterine atony) - managed</w:t>
      </w:r>
    </w:p>
    <w:p>
      <w:pPr>
        <w:spacing w:after="0" w:line="252"/>
      </w:pPr>
      <w:r>
        <w:rPr>
          <w:rFonts w:ascii="Arial" w:cs="Arial" w:eastAsia="Arial" w:hAnsi="Arial"/>
          <w:color w:val="000000"/>
          <w:sz w:val="19"/>
          <w:szCs w:val="19"/>
        </w:rPr>
        <w:t xml:space="preserve">medically; resulting anaemia (Hb 84 from 119)</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Estimated blood loss ~1200 mL intra-operatively. Postoperative haemoglobin 84 g/L</w:t>
      </w:r>
    </w:p>
    <w:p>
      <w:pPr>
        <w:spacing w:after="0" w:line="252"/>
      </w:pPr>
      <w:r>
        <w:rPr>
          <w:rFonts w:ascii="Arial" w:cs="Arial" w:eastAsia="Arial" w:hAnsi="Arial"/>
          <w:color w:val="000000"/>
          <w:sz w:val="19"/>
          <w:szCs w:val="19"/>
        </w:rPr>
        <w:t xml:space="preserve">(pre-delivery 119 g/L).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Emergency LSCS; live male infant in good condition (to postnatal ward with mother).</w:t>
      </w:r>
    </w:p>
    <w:p>
      <w:pPr>
        <w:spacing w:after="0" w:line="252"/>
      </w:pPr>
      <w:r>
        <w:rPr>
          <w:rFonts w:ascii="Arial" w:cs="Arial" w:eastAsia="Arial" w:hAnsi="Arial"/>
          <w:color w:val="000000"/>
          <w:sz w:val="19"/>
          <w:szCs w:val="19"/>
        </w:rPr>
        <w:t xml:space="preserve">Primary PPH from uterine atony managed with oxytocin, ergometrine and bimanual</w:t>
      </w:r>
    </w:p>
    <w:p>
      <w:pPr>
        <w:spacing w:after="0" w:line="252"/>
      </w:pPr>
      <w:r>
        <w:rPr>
          <w:rFonts w:ascii="Arial" w:cs="Arial" w:eastAsia="Arial" w:hAnsi="Arial"/>
          <w:color w:val="000000"/>
          <w:sz w:val="19"/>
          <w:szCs w:val="19"/>
        </w:rPr>
        <w:t xml:space="preserve">compression - no return to theatre. Oral iron commenced for anaemia. VTE prophylaxis</w:t>
      </w:r>
    </w:p>
    <w:p>
      <w:pPr>
        <w:spacing w:after="0" w:line="252"/>
      </w:pPr>
      <w:r>
        <w:rPr>
          <w:rFonts w:ascii="Arial" w:cs="Arial" w:eastAsia="Arial" w:hAnsi="Arial"/>
          <w:color w:val="000000"/>
          <w:sz w:val="19"/>
          <w:szCs w:val="19"/>
        </w:rPr>
        <w:t xml:space="preserve">with enoxaparin started (raised risk: caesarean + PPH).</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is recorded in these notes.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Enoxaparin prophylactic dose, subcutaneous, once daily (NEW) - continue for 10 days</w:t>
      </w:r>
    </w:p>
    <w:p>
      <w:pPr>
        <w:spacing w:after="0" w:line="252"/>
      </w:pPr>
      <w:r>
        <w:rPr>
          <w:rFonts w:ascii="Arial" w:cs="Arial" w:eastAsia="Arial" w:hAnsi="Arial"/>
          <w:color w:val="000000"/>
          <w:sz w:val="19"/>
          <w:szCs w:val="19"/>
        </w:rPr>
        <w:t xml:space="preserve">- Ferrous sulfate / oral iron (NEW) - for postpartum anaemia</w:t>
      </w:r>
    </w:p>
    <w:p>
      <w:pPr>
        <w:spacing w:after="0" w:line="252"/>
      </w:pPr>
      <w:r>
        <w:rPr>
          <w:rFonts w:ascii="Arial" w:cs="Arial" w:eastAsia="Arial" w:hAnsi="Arial"/>
          <w:color w:val="000000"/>
          <w:sz w:val="19"/>
          <w:szCs w:val="19"/>
        </w:rPr>
        <w:t xml:space="preserve">- Paracetamol 1g QDS PRN (NEW)</w:t>
      </w:r>
    </w:p>
    <w:p>
      <w:pPr>
        <w:spacing w:after="0" w:line="252"/>
      </w:pPr>
      <w:r>
        <w:rPr>
          <w:rFonts w:ascii="Arial" w:cs="Arial" w:eastAsia="Arial" w:hAnsi="Arial"/>
          <w:color w:val="000000"/>
          <w:sz w:val="19"/>
          <w:szCs w:val="19"/>
        </w:rPr>
        <w:t xml:space="preserve">- Ibuprofen 400mg TDS PRN (NEW)</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Community midwife handover completed. GP postnatal check at 6 weeks. Health visitor informed.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Postnatal check at 6 weeks. Recheck haemoglobin and review iron therapy.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Safety-net advice on postpartum haemorrhage, signs of infection/sepsis, and venous</w:t>
      </w:r>
    </w:p>
    <w:p>
      <w:pPr>
        <w:spacing w:after="0" w:line="252"/>
      </w:pPr>
      <w:r>
        <w:rPr>
          <w:rFonts w:ascii="Arial" w:cs="Arial" w:eastAsia="Arial" w:hAnsi="Arial"/>
          <w:color w:val="000000"/>
          <w:sz w:val="19"/>
          <w:szCs w:val="19"/>
        </w:rPr>
        <w:t xml:space="preserve">thromboembolism (calf pain/swelling, breathlessness, chest pain). Caesarean wound</w:t>
      </w:r>
    </w:p>
    <w:p>
      <w:pPr>
        <w:spacing w:after="0" w:line="252"/>
      </w:pPr>
      <w:r>
        <w:rPr>
          <w:rFonts w:ascii="Arial" w:cs="Arial" w:eastAsia="Arial" w:hAnsi="Arial"/>
          <w:color w:val="000000"/>
          <w:sz w:val="19"/>
          <w:szCs w:val="19"/>
        </w:rPr>
        <w:t xml:space="preserve">care advice given.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 prophylactic enoxaparin commenced (raised obstetric risk).</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S11 - Polytrauma (RTC) - multiple teams</w:t>
      </w:r>
    </w:p>
    <w:p>
      <w:pPr>
        <w:spacing w:after="60"/>
      </w:pPr>
      <w:r>
        <w:rPr>
          <w:i/>
          <w:iCs/>
          <w:sz w:val="21"/>
          <w:szCs w:val="21"/>
        </w:rPr>
        <w:t xml:space="preserve">Restrained driver after a ~40 mph RTC with several injuries managed across orthopaedics, general surgery and thoracics.</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(12/05) 47M, restrained driver, RTC ~40mph. Trauma call. Injuries: closed</w:t>
      </w:r>
    </w:p>
    <w:p>
      <w:pPr>
        <w:spacing w:after="0" w:line="252"/>
      </w:pPr>
      <w:r>
        <w:rPr>
          <w:rFonts w:ascii="Courier New" w:cs="Courier New" w:eastAsia="Courier New" w:hAnsi="Courier New"/>
          <w:color w:val="000000"/>
          <w:sz w:val="17"/>
          <w:szCs w:val="17"/>
        </w:rPr>
        <w:t xml:space="preserve">left tibial shaft fracture, grade II splenic laceration (CT, stable), L 7-9 rib</w:t>
      </w:r>
    </w:p>
    <w:p>
      <w:pPr>
        <w:spacing w:after="0" w:line="252"/>
      </w:pPr>
      <w:r>
        <w:rPr>
          <w:rFonts w:ascii="Courier New" w:cs="Courier New" w:eastAsia="Courier New" w:hAnsi="Courier New"/>
          <w:color w:val="000000"/>
          <w:sz w:val="17"/>
          <w:szCs w:val="17"/>
        </w:rPr>
        <w:t xml:space="preserve">fractures + small haemothorax (chest drain), undisplaced L1 transverse process</w:t>
      </w:r>
    </w:p>
    <w:p>
      <w:pPr>
        <w:spacing w:after="0" w:line="252"/>
      </w:pPr>
      <w:r>
        <w:rPr>
          <w:rFonts w:ascii="Courier New" w:cs="Courier New" w:eastAsia="Courier New" w:hAnsi="Courier New"/>
          <w:color w:val="000000"/>
          <w:sz w:val="17"/>
          <w:szCs w:val="17"/>
        </w:rPr>
        <w:t xml:space="preserve">fractures. GCS 15 throughout. Pelvis/spine otherwise clear. For resus.</w:t>
      </w:r>
    </w:p>
    <w:p>
      <w:pPr>
        <w:spacing w:after="0" w:line="252"/>
      </w:pPr>
      <w:r>
        <w:rPr>
          <w:rFonts w:ascii="Courier New" w:cs="Courier New" w:eastAsia="Courier New" w:hAnsi="Courier New"/>
          <w:color w:val="000000"/>
          <w:sz w:val="17"/>
          <w:szCs w:val="17"/>
        </w:rPr>
        <w:t xml:space="preserve">Ortho: tibia for IM nailing. General surgery: splenic injury non-operative,</w:t>
      </w:r>
    </w:p>
    <w:p>
      <w:pPr>
        <w:spacing w:after="0" w:line="252"/>
      </w:pPr>
      <w:r>
        <w:rPr>
          <w:rFonts w:ascii="Courier New" w:cs="Courier New" w:eastAsia="Courier New" w:hAnsi="Courier New"/>
          <w:color w:val="000000"/>
          <w:sz w:val="17"/>
          <w:szCs w:val="17"/>
        </w:rPr>
        <w:t xml:space="preserve">serial obs/Hb. Chest drain by resp/thoracics.</w:t>
      </w:r>
    </w:p>
    <w:p>
      <w:pPr>
        <w:spacing w:after="0" w:line="252"/>
      </w:pPr>
      <w:r>
        <w:rPr>
          <w:rFonts w:ascii="Courier New" w:cs="Courier New" w:eastAsia="Courier New" w:hAnsi="Courier New"/>
          <w:color w:val="000000"/>
          <w:sz w:val="17"/>
          <w:szCs w:val="17"/>
        </w:rPr>
        <w:t xml:space="preserve">Day 2 (13/05) IM nail left tibia done. Splenic obs stable, Hb stable. Chest drain</w:t>
      </w:r>
    </w:p>
    <w:p>
      <w:pPr>
        <w:spacing w:after="0" w:line="252"/>
      </w:pPr>
      <w:r>
        <w:rPr>
          <w:rFonts w:ascii="Courier New" w:cs="Courier New" w:eastAsia="Courier New" w:hAnsi="Courier New"/>
          <w:color w:val="000000"/>
          <w:sz w:val="17"/>
          <w:szCs w:val="17"/>
        </w:rPr>
        <w:t xml:space="preserve">draining, lung re-expanding.</w:t>
      </w:r>
    </w:p>
    <w:p>
      <w:pPr>
        <w:spacing w:after="0" w:line="252"/>
      </w:pPr>
      <w:r>
        <w:rPr>
          <w:rFonts w:ascii="Courier New" w:cs="Courier New" w:eastAsia="Courier New" w:hAnsi="Courier New"/>
          <w:color w:val="000000"/>
          <w:sz w:val="17"/>
          <w:szCs w:val="17"/>
        </w:rPr>
        <w:t xml:space="preserve">Day 4 (15/05) Chest drain removed, CXR satisfactory. Mobilising with physio,</w:t>
      </w:r>
    </w:p>
    <w:p>
      <w:pPr>
        <w:spacing w:after="0" w:line="252"/>
      </w:pPr>
      <w:r>
        <w:rPr>
          <w:rFonts w:ascii="Courier New" w:cs="Courier New" w:eastAsia="Courier New" w:hAnsi="Courier New"/>
          <w:color w:val="000000"/>
          <w:sz w:val="17"/>
          <w:szCs w:val="17"/>
        </w:rPr>
        <w:t xml:space="preserve">partial weight-bear left leg per ortho. Hb stable, repeat CT spleen improving.</w:t>
      </w:r>
    </w:p>
    <w:p>
      <w:pPr>
        <w:spacing w:after="0" w:line="252"/>
      </w:pPr>
      <w:r>
        <w:rPr>
          <w:rFonts w:ascii="Courier New" w:cs="Courier New" w:eastAsia="Courier New" w:hAnsi="Courier New"/>
          <w:color w:val="000000"/>
          <w:sz w:val="17"/>
          <w:szCs w:val="17"/>
        </w:rPr>
        <w:t xml:space="preserve">Day 6 (17/05) Stable across all injuries. Fit for discharge. VTE prophylaxis</w:t>
      </w:r>
    </w:p>
    <w:p>
      <w:pPr>
        <w:spacing w:after="0" w:line="252"/>
      </w:pPr>
      <w:r>
        <w:rPr>
          <w:rFonts w:ascii="Courier New" w:cs="Courier New" w:eastAsia="Courier New" w:hAnsi="Courier New"/>
          <w:color w:val="000000"/>
          <w:sz w:val="17"/>
          <w:szCs w:val="17"/>
        </w:rPr>
        <w:t xml:space="preserve">(enoxaparin) given inpatient; continue per ortho. TTOs: analgesia, enoxaparin.</w:t>
      </w:r>
    </w:p>
    <w:p>
      <w:pPr>
        <w:spacing w:after="0" w:line="252"/>
      </w:pPr>
      <w:r>
        <w:rPr>
          <w:rFonts w:ascii="Courier New" w:cs="Courier New" w:eastAsia="Courier New" w:hAnsi="Courier New"/>
          <w:color w:val="000000"/>
          <w:sz w:val="17"/>
          <w:szCs w:val="17"/>
        </w:rPr>
        <w:t xml:space="preserve">Follow-up: ortho fracture clinic 2/52, general surgery telephone review re spleen</w:t>
      </w:r>
    </w:p>
    <w:p>
      <w:pPr>
        <w:spacing w:after="0" w:line="252"/>
      </w:pPr>
      <w:r>
        <w:rPr>
          <w:rFonts w:ascii="Courier New" w:cs="Courier New" w:eastAsia="Courier New" w:hAnsi="Courier New"/>
          <w:color w:val="000000"/>
          <w:sz w:val="17"/>
          <w:szCs w:val="17"/>
        </w:rPr>
        <w:t xml:space="preserve">6/52 + splenic vaccination advice, resp/thoracic no routine f/u. Pneumococcal/Hib/</w:t>
      </w:r>
    </w:p>
    <w:p>
      <w:pPr>
        <w:spacing w:after="0" w:line="252"/>
      </w:pPr>
      <w:r>
        <w:rPr>
          <w:rFonts w:ascii="Courier New" w:cs="Courier New" w:eastAsia="Courier New" w:hAnsi="Courier New"/>
          <w:color w:val="000000"/>
          <w:sz w:val="17"/>
          <w:szCs w:val="17"/>
        </w:rPr>
        <w:t xml:space="preserve">MenACWY vaccination + prophylaxis advice given for splenic injury.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Marcus Bell | DOB: 09/06/1978 (47y) | NHS No: 890 123 4567 | Hosp No: H8901234</w:t>
      </w:r>
    </w:p>
    <w:p>
      <w:pPr>
        <w:spacing w:after="0" w:line="252"/>
      </w:pPr>
      <w:r>
        <w:rPr>
          <w:rFonts w:ascii="Arial" w:cs="Arial" w:eastAsia="Arial" w:hAnsi="Arial"/>
          <w:color w:val="000000"/>
          <w:sz w:val="19"/>
          <w:szCs w:val="19"/>
        </w:rPr>
        <w:t xml:space="preserve">Admitted: 12/05/2026 | Discharged: 17/05/2026</w:t>
      </w:r>
    </w:p>
    <w:p>
      <w:pPr>
        <w:spacing w:after="0" w:line="252"/>
      </w:pPr>
      <w:r>
        <w:rPr>
          <w:rFonts w:ascii="Arial" w:cs="Arial" w:eastAsia="Arial" w:hAnsi="Arial"/>
          <w:color w:val="000000"/>
          <w:sz w:val="19"/>
          <w:szCs w:val="19"/>
        </w:rPr>
        <w:t xml:space="preserve">Specialty: Trauma &amp; Orthopaedics (with General Surgery and Thoracics)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Polytrauma following a road traffic collision (restrained driver, ~40 mph).</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Closed left tibial shaft fracture</w:t>
      </w:r>
    </w:p>
    <w:p>
      <w:pPr>
        <w:spacing w:after="0" w:line="252"/>
      </w:pPr>
      <w:r>
        <w:rPr>
          <w:rFonts w:ascii="Arial" w:cs="Arial" w:eastAsia="Arial" w:hAnsi="Arial"/>
          <w:color w:val="000000"/>
          <w:sz w:val="19"/>
          <w:szCs w:val="19"/>
        </w:rPr>
        <w:t xml:space="preserve">Secondary: Grade II splenic laceration (managed non-operatively); left 7th-9th rib</w:t>
      </w:r>
    </w:p>
    <w:p>
      <w:pPr>
        <w:spacing w:after="0" w:line="252"/>
      </w:pPr>
      <w:r>
        <w:rPr>
          <w:rFonts w:ascii="Arial" w:cs="Arial" w:eastAsia="Arial" w:hAnsi="Arial"/>
          <w:color w:val="000000"/>
          <w:sz w:val="19"/>
          <w:szCs w:val="19"/>
        </w:rPr>
        <w:t xml:space="preserve">fractures with small haemothorax (chest drain); undisplaced L1 transverse process fractures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grade II splenic laceration (haemodynamically stable, serial haemoglobin stable;</w:t>
      </w:r>
    </w:p>
    <w:p>
      <w:pPr>
        <w:spacing w:after="0" w:line="252"/>
      </w:pPr>
      <w:r>
        <w:rPr>
          <w:rFonts w:ascii="Arial" w:cs="Arial" w:eastAsia="Arial" w:hAnsi="Arial"/>
          <w:color w:val="000000"/>
          <w:sz w:val="19"/>
          <w:szCs w:val="19"/>
        </w:rPr>
        <w:t xml:space="preserve">repeat CT improving). CXR: lung re-expansion after chest drain. GCS 15 throughout.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 Orthopaedics: intramedullary nailing of the left tibia; partial weight-bearing.</w:t>
      </w:r>
    </w:p>
    <w:p>
      <w:pPr>
        <w:spacing w:after="0" w:line="252"/>
      </w:pPr>
      <w:r>
        <w:rPr>
          <w:rFonts w:ascii="Arial" w:cs="Arial" w:eastAsia="Arial" w:hAnsi="Arial"/>
          <w:color w:val="000000"/>
          <w:sz w:val="19"/>
          <w:szCs w:val="19"/>
        </w:rPr>
        <w:t xml:space="preserve">- General surgery: non-operative management of the splenic laceration with serial</w:t>
      </w:r>
    </w:p>
    <w:p>
      <w:pPr>
        <w:spacing w:after="0" w:line="252"/>
      </w:pPr>
      <w:r>
        <w:rPr>
          <w:rFonts w:ascii="Arial" w:cs="Arial" w:eastAsia="Arial" w:hAnsi="Arial"/>
          <w:color w:val="000000"/>
          <w:sz w:val="19"/>
          <w:szCs w:val="19"/>
        </w:rPr>
        <w:t xml:space="preserve">  observations and haemoglobin (stable).</w:t>
      </w:r>
    </w:p>
    <w:p>
      <w:pPr>
        <w:spacing w:after="0" w:line="252"/>
      </w:pPr>
      <w:r>
        <w:rPr>
          <w:rFonts w:ascii="Arial" w:cs="Arial" w:eastAsia="Arial" w:hAnsi="Arial"/>
          <w:color w:val="000000"/>
          <w:sz w:val="19"/>
          <w:szCs w:val="19"/>
        </w:rPr>
        <w:t xml:space="preserve">- Thoracics: chest drain for haemothorax, subsequently removed with satisfactory CXR.</w:t>
      </w:r>
    </w:p>
    <w:p>
      <w:pPr>
        <w:spacing w:after="0" w:line="252"/>
      </w:pPr>
      <w:r>
        <w:rPr>
          <w:rFonts w:ascii="Arial" w:cs="Arial" w:eastAsia="Arial" w:hAnsi="Arial"/>
          <w:color w:val="000000"/>
          <w:sz w:val="19"/>
          <w:szCs w:val="19"/>
        </w:rPr>
        <w:t xml:space="preserve">- Mobilising with physiotherapy. VTE prophylaxis with enoxaparin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No change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Enoxaparin prophylactic dose, subcutaneous OD (NEW) - continue per orthopaedic plan</w:t>
      </w:r>
    </w:p>
    <w:p>
      <w:pPr>
        <w:spacing w:after="0" w:line="252"/>
      </w:pPr>
      <w:r>
        <w:rPr>
          <w:rFonts w:ascii="Arial" w:cs="Arial" w:eastAsia="Arial" w:hAnsi="Arial"/>
          <w:color w:val="000000"/>
          <w:sz w:val="19"/>
          <w:szCs w:val="19"/>
        </w:rPr>
        <w:t xml:space="preserve">- Analgesia as prescribed (see TTO)</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 Orthopaedic fracture clinic in 2 weeks.</w:t>
      </w:r>
    </w:p>
    <w:p>
      <w:pPr>
        <w:spacing w:after="0" w:line="252"/>
      </w:pPr>
      <w:r>
        <w:rPr>
          <w:rFonts w:ascii="Arial" w:cs="Arial" w:eastAsia="Arial" w:hAnsi="Arial"/>
          <w:color w:val="000000"/>
          <w:sz w:val="19"/>
          <w:szCs w:val="19"/>
        </w:rPr>
        <w:t xml:space="preserve">- General surgery telephone review at 6 weeks regarding the spleen.</w:t>
      </w:r>
    </w:p>
    <w:p>
      <w:pPr>
        <w:spacing w:after="0" w:line="252"/>
      </w:pPr>
      <w:r>
        <w:rPr>
          <w:rFonts w:ascii="Arial" w:cs="Arial" w:eastAsia="Arial" w:hAnsi="Arial"/>
          <w:color w:val="000000"/>
          <w:sz w:val="19"/>
          <w:szCs w:val="19"/>
        </w:rPr>
        <w:t xml:space="preserve">- Thoracics: no routine follow-up.</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Support post-splenectomy-type prophylaxis advice (see below); review analgesia.</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Partial weight-bearing on the left leg per orthopaedics. Splenic injury advice:</w:t>
      </w:r>
    </w:p>
    <w:p>
      <w:pPr>
        <w:spacing w:after="0" w:line="252"/>
      </w:pPr>
      <w:r>
        <w:rPr>
          <w:rFonts w:ascii="Arial" w:cs="Arial" w:eastAsia="Arial" w:hAnsi="Arial"/>
          <w:color w:val="000000"/>
          <w:sz w:val="19"/>
          <w:szCs w:val="19"/>
        </w:rPr>
        <w:t xml:space="preserve">vaccinations (pneumococcal, Hib, MenACWY) and antibiotic prophylaxis advice given;</w:t>
      </w:r>
    </w:p>
    <w:p>
      <w:pPr>
        <w:spacing w:after="0" w:line="252"/>
      </w:pPr>
      <w:r>
        <w:rPr>
          <w:rFonts w:ascii="Arial" w:cs="Arial" w:eastAsia="Arial" w:hAnsi="Arial"/>
          <w:color w:val="000000"/>
          <w:sz w:val="19"/>
          <w:szCs w:val="19"/>
        </w:rPr>
        <w:t xml:space="preserve">seek urgent care with fever/signs of infection. Safety-net advice on delayed splenic</w:t>
      </w:r>
    </w:p>
    <w:p>
      <w:pPr>
        <w:spacing w:after="0" w:line="252"/>
      </w:pPr>
      <w:r>
        <w:rPr>
          <w:rFonts w:ascii="Arial" w:cs="Arial" w:eastAsia="Arial" w:hAnsi="Arial"/>
          <w:color w:val="000000"/>
          <w:sz w:val="19"/>
          <w:szCs w:val="19"/>
        </w:rPr>
        <w:t xml:space="preserve">bleeding (abdominal pain, dizziness).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 prophylactic enoxaparin commenced (trauma).</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S12 - Care of the Elderly - fall, delirium, evolving diagnosis</w:t>
      </w:r>
    </w:p>
    <w:p>
      <w:pPr>
        <w:spacing w:after="60"/>
      </w:pPr>
      <w:r>
        <w:rPr>
          <w:i/>
          <w:iCs/>
          <w:sz w:val="21"/>
          <w:szCs w:val="21"/>
        </w:rPr>
        <w:t xml:space="preserve">Real-world messy notes: 88-year-old recently post-NSTEMI, unwitnessed fall with ?dementia, then an in-hospital deterioration with an evolving diagnosis and a ReSPECT form completed.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1 - 26/04/26) 88F, recent discharge from CCU following NSTEMI on DAPT. Poor</w:t>
      </w:r>
    </w:p>
    <w:p>
      <w:pPr>
        <w:spacing w:after="0" w:line="252"/>
      </w:pPr>
      <w:r>
        <w:rPr>
          <w:rFonts w:ascii="Courier New" w:cs="Courier New" w:eastAsia="Courier New" w:hAnsi="Courier New"/>
          <w:color w:val="000000"/>
          <w:sz w:val="17"/>
          <w:szCs w:val="17"/>
        </w:rPr>
        <w:t xml:space="preserve">historian, advised to refer to memory clinic as OP due to ?underlying dementia.</w:t>
      </w:r>
    </w:p>
    <w:p>
      <w:pPr>
        <w:spacing w:after="0" w:line="252"/>
      </w:pPr>
      <w:r>
        <w:rPr>
          <w:rFonts w:ascii="Courier New" w:cs="Courier New" w:eastAsia="Courier New" w:hAnsi="Courier New"/>
          <w:color w:val="000000"/>
          <w:sz w:val="17"/>
          <w:szCs w:val="17"/>
        </w:rPr>
        <w:t xml:space="preserve">Presented to ED because found on floor by son at 10a, according to the patient she</w:t>
      </w:r>
    </w:p>
    <w:p>
      <w:pPr>
        <w:spacing w:after="0" w:line="252"/>
      </w:pPr>
      <w:r>
        <w:rPr>
          <w:rFonts w:ascii="Courier New" w:cs="Courier New" w:eastAsia="Courier New" w:hAnsi="Courier New"/>
          <w:color w:val="000000"/>
          <w:sz w:val="17"/>
          <w:szCs w:val="17"/>
        </w:rPr>
        <w:t xml:space="preserve">went to commode and had a fall, does not recall whole event, dont know how long she</w:t>
      </w:r>
    </w:p>
    <w:p>
      <w:pPr>
        <w:spacing w:after="0" w:line="252"/>
      </w:pPr>
      <w:r>
        <w:rPr>
          <w:rFonts w:ascii="Courier New" w:cs="Courier New" w:eastAsia="Courier New" w:hAnsi="Courier New"/>
          <w:color w:val="000000"/>
          <w:sz w:val="17"/>
          <w:szCs w:val="17"/>
        </w:rPr>
        <w:t xml:space="preserve">stays on floor ~saying 5 mins. No chest pain, SOB. Not complaining of pain. No</w:t>
      </w:r>
    </w:p>
    <w:p>
      <w:pPr>
        <w:spacing w:after="0" w:line="252"/>
      </w:pPr>
      <w:r>
        <w:rPr>
          <w:rFonts w:ascii="Courier New" w:cs="Courier New" w:eastAsia="Courier New" w:hAnsi="Courier New"/>
          <w:color w:val="000000"/>
          <w:sz w:val="17"/>
          <w:szCs w:val="17"/>
        </w:rPr>
        <w:t xml:space="preserve">headache. Oriented with place but not time. Cant gather detailed history from the</w:t>
      </w:r>
    </w:p>
    <w:p>
      <w:pPr>
        <w:spacing w:after="0" w:line="252"/>
      </w:pPr>
      <w:r>
        <w:rPr>
          <w:rFonts w:ascii="Courier New" w:cs="Courier New" w:eastAsia="Courier New" w:hAnsi="Courier New"/>
          <w:color w:val="000000"/>
          <w:sz w:val="17"/>
          <w:szCs w:val="17"/>
        </w:rPr>
        <w:t xml:space="preserve">patient. PMHx Hypertension, IHD, CKD, AKI, closed fracture of rib, fracture of neck</w:t>
      </w:r>
    </w:p>
    <w:p>
      <w:pPr>
        <w:spacing w:after="0" w:line="252"/>
      </w:pPr>
      <w:r>
        <w:rPr>
          <w:rFonts w:ascii="Courier New" w:cs="Courier New" w:eastAsia="Courier New" w:hAnsi="Courier New"/>
          <w:color w:val="000000"/>
          <w:sz w:val="17"/>
          <w:szCs w:val="17"/>
        </w:rPr>
        <w:t xml:space="preserve">of femur, hyperparathyroidism. Ca cervix.</w:t>
      </w:r>
    </w:p>
    <w:p>
      <w:pPr>
        <w:spacing w:after="0" w:line="252"/>
      </w:pPr>
      <w:r>
        <w:rPr>
          <w:rFonts w:ascii="Courier New" w:cs="Courier New" w:eastAsia="Courier New" w:hAnsi="Courier New"/>
          <w:color w:val="000000"/>
          <w:sz w:val="17"/>
          <w:szCs w:val="17"/>
        </w:rPr>
        <w:t xml:space="preserve">CK 186 / eGFR 44 (baseline) / WBC 11.1, CRP 2.5 / Trop 77</w:t>
      </w:r>
    </w:p>
    <w:p>
      <w:pPr>
        <w:spacing w:after="0" w:line="252"/>
      </w:pPr>
      <w:r>
        <w:rPr>
          <w:rFonts w:ascii="Courier New" w:cs="Courier New" w:eastAsia="Courier New" w:hAnsi="Courier New"/>
          <w:color w:val="000000"/>
          <w:sz w:val="17"/>
          <w:szCs w:val="17"/>
        </w:rPr>
        <w:t xml:space="preserve">ECG - short run of A. flutter</w:t>
      </w:r>
    </w:p>
    <w:p>
      <w:pPr>
        <w:spacing w:after="0" w:line="252"/>
      </w:pPr>
      <w:r>
        <w:rPr>
          <w:rFonts w:ascii="Courier New" w:cs="Courier New" w:eastAsia="Courier New" w:hAnsi="Courier New"/>
          <w:color w:val="000000"/>
          <w:sz w:val="17"/>
          <w:szCs w:val="17"/>
        </w:rPr>
        <w:t xml:space="preserve">CT Head nil acute / CT C-spine and CT thorax nil acute</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(09/05/26) Mavis has deteriorated. NEWS 9. Spiking fevers. Dropped sats. Ongoing</w:t>
      </w:r>
    </w:p>
    <w:p>
      <w:pPr>
        <w:spacing w:after="0" w:line="252"/>
      </w:pPr>
      <w:r>
        <w:rPr>
          <w:rFonts w:ascii="Courier New" w:cs="Courier New" w:eastAsia="Courier New" w:hAnsi="Courier New"/>
          <w:color w:val="000000"/>
          <w:sz w:val="17"/>
          <w:szCs w:val="17"/>
        </w:rPr>
        <w:t xml:space="preserve">vomiting despite antiemetics. Treat as sepsis. Possible aspiration pneumonia. I</w:t>
      </w:r>
    </w:p>
    <w:p>
      <w:pPr>
        <w:spacing w:after="0" w:line="252"/>
      </w:pPr>
      <w:r>
        <w:rPr>
          <w:rFonts w:ascii="Courier New" w:cs="Courier New" w:eastAsia="Courier New" w:hAnsi="Courier New"/>
          <w:color w:val="000000"/>
          <w:sz w:val="17"/>
          <w:szCs w:val="17"/>
        </w:rPr>
        <w:t xml:space="preserve">explained the situation to the nursing staff and to her son, Steven. He understands</w:t>
      </w:r>
    </w:p>
    <w:p>
      <w:pPr>
        <w:spacing w:after="0" w:line="252"/>
      </w:pPr>
      <w:r>
        <w:rPr>
          <w:rFonts w:ascii="Courier New" w:cs="Courier New" w:eastAsia="Courier New" w:hAnsi="Courier New"/>
          <w:color w:val="000000"/>
          <w:sz w:val="17"/>
          <w:szCs w:val="17"/>
        </w:rPr>
        <w:t xml:space="preserve">that she may not survive this admission.</w:t>
      </w:r>
    </w:p>
    <w:p>
      <w:pPr>
        <w:spacing w:after="0" w:line="252"/>
      </w:pPr>
      <w:r>
        <w:rPr>
          <w:rFonts w:ascii="Courier New" w:cs="Courier New" w:eastAsia="Courier New" w:hAnsi="Courier New"/>
          <w:color w:val="000000"/>
          <w:sz w:val="17"/>
          <w:szCs w:val="17"/>
        </w:rPr>
        <w:t xml:space="preserve">Plan: Tazocin / Fluids / Oxygen / Bloods including cultures / Urine culture if</w:t>
      </w:r>
    </w:p>
    <w:p>
      <w:pPr>
        <w:spacing w:after="0" w:line="252"/>
      </w:pPr>
      <w:r>
        <w:rPr>
          <w:rFonts w:ascii="Courier New" w:cs="Courier New" w:eastAsia="Courier New" w:hAnsi="Courier New"/>
          <w:color w:val="000000"/>
          <w:sz w:val="17"/>
          <w:szCs w:val="17"/>
        </w:rPr>
        <w:t xml:space="preserve">possible -&gt; consider catheter to monitor urine output / CXR / Amber care / RESPECT form</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(12/05/26) AXR dilated bowel loops concerning for obstruction, faecal loading.</w:t>
      </w:r>
    </w:p>
    <w:p>
      <w:pPr>
        <w:spacing w:after="0" w:line="252"/>
      </w:pPr>
      <w:r>
        <w:rPr>
          <w:rFonts w:ascii="Courier New" w:cs="Courier New" w:eastAsia="Courier New" w:hAnsi="Courier New"/>
          <w:color w:val="000000"/>
          <w:sz w:val="17"/>
          <w:szCs w:val="17"/>
        </w:rPr>
        <w:t xml:space="preserve">CXR negative. Urine culture negative. Non contrast CT showed some consolidation RLZ</w:t>
      </w:r>
    </w:p>
    <w:p>
      <w:pPr>
        <w:spacing w:after="0" w:line="252"/>
      </w:pPr>
      <w:r>
        <w:rPr>
          <w:rFonts w:ascii="Courier New" w:cs="Courier New" w:eastAsia="Courier New" w:hAnsi="Courier New"/>
          <w:color w:val="000000"/>
          <w:sz w:val="17"/>
          <w:szCs w:val="17"/>
        </w:rPr>
        <w:t xml:space="preserve">and sigmoid diverticulitis. AKI and raised inflammatory markers. Lactate normal.</w:t>
      </w:r>
    </w:p>
    <w:p>
      <w:pPr>
        <w:spacing w:after="0" w:line="252"/>
      </w:pPr>
      <w:r>
        <w:rPr>
          <w:rFonts w:ascii="Courier New" w:cs="Courier New" w:eastAsia="Courier New" w:hAnsi="Courier New"/>
          <w:color w:val="000000"/>
          <w:sz w:val="17"/>
          <w:szCs w:val="17"/>
        </w:rPr>
        <w:t xml:space="preserve">Looks better today than she did over the weekend.</w:t>
      </w:r>
    </w:p>
    <w:p>
      <w:pPr>
        <w:spacing w:after="0" w:line="252"/>
      </w:pPr>
      <w:r>
        <w:rPr>
          <w:rFonts w:ascii="Courier New" w:cs="Courier New" w:eastAsia="Courier New" w:hAnsi="Courier New"/>
          <w:color w:val="000000"/>
          <w:sz w:val="17"/>
          <w:szCs w:val="17"/>
        </w:rPr>
        <w:t xml:space="preserve"> </w:t>
      </w:r>
    </w:p>
    <w:p>
      <w:pPr>
        <w:spacing w:after="0" w:line="252"/>
      </w:pPr>
      <w:r>
        <w:rPr>
          <w:rFonts w:ascii="Courier New" w:cs="Courier New" w:eastAsia="Courier New" w:hAnsi="Courier New"/>
          <w:color w:val="000000"/>
          <w:sz w:val="17"/>
          <w:szCs w:val="17"/>
        </w:rPr>
        <w:t xml:space="preserve">(18/05/26) Patient conscious and oriented. No c/o vomiting. Opening bowels type 5</w:t>
      </w:r>
    </w:p>
    <w:p>
      <w:pPr>
        <w:spacing w:after="0" w:line="252"/>
      </w:pPr>
      <w:r>
        <w:rPr>
          <w:rFonts w:ascii="Courier New" w:cs="Courier New" w:eastAsia="Courier New" w:hAnsi="Courier New"/>
          <w:color w:val="000000"/>
          <w:sz w:val="17"/>
          <w:szCs w:val="17"/>
        </w:rPr>
        <w:t xml:space="preserve">on 16/05. No new concerns. P/A - soft, non tender, BS(+). PLAN: MFFD</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Mavis [surname not documented] | DOB: Not documented (age 88, female) | NHS No: Not documented | Hosp No: Not documented</w:t>
      </w:r>
    </w:p>
    <w:p>
      <w:pPr>
        <w:spacing w:after="0" w:line="252"/>
      </w:pPr>
      <w:r>
        <w:rPr>
          <w:rFonts w:ascii="Arial" w:cs="Arial" w:eastAsia="Arial" w:hAnsi="Arial"/>
          <w:color w:val="000000"/>
          <w:sz w:val="19"/>
          <w:szCs w:val="19"/>
        </w:rPr>
        <w:t xml:space="preserve">Admitted: 26/04/2026 | Discharged: Not documented (declared medically fit for discharge 18/05/2026)</w:t>
      </w:r>
    </w:p>
    <w:p>
      <w:pPr>
        <w:spacing w:after="0" w:line="252"/>
      </w:pPr>
      <w:r>
        <w:rPr>
          <w:rFonts w:ascii="Arial" w:cs="Arial" w:eastAsia="Arial" w:hAnsi="Arial"/>
          <w:color w:val="000000"/>
          <w:sz w:val="19"/>
          <w:szCs w:val="19"/>
        </w:rPr>
        <w:t xml:space="preserve">Specialty: Care of the Elderly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Unwitnessed fall at home (found on the floor by her son; duration on the floor</w:t>
      </w:r>
    </w:p>
    <w:p>
      <w:pPr>
        <w:spacing w:after="0" w:line="252"/>
      </w:pPr>
      <w:r>
        <w:rPr>
          <w:rFonts w:ascii="Arial" w:cs="Arial" w:eastAsia="Arial" w:hAnsi="Arial"/>
          <w:color w:val="000000"/>
          <w:sz w:val="19"/>
          <w:szCs w:val="19"/>
        </w:rPr>
        <w:t xml:space="preserve">unclear), on a background of recent NSTEMI and ?cognitive impairment.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Mechanical fall, unwitnessed (uncertain duration on the floor / possible long lie)</w:t>
      </w:r>
    </w:p>
    <w:p>
      <w:pPr>
        <w:spacing w:after="0" w:line="252"/>
      </w:pPr>
      <w:r>
        <w:rPr>
          <w:rFonts w:ascii="Arial" w:cs="Arial" w:eastAsia="Arial" w:hAnsi="Arial"/>
          <w:color w:val="000000"/>
          <w:sz w:val="19"/>
          <w:szCs w:val="19"/>
        </w:rPr>
        <w:t xml:space="preserve">Secondary:</w:t>
      </w:r>
    </w:p>
    <w:p>
      <w:pPr>
        <w:spacing w:after="0" w:line="252"/>
      </w:pPr>
      <w:r>
        <w:rPr>
          <w:rFonts w:ascii="Arial" w:cs="Arial" w:eastAsia="Arial" w:hAnsi="Arial"/>
          <w:color w:val="000000"/>
          <w:sz w:val="19"/>
          <w:szCs w:val="19"/>
        </w:rPr>
        <w:t xml:space="preserve">- Delirium on a background of ?underlying dementia (referral to memory clinic as an outpatient advised)</w:t>
      </w:r>
    </w:p>
    <w:p>
      <w:pPr>
        <w:spacing w:after="0" w:line="252"/>
      </w:pPr>
      <w:r>
        <w:rPr>
          <w:rFonts w:ascii="Arial" w:cs="Arial" w:eastAsia="Arial" w:hAnsi="Arial"/>
          <w:color w:val="000000"/>
          <w:sz w:val="19"/>
          <w:szCs w:val="19"/>
        </w:rPr>
        <w:t xml:space="preserve">- Acute deterioration during admission initially treated as sepsis / possible aspiration pneumonia; CXR subsequently negative</w:t>
      </w:r>
    </w:p>
    <w:p>
      <w:pPr>
        <w:spacing w:after="0" w:line="252"/>
      </w:pPr>
      <w:r>
        <w:rPr>
          <w:rFonts w:ascii="Arial" w:cs="Arial" w:eastAsia="Arial" w:hAnsi="Arial"/>
          <w:color w:val="000000"/>
          <w:sz w:val="19"/>
          <w:szCs w:val="19"/>
        </w:rPr>
        <w:t xml:space="preserve">- Sigmoid diverticulitis (CT); dilated bowel loops with faecal loading on AXR (concern for obstruction), subsequently resolved (bowels opened, type 5 on 16/05)</w:t>
      </w:r>
    </w:p>
    <w:p>
      <w:pPr>
        <w:spacing w:after="0" w:line="252"/>
      </w:pPr>
      <w:r>
        <w:rPr>
          <w:rFonts w:ascii="Arial" w:cs="Arial" w:eastAsia="Arial" w:hAnsi="Arial"/>
          <w:color w:val="000000"/>
          <w:sz w:val="19"/>
          <w:szCs w:val="19"/>
        </w:rPr>
        <w:t xml:space="preserve">- Acute kidney injury (on background CKD)</w:t>
      </w:r>
    </w:p>
    <w:p>
      <w:pPr>
        <w:spacing w:after="0" w:line="252"/>
      </w:pPr>
      <w:r>
        <w:rPr>
          <w:rFonts w:ascii="Arial" w:cs="Arial" w:eastAsia="Arial" w:hAnsi="Arial"/>
          <w:color w:val="000000"/>
          <w:sz w:val="19"/>
          <w:szCs w:val="19"/>
        </w:rPr>
        <w:t xml:space="preserve">- Short run of atrial flutter (ECG)</w:t>
      </w:r>
    </w:p>
    <w:p>
      <w:pPr>
        <w:spacing w:after="0" w:line="252"/>
      </w:pPr>
      <w:r>
        <w:rPr>
          <w:rFonts w:ascii="Arial" w:cs="Arial" w:eastAsia="Arial" w:hAnsi="Arial"/>
          <w:color w:val="000000"/>
          <w:sz w:val="19"/>
          <w:szCs w:val="19"/>
        </w:rPr>
        <w:t xml:space="preserve">Background: recent NSTEMI (on dual antiplatelet therapy), hypertension, IHD, CKD,</w:t>
      </w:r>
    </w:p>
    <w:p>
      <w:pPr>
        <w:spacing w:after="0" w:line="252"/>
      </w:pPr>
      <w:r>
        <w:rPr>
          <w:rFonts w:ascii="Arial" w:cs="Arial" w:eastAsia="Arial" w:hAnsi="Arial"/>
          <w:color w:val="000000"/>
          <w:sz w:val="19"/>
          <w:szCs w:val="19"/>
        </w:rPr>
        <w:t xml:space="preserve">hyperparathyroidism, carcinoma of the cervix, previous fractured neck of femur, previous rib fracture.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On admission: CK 186; eGFR 44 (stated baseline); WCC 11.1, CRP 2.5; troponin 77;</w:t>
      </w:r>
    </w:p>
    <w:p>
      <w:pPr>
        <w:spacing w:after="0" w:line="252"/>
      </w:pPr>
      <w:r>
        <w:rPr>
          <w:rFonts w:ascii="Arial" w:cs="Arial" w:eastAsia="Arial" w:hAnsi="Arial"/>
          <w:color w:val="000000"/>
          <w:sz w:val="19"/>
          <w:szCs w:val="19"/>
        </w:rPr>
        <w:t xml:space="preserve">ECG short run of atrial flutter; CT head, CT C-spine and CT thorax all reported as no acute findings.</w:t>
      </w:r>
    </w:p>
    <w:p>
      <w:pPr>
        <w:spacing w:after="0" w:line="252"/>
      </w:pPr>
      <w:r>
        <w:rPr>
          <w:rFonts w:ascii="Arial" w:cs="Arial" w:eastAsia="Arial" w:hAnsi="Arial"/>
          <w:color w:val="000000"/>
          <w:sz w:val="19"/>
          <w:szCs w:val="19"/>
        </w:rPr>
        <w:t xml:space="preserve">During deterioration (from 09/05): treated as sepsis; cultures sent. By 12/05: AXR</w:t>
      </w:r>
    </w:p>
    <w:p>
      <w:pPr>
        <w:spacing w:after="0" w:line="252"/>
      </w:pPr>
      <w:r>
        <w:rPr>
          <w:rFonts w:ascii="Arial" w:cs="Arial" w:eastAsia="Arial" w:hAnsi="Arial"/>
          <w:color w:val="000000"/>
          <w:sz w:val="19"/>
          <w:szCs w:val="19"/>
        </w:rPr>
        <w:t xml:space="preserve">dilated bowel loops with faecal loading (concern for obstruction); CXR negative;</w:t>
      </w:r>
    </w:p>
    <w:p>
      <w:pPr>
        <w:spacing w:after="0" w:line="252"/>
      </w:pPr>
      <w:r>
        <w:rPr>
          <w:rFonts w:ascii="Arial" w:cs="Arial" w:eastAsia="Arial" w:hAnsi="Arial"/>
          <w:color w:val="000000"/>
          <w:sz w:val="19"/>
          <w:szCs w:val="19"/>
        </w:rPr>
        <w:t xml:space="preserve">urine culture negative; non-contrast CT - right lower zone consolidation and sigmoid</w:t>
      </w:r>
    </w:p>
    <w:p>
      <w:pPr>
        <w:spacing w:after="0" w:line="252"/>
      </w:pPr>
      <w:r>
        <w:rPr>
          <w:rFonts w:ascii="Arial" w:cs="Arial" w:eastAsia="Arial" w:hAnsi="Arial"/>
          <w:color w:val="000000"/>
          <w:sz w:val="19"/>
          <w:szCs w:val="19"/>
        </w:rPr>
        <w:t xml:space="preserve">diverticulitis; AKI with raised inflammatory markers; lactate normal.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Initial assessment after the fall (imaging excluded acute intracranial, cervical</w:t>
      </w:r>
    </w:p>
    <w:p>
      <w:pPr>
        <w:spacing w:after="0" w:line="252"/>
      </w:pPr>
      <w:r>
        <w:rPr>
          <w:rFonts w:ascii="Arial" w:cs="Arial" w:eastAsia="Arial" w:hAnsi="Arial"/>
          <w:color w:val="000000"/>
          <w:sz w:val="19"/>
          <w:szCs w:val="19"/>
        </w:rPr>
        <w:t xml:space="preserve">spine and thoracic injury). Acute deterioration on 09/05 (NEWS 9, fevers, desaturation,</w:t>
      </w:r>
    </w:p>
    <w:p>
      <w:pPr>
        <w:spacing w:after="0" w:line="252"/>
      </w:pPr>
      <w:r>
        <w:rPr>
          <w:rFonts w:ascii="Arial" w:cs="Arial" w:eastAsia="Arial" w:hAnsi="Arial"/>
          <w:color w:val="000000"/>
          <w:sz w:val="19"/>
          <w:szCs w:val="19"/>
        </w:rPr>
        <w:t xml:space="preserve">vomiting) managed as sepsis with piperacillin-tazobactam, IV fluids and oxygen;</w:t>
      </w:r>
    </w:p>
    <w:p>
      <w:pPr>
        <w:spacing w:after="0" w:line="252"/>
      </w:pPr>
      <w:r>
        <w:rPr>
          <w:rFonts w:ascii="Arial" w:cs="Arial" w:eastAsia="Arial" w:hAnsi="Arial"/>
          <w:color w:val="000000"/>
          <w:sz w:val="19"/>
          <w:szCs w:val="19"/>
        </w:rPr>
        <w:t xml:space="preserve">cultures sent; "amber" treatment-escalation status documented and a ReSPECT form</w:t>
      </w:r>
    </w:p>
    <w:p>
      <w:pPr>
        <w:spacing w:after="0" w:line="252"/>
      </w:pPr>
      <w:r>
        <w:rPr>
          <w:rFonts w:ascii="Arial" w:cs="Arial" w:eastAsia="Arial" w:hAnsi="Arial"/>
          <w:color w:val="000000"/>
          <w:sz w:val="19"/>
          <w:szCs w:val="19"/>
        </w:rPr>
        <w:t xml:space="preserve">completed. Clinical improvement thereafter, with bowels opening and resolution of</w:t>
      </w:r>
    </w:p>
    <w:p>
      <w:pPr>
        <w:spacing w:after="0" w:line="252"/>
      </w:pPr>
      <w:r>
        <w:rPr>
          <w:rFonts w:ascii="Arial" w:cs="Arial" w:eastAsia="Arial" w:hAnsi="Arial"/>
          <w:color w:val="000000"/>
          <w:sz w:val="19"/>
          <w:szCs w:val="19"/>
        </w:rPr>
        <w:t xml:space="preserve">the obstruction concern; declared medically fit for discharge on 18/05.</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 CHANGED DURING ADMISSION *** A ReSPECT form was completed on 09/05/2026 during</w:t>
      </w:r>
    </w:p>
    <w:p>
      <w:pPr>
        <w:spacing w:after="0" w:line="252"/>
      </w:pPr>
      <w:r>
        <w:rPr>
          <w:rFonts w:ascii="Arial" w:cs="Arial" w:eastAsia="Arial" w:hAnsi="Arial"/>
          <w:color w:val="000000"/>
          <w:sz w:val="19"/>
          <w:szCs w:val="19"/>
        </w:rPr>
        <w:t xml:space="preserve">acute clinical deterioration, following discussion with the patient's son (who</w:t>
      </w:r>
    </w:p>
    <w:p>
      <w:pPr>
        <w:spacing w:after="0" w:line="252"/>
      </w:pPr>
      <w:r>
        <w:rPr>
          <w:rFonts w:ascii="Arial" w:cs="Arial" w:eastAsia="Arial" w:hAnsi="Arial"/>
          <w:color w:val="000000"/>
          <w:sz w:val="19"/>
          <w:szCs w:val="19"/>
        </w:rPr>
        <w:t xml:space="preserve">understood she might not survive the admission). The explicit recommendation is not</w:t>
      </w:r>
    </w:p>
    <w:p>
      <w:pPr>
        <w:spacing w:after="0" w:line="252"/>
      </w:pPr>
      <w:r>
        <w:rPr>
          <w:rFonts w:ascii="Arial" w:cs="Arial" w:eastAsia="Arial" w:hAnsi="Arial"/>
          <w:color w:val="000000"/>
          <w:sz w:val="19"/>
          <w:szCs w:val="19"/>
        </w:rPr>
        <w:t xml:space="preserve">transcribed in these notes; in this context (acute deterioration, "amber"</w:t>
      </w:r>
    </w:p>
    <w:p>
      <w:pPr>
        <w:spacing w:after="0" w:line="252"/>
      </w:pPr>
      <w:r>
        <w:rPr>
          <w:rFonts w:ascii="Arial" w:cs="Arial" w:eastAsia="Arial" w:hAnsi="Arial"/>
          <w:color w:val="000000"/>
          <w:sz w:val="19"/>
          <w:szCs w:val="19"/>
        </w:rPr>
        <w:t xml:space="preserve">ceiling-of-care status, and the family informed of a poor prognosis) the</w:t>
      </w:r>
    </w:p>
    <w:p>
      <w:pPr>
        <w:spacing w:after="0" w:line="252"/>
      </w:pPr>
      <w:r>
        <w:rPr>
          <w:rFonts w:ascii="Arial" w:cs="Arial" w:eastAsia="Arial" w:hAnsi="Arial"/>
          <w:color w:val="000000"/>
          <w:sz w:val="19"/>
          <w:szCs w:val="19"/>
        </w:rPr>
        <w:t xml:space="preserve">recommendation is most likely DNACPR with a ward-based ceiling of care. This should</w:t>
      </w:r>
    </w:p>
    <w:p>
      <w:pPr>
        <w:spacing w:after="0" w:line="252"/>
      </w:pPr>
      <w:r>
        <w:rPr>
          <w:rFonts w:ascii="Arial" w:cs="Arial" w:eastAsia="Arial" w:hAnsi="Arial"/>
          <w:color w:val="000000"/>
          <w:sz w:val="19"/>
          <w:szCs w:val="19"/>
        </w:rPr>
        <w:t xml:space="preserve">be confirmed against the completed ReSPECT form before relying on it.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Not documented. NOTE: the patient was on dual antiplatelet therapy (DAPT) following</w:t>
      </w:r>
    </w:p>
    <w:p>
      <w:pPr>
        <w:spacing w:after="0" w:line="252"/>
      </w:pPr>
      <w:r>
        <w:rPr>
          <w:rFonts w:ascii="Arial" w:cs="Arial" w:eastAsia="Arial" w:hAnsi="Arial"/>
          <w:color w:val="000000"/>
          <w:sz w:val="19"/>
          <w:szCs w:val="19"/>
        </w:rPr>
        <w:t xml:space="preserve">a recent NSTEMI before admission; no discharge medication list is recorded in these</w:t>
      </w:r>
    </w:p>
    <w:p>
      <w:pPr>
        <w:spacing w:after="0" w:line="252"/>
      </w:pPr>
      <w:r>
        <w:rPr>
          <w:rFonts w:ascii="Arial" w:cs="Arial" w:eastAsia="Arial" w:hAnsi="Arial"/>
          <w:color w:val="000000"/>
          <w:sz w:val="19"/>
          <w:szCs w:val="19"/>
        </w:rPr>
        <w:t xml:space="preserve">notes. The discharge medications, and in particular continuation of DAPT, MUST be</w:t>
      </w:r>
    </w:p>
    <w:p>
      <w:pPr>
        <w:spacing w:after="0" w:line="252"/>
      </w:pPr>
      <w:r>
        <w:rPr>
          <w:rFonts w:ascii="Arial" w:cs="Arial" w:eastAsia="Arial" w:hAnsi="Arial"/>
          <w:color w:val="000000"/>
          <w:sz w:val="19"/>
          <w:szCs w:val="19"/>
        </w:rPr>
        <w:t xml:space="preserve">reconciled before discharge (stopping dual antiplatelets early after a recent</w:t>
      </w:r>
    </w:p>
    <w:p>
      <w:pPr>
        <w:spacing w:after="0" w:line="252"/>
      </w:pPr>
      <w:r>
        <w:rPr>
          <w:rFonts w:ascii="Arial" w:cs="Arial" w:eastAsia="Arial" w:hAnsi="Arial"/>
          <w:color w:val="000000"/>
          <w:sz w:val="19"/>
          <w:szCs w:val="19"/>
        </w:rPr>
        <w:t xml:space="preserve">coronary event/stent carries significant risk).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Referral to memory clinic as an outpatient (for ?underlying dementia). No further</w:t>
      </w:r>
    </w:p>
    <w:p>
      <w:pPr>
        <w:spacing w:after="0" w:line="252"/>
      </w:pPr>
      <w:r>
        <w:rPr>
          <w:rFonts w:ascii="Arial" w:cs="Arial" w:eastAsia="Arial" w:hAnsi="Arial"/>
          <w:color w:val="000000"/>
          <w:sz w:val="19"/>
          <w:szCs w:val="19"/>
        </w:rPr>
        <w:t xml:space="preserve">follow-up is documented. NOTE: declared medically fit for discharge (18/05) but no</w:t>
      </w:r>
    </w:p>
    <w:p>
      <w:pPr>
        <w:spacing w:after="0" w:line="252"/>
      </w:pPr>
      <w:r>
        <w:rPr>
          <w:rFonts w:ascii="Arial" w:cs="Arial" w:eastAsia="Arial" w:hAnsi="Arial"/>
          <w:color w:val="000000"/>
          <w:sz w:val="19"/>
          <w:szCs w:val="19"/>
        </w:rPr>
        <w:t xml:space="preserve">discharge destination, social/package-of-care plan or therapy (OT/PT) input is</w:t>
      </w:r>
    </w:p>
    <w:p>
      <w:pPr>
        <w:spacing w:after="0" w:line="252"/>
      </w:pPr>
      <w:r>
        <w:rPr>
          <w:rFonts w:ascii="Arial" w:cs="Arial" w:eastAsia="Arial" w:hAnsi="Arial"/>
          <w:color w:val="000000"/>
          <w:sz w:val="19"/>
          <w:szCs w:val="19"/>
        </w:rPr>
        <w:t xml:space="preserve">documented - discharge-planning details are not recorded in these notes.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Not explicitly documented. Suggested by the recorded course (for the clinical team</w:t>
      </w:r>
    </w:p>
    <w:p>
      <w:pPr>
        <w:spacing w:after="0" w:line="252"/>
      </w:pPr>
      <w:r>
        <w:rPr>
          <w:rFonts w:ascii="Arial" w:cs="Arial" w:eastAsia="Arial" w:hAnsi="Arial"/>
          <w:color w:val="000000"/>
          <w:sz w:val="19"/>
          <w:szCs w:val="19"/>
        </w:rPr>
        <w:t xml:space="preserve">to confirm): monitor renal function following AKI; ensure post-NSTEMI medications</w:t>
      </w:r>
    </w:p>
    <w:p>
      <w:pPr>
        <w:spacing w:after="0" w:line="252"/>
      </w:pPr>
      <w:r>
        <w:rPr>
          <w:rFonts w:ascii="Arial" w:cs="Arial" w:eastAsia="Arial" w:hAnsi="Arial"/>
          <w:color w:val="000000"/>
          <w:sz w:val="19"/>
          <w:szCs w:val="19"/>
        </w:rPr>
        <w:t xml:space="preserve">(including DAPT) are reconciled; await/expedite memory clinic assessment.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 CARER ADVICE</w:t>
      </w:r>
    </w:p>
    <w:p>
      <w:pPr>
        <w:spacing w:after="0" w:line="252"/>
      </w:pPr>
      <w:r>
        <w:rPr>
          <w:rFonts w:ascii="Arial" w:cs="Arial" w:eastAsia="Arial" w:hAnsi="Arial"/>
          <w:color w:val="000000"/>
          <w:sz w:val="19"/>
          <w:szCs w:val="19"/>
        </w:rPr>
        <w:t xml:space="preserve">Not documented in these notes. (Falls assessment, delirium and cognitive follow-up,</w:t>
      </w:r>
    </w:p>
    <w:p>
      <w:pPr>
        <w:spacing w:after="0" w:line="252"/>
      </w:pPr>
      <w:r>
        <w:rPr>
          <w:rFonts w:ascii="Arial" w:cs="Arial" w:eastAsia="Arial" w:hAnsi="Arial"/>
          <w:color w:val="000000"/>
          <w:sz w:val="19"/>
          <w:szCs w:val="19"/>
        </w:rPr>
        <w:t xml:space="preserve">and a clear medication plan would ordinarily be communicated to the patient and her son - not recorded here.)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Not documented.</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S13 - Prolonged ITU admission (necrotising fasciitis)</w:t>
      </w:r>
    </w:p>
    <w:p>
      <w:pPr>
        <w:spacing w:after="60"/>
      </w:pPr>
      <w:r>
        <w:rPr>
          <w:i/>
          <w:iCs/>
          <w:sz w:val="21"/>
          <w:szCs w:val="21"/>
        </w:rPr>
        <w:t xml:space="preserve">49-day admission for necrotising fasciitis and septic shock with a complex multi-system ITU course; DNACPR placed during deterioration then rescinded on improvement.</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Admitted 02/04. 58F, necrotising soft-tissue infection L thigh + septic shock.</w:t>
      </w:r>
    </w:p>
    <w:p>
      <w:pPr>
        <w:spacing w:after="0" w:line="252"/>
      </w:pPr>
      <w:r>
        <w:rPr>
          <w:rFonts w:ascii="Courier New" w:cs="Courier New" w:eastAsia="Courier New" w:hAnsi="Courier New"/>
          <w:color w:val="000000"/>
          <w:sz w:val="17"/>
          <w:szCs w:val="17"/>
        </w:rPr>
        <w:t xml:space="preserve">ED -&gt; theatre (debridement) -&gt; ITU. Multi-organ support: intubated/ventilated,</w:t>
      </w:r>
    </w:p>
    <w:p>
      <w:pPr>
        <w:spacing w:after="0" w:line="252"/>
      </w:pPr>
      <w:r>
        <w:rPr>
          <w:rFonts w:ascii="Courier New" w:cs="Courier New" w:eastAsia="Courier New" w:hAnsi="Courier New"/>
          <w:color w:val="000000"/>
          <w:sz w:val="17"/>
          <w:szCs w:val="17"/>
        </w:rPr>
        <w:t xml:space="preserve">noradrenaline, CVVH for AKI. Multiple theatre trips (debridements x4, days 0/2/5/9),</w:t>
      </w:r>
    </w:p>
    <w:p>
      <w:pPr>
        <w:spacing w:after="0" w:line="252"/>
      </w:pPr>
      <w:r>
        <w:rPr>
          <w:rFonts w:ascii="Courier New" w:cs="Courier New" w:eastAsia="Courier New" w:hAnsi="Courier New"/>
          <w:color w:val="000000"/>
          <w:sz w:val="17"/>
          <w:szCs w:val="17"/>
        </w:rPr>
        <w:t xml:space="preserve">washout + delayed closure + VAC dressing. Organisms: Group A strep + anaerobes;</w:t>
      </w:r>
    </w:p>
    <w:p>
      <w:pPr>
        <w:spacing w:after="0" w:line="252"/>
      </w:pPr>
      <w:r>
        <w:rPr>
          <w:rFonts w:ascii="Courier New" w:cs="Courier New" w:eastAsia="Courier New" w:hAnsi="Courier New"/>
          <w:color w:val="000000"/>
          <w:sz w:val="17"/>
          <w:szCs w:val="17"/>
        </w:rPr>
        <w:t xml:space="preserve">long course IV pip-taz then tailored to benzylpenicillin + clindamycin per micro.</w:t>
      </w:r>
    </w:p>
    <w:p>
      <w:pPr>
        <w:spacing w:after="0" w:line="252"/>
      </w:pPr>
      <w:r>
        <w:rPr>
          <w:rFonts w:ascii="Courier New" w:cs="Courier New" w:eastAsia="Courier New" w:hAnsi="Courier New"/>
          <w:color w:val="000000"/>
          <w:sz w:val="17"/>
          <w:szCs w:val="17"/>
        </w:rPr>
        <w:t xml:space="preserve">Course: ARDS (proned x2), ICU-acquired weakness, line sepsis day 14 (lines changed),</w:t>
      </w:r>
    </w:p>
    <w:p>
      <w:pPr>
        <w:spacing w:after="0" w:line="252"/>
      </w:pPr>
      <w:r>
        <w:rPr>
          <w:rFonts w:ascii="Courier New" w:cs="Courier New" w:eastAsia="Courier New" w:hAnsi="Courier New"/>
          <w:color w:val="000000"/>
          <w:sz w:val="17"/>
          <w:szCs w:val="17"/>
        </w:rPr>
        <w:t xml:space="preserve">AF (new, rate-controlled), nutrition via NG then improving oral.</w:t>
      </w:r>
    </w:p>
    <w:p>
      <w:pPr>
        <w:spacing w:after="0" w:line="252"/>
      </w:pPr>
      <w:r>
        <w:rPr>
          <w:rFonts w:ascii="Courier New" w:cs="Courier New" w:eastAsia="Courier New" w:hAnsi="Courier New"/>
          <w:color w:val="000000"/>
          <w:sz w:val="17"/>
          <w:szCs w:val="17"/>
        </w:rPr>
        <w:t xml:space="preserve">Resus: For resus on admission. DNACPR placed day 8 during deterioration (poor</w:t>
      </w:r>
    </w:p>
    <w:p>
      <w:pPr>
        <w:spacing w:after="0" w:line="252"/>
      </w:pPr>
      <w:r>
        <w:rPr>
          <w:rFonts w:ascii="Courier New" w:cs="Courier New" w:eastAsia="Courier New" w:hAnsi="Courier New"/>
          <w:color w:val="000000"/>
          <w:sz w:val="17"/>
          <w:szCs w:val="17"/>
        </w:rPr>
        <w:t xml:space="preserve">prognosis), then rescinded day 20 once improving + family discussion.</w:t>
      </w:r>
    </w:p>
    <w:p>
      <w:pPr>
        <w:spacing w:after="0" w:line="252"/>
      </w:pPr>
      <w:r>
        <w:rPr>
          <w:rFonts w:ascii="Courier New" w:cs="Courier New" w:eastAsia="Courier New" w:hAnsi="Courier New"/>
          <w:color w:val="000000"/>
          <w:sz w:val="17"/>
          <w:szCs w:val="17"/>
        </w:rPr>
        <w:t xml:space="preserve">Renal recovered, off CVVH day 16. Extubated day 18. Stepped down to ward day 24.</w:t>
      </w:r>
    </w:p>
    <w:p>
      <w:pPr>
        <w:spacing w:after="0" w:line="252"/>
      </w:pPr>
      <w:r>
        <w:rPr>
          <w:rFonts w:ascii="Courier New" w:cs="Courier New" w:eastAsia="Courier New" w:hAnsi="Courier New"/>
          <w:color w:val="000000"/>
          <w:sz w:val="17"/>
          <w:szCs w:val="17"/>
        </w:rPr>
        <w:t xml:space="preserve">Rehab/physio prolonged. Wound healing by secondary intention, district nurse +</w:t>
      </w:r>
    </w:p>
    <w:p>
      <w:pPr>
        <w:spacing w:after="0" w:line="252"/>
      </w:pPr>
      <w:r>
        <w:rPr>
          <w:rFonts w:ascii="Courier New" w:cs="Courier New" w:eastAsia="Courier New" w:hAnsi="Courier New"/>
          <w:color w:val="000000"/>
          <w:sz w:val="17"/>
          <w:szCs w:val="17"/>
        </w:rPr>
        <w:t xml:space="preserve">tissue viability. Discharged 21/05 (49-day admission).</w:t>
      </w:r>
    </w:p>
    <w:p>
      <w:pPr>
        <w:spacing w:after="0" w:line="252"/>
      </w:pPr>
      <w:r>
        <w:rPr>
          <w:rFonts w:ascii="Courier New" w:cs="Courier New" w:eastAsia="Courier New" w:hAnsi="Courier New"/>
          <w:color w:val="000000"/>
          <w:sz w:val="17"/>
          <w:szCs w:val="17"/>
        </w:rPr>
        <w:t xml:space="preserve">Pre-admission DH: amlodipine 5mg OD, atorvastatin 20mg ON. NKDA.</w:t>
      </w:r>
    </w:p>
    <w:p>
      <w:pPr>
        <w:spacing w:after="0" w:line="252"/>
      </w:pPr>
      <w:r>
        <w:rPr>
          <w:rFonts w:ascii="Courier New" w:cs="Courier New" w:eastAsia="Courier New" w:hAnsi="Courier New"/>
          <w:color w:val="000000"/>
          <w:sz w:val="17"/>
          <w:szCs w:val="17"/>
        </w:rPr>
        <w:t xml:space="preserve">TTOs: bisoprolol 2.5mg OD (new, for AF), apixaban 5mg BD (new, AF), amlodipine 5mg</w:t>
      </w:r>
    </w:p>
    <w:p>
      <w:pPr>
        <w:spacing w:after="0" w:line="252"/>
      </w:pPr>
      <w:r>
        <w:rPr>
          <w:rFonts w:ascii="Courier New" w:cs="Courier New" w:eastAsia="Courier New" w:hAnsi="Courier New"/>
          <w:color w:val="000000"/>
          <w:sz w:val="17"/>
          <w:szCs w:val="17"/>
        </w:rPr>
        <w:t xml:space="preserve">OD continued, atorvastatin 20mg ON continued, plus wound care. GP: monitor renal</w:t>
      </w:r>
    </w:p>
    <w:p>
      <w:pPr>
        <w:spacing w:after="0" w:line="252"/>
      </w:pPr>
      <w:r>
        <w:rPr>
          <w:rFonts w:ascii="Courier New" w:cs="Courier New" w:eastAsia="Courier New" w:hAnsi="Courier New"/>
          <w:color w:val="000000"/>
          <w:sz w:val="17"/>
          <w:szCs w:val="17"/>
        </w:rPr>
        <w:t xml:space="preserve">function post-AKI, BP. Follow-up: plastics/wound clinic 2/52, cardiology (AF) 6/52,</w:t>
      </w:r>
    </w:p>
    <w:p>
      <w:pPr>
        <w:spacing w:after="0" w:line="252"/>
      </w:pPr>
      <w:r>
        <w:rPr>
          <w:rFonts w:ascii="Courier New" w:cs="Courier New" w:eastAsia="Courier New" w:hAnsi="Courier New"/>
          <w:color w:val="000000"/>
          <w:sz w:val="17"/>
          <w:szCs w:val="17"/>
        </w:rPr>
        <w:t xml:space="preserve">ICU follow-up clinic, physio/OT community.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Diane Whitfield | DOB: 18/01/1968 (58y) | NHS No: 901 234 5678 | Hosp No: I9012345</w:t>
      </w:r>
    </w:p>
    <w:p>
      <w:pPr>
        <w:spacing w:after="0" w:line="252"/>
      </w:pPr>
      <w:r>
        <w:rPr>
          <w:rFonts w:ascii="Arial" w:cs="Arial" w:eastAsia="Arial" w:hAnsi="Arial"/>
          <w:color w:val="000000"/>
          <w:sz w:val="19"/>
          <w:szCs w:val="19"/>
        </w:rPr>
        <w:t xml:space="preserve">Admitted: 02/04/2026 | Discharged: 21/05/2026 (49-day admission)</w:t>
      </w:r>
    </w:p>
    <w:p>
      <w:pPr>
        <w:spacing w:after="0" w:line="252"/>
      </w:pPr>
      <w:r>
        <w:rPr>
          <w:rFonts w:ascii="Arial" w:cs="Arial" w:eastAsia="Arial" w:hAnsi="Arial"/>
          <w:color w:val="000000"/>
          <w:sz w:val="19"/>
          <w:szCs w:val="19"/>
        </w:rPr>
        <w:t xml:space="preserve">Specialty: Intensive Care / Plastic Surgery / General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Necrotising soft-tissue infection of the left thigh with septic shock.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Necrotising fasciitis (Group A streptococcus + anaerobes), left thigh</w:t>
      </w:r>
    </w:p>
    <w:p>
      <w:pPr>
        <w:spacing w:after="0" w:line="252"/>
      </w:pPr>
      <w:r>
        <w:rPr>
          <w:rFonts w:ascii="Arial" w:cs="Arial" w:eastAsia="Arial" w:hAnsi="Arial"/>
          <w:color w:val="000000"/>
          <w:sz w:val="19"/>
          <w:szCs w:val="19"/>
        </w:rPr>
        <w:t xml:space="preserve">Secondary: Septic shock with multi-organ failure; acute kidney injury (required</w:t>
      </w:r>
    </w:p>
    <w:p>
      <w:pPr>
        <w:spacing w:after="0" w:line="252"/>
      </w:pPr>
      <w:r>
        <w:rPr>
          <w:rFonts w:ascii="Arial" w:cs="Arial" w:eastAsia="Arial" w:hAnsi="Arial"/>
          <w:color w:val="000000"/>
          <w:sz w:val="19"/>
          <w:szCs w:val="19"/>
        </w:rPr>
        <w:t xml:space="preserve">haemofiltration, recovered); ARDS; new atrial fibrillation; ICU-acquired weakness;</w:t>
      </w:r>
    </w:p>
    <w:p>
      <w:pPr>
        <w:spacing w:after="0" w:line="252"/>
      </w:pPr>
      <w:r>
        <w:rPr>
          <w:rFonts w:ascii="Arial" w:cs="Arial" w:eastAsia="Arial" w:hAnsi="Arial"/>
          <w:color w:val="000000"/>
          <w:sz w:val="19"/>
          <w:szCs w:val="19"/>
        </w:rPr>
        <w:t xml:space="preserve">line-associated sepsis (treated)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Microbiology: Group A streptococcus and anaerobes; antibiotics tailored per</w:t>
      </w:r>
    </w:p>
    <w:p>
      <w:pPr>
        <w:spacing w:after="0" w:line="252"/>
      </w:pPr>
      <w:r>
        <w:rPr>
          <w:rFonts w:ascii="Arial" w:cs="Arial" w:eastAsia="Arial" w:hAnsi="Arial"/>
          <w:color w:val="000000"/>
          <w:sz w:val="19"/>
          <w:szCs w:val="19"/>
        </w:rPr>
        <w:t xml:space="preserve">microbiology. AKI requiring CVVH (renal function recovered). New AF on cardiac monitoring.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Prolonged intensive care admission with invasive ventilation (proned twice for</w:t>
      </w:r>
    </w:p>
    <w:p>
      <w:pPr>
        <w:spacing w:after="0" w:line="252"/>
      </w:pPr>
      <w:r>
        <w:rPr>
          <w:rFonts w:ascii="Arial" w:cs="Arial" w:eastAsia="Arial" w:hAnsi="Arial"/>
          <w:color w:val="000000"/>
          <w:sz w:val="19"/>
          <w:szCs w:val="19"/>
        </w:rPr>
        <w:t xml:space="preserve">ARDS), vasopressor support and continuous haemofiltration for AKI. Four surgical</w:t>
      </w:r>
    </w:p>
    <w:p>
      <w:pPr>
        <w:spacing w:after="0" w:line="252"/>
      </w:pPr>
      <w:r>
        <w:rPr>
          <w:rFonts w:ascii="Arial" w:cs="Arial" w:eastAsia="Arial" w:hAnsi="Arial"/>
          <w:color w:val="000000"/>
          <w:sz w:val="19"/>
          <w:szCs w:val="19"/>
        </w:rPr>
        <w:t xml:space="preserve">debridements followed by washout, delayed closure and VAC dressing. Antibiotics:</w:t>
      </w:r>
    </w:p>
    <w:p>
      <w:pPr>
        <w:spacing w:after="0" w:line="252"/>
      </w:pPr>
      <w:r>
        <w:rPr>
          <w:rFonts w:ascii="Arial" w:cs="Arial" w:eastAsia="Arial" w:hAnsi="Arial"/>
          <w:color w:val="000000"/>
          <w:sz w:val="19"/>
          <w:szCs w:val="19"/>
        </w:rPr>
        <w:t xml:space="preserve">initial piperacillin-tazobactam, tailored to benzylpenicillin and clindamycin.</w:t>
      </w:r>
    </w:p>
    <w:p>
      <w:pPr>
        <w:spacing w:after="0" w:line="252"/>
      </w:pPr>
      <w:r>
        <w:rPr>
          <w:rFonts w:ascii="Arial" w:cs="Arial" w:eastAsia="Arial" w:hAnsi="Arial"/>
          <w:color w:val="000000"/>
          <w:sz w:val="19"/>
          <w:szCs w:val="19"/>
        </w:rPr>
        <w:t xml:space="preserve">New AF rate-controlled and anticoagulated. Nutrition via NG then oral. Prolonged</w:t>
      </w:r>
    </w:p>
    <w:p>
      <w:pPr>
        <w:spacing w:after="0" w:line="252"/>
      </w:pPr>
      <w:r>
        <w:rPr>
          <w:rFonts w:ascii="Arial" w:cs="Arial" w:eastAsia="Arial" w:hAnsi="Arial"/>
          <w:color w:val="000000"/>
          <w:sz w:val="19"/>
          <w:szCs w:val="19"/>
        </w:rPr>
        <w:t xml:space="preserve">rehabilitation with physiotherapy and occupational therapy. Wound healing by secondary intention.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 CHANGED DURING ADMISSION *** Initially for resuscitation; a</w:t>
      </w:r>
    </w:p>
    <w:p>
      <w:pPr>
        <w:spacing w:after="0" w:line="252"/>
      </w:pPr>
      <w:r>
        <w:rPr>
          <w:rFonts w:ascii="Arial" w:cs="Arial" w:eastAsia="Arial" w:hAnsi="Arial"/>
          <w:color w:val="000000"/>
          <w:sz w:val="19"/>
          <w:szCs w:val="19"/>
        </w:rPr>
        <w:t xml:space="preserve">DNACPR decision was made on day 8 during clinical deterioration (poor prognosis),</w:t>
      </w:r>
    </w:p>
    <w:p>
      <w:pPr>
        <w:spacing w:after="0" w:line="252"/>
      </w:pPr>
      <w:r>
        <w:rPr>
          <w:rFonts w:ascii="Arial" w:cs="Arial" w:eastAsia="Arial" w:hAnsi="Arial"/>
          <w:color w:val="000000"/>
          <w:sz w:val="19"/>
          <w:szCs w:val="19"/>
        </w:rPr>
        <w:t xml:space="preserve">then rescinded on day 20 following clinical improvement and discussion with the</w:t>
      </w:r>
    </w:p>
    <w:p>
      <w:pPr>
        <w:spacing w:after="0" w:line="252"/>
      </w:pPr>
      <w:r>
        <w:rPr>
          <w:rFonts w:ascii="Arial" w:cs="Arial" w:eastAsia="Arial" w:hAnsi="Arial"/>
          <w:color w:val="000000"/>
          <w:sz w:val="19"/>
          <w:szCs w:val="19"/>
        </w:rPr>
        <w:t xml:space="preserve">family. Current status at discharge: for resuscitation.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Bisoprolol 2.5mg OD (NEW) - for atrial fibrillation</w:t>
      </w:r>
    </w:p>
    <w:p>
      <w:pPr>
        <w:spacing w:after="0" w:line="252"/>
      </w:pPr>
      <w:r>
        <w:rPr>
          <w:rFonts w:ascii="Arial" w:cs="Arial" w:eastAsia="Arial" w:hAnsi="Arial"/>
          <w:color w:val="000000"/>
          <w:sz w:val="19"/>
          <w:szCs w:val="19"/>
        </w:rPr>
        <w:t xml:space="preserve">- Apixaban 5mg BD (NEW) - anticoagulation for atrial fibrillation</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Atorvastatin 20mg ON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Plastics / wound clinic in 2 weeks. Cardiology (atrial fibrillation) in 6 weeks.</w:t>
      </w:r>
    </w:p>
    <w:p>
      <w:pPr>
        <w:spacing w:after="0" w:line="252"/>
      </w:pPr>
      <w:r>
        <w:rPr>
          <w:rFonts w:ascii="Arial" w:cs="Arial" w:eastAsia="Arial" w:hAnsi="Arial"/>
          <w:color w:val="000000"/>
          <w:sz w:val="19"/>
          <w:szCs w:val="19"/>
        </w:rPr>
        <w:t xml:space="preserve">ICU follow-up clinic. Community physiotherapy and occupational therapy. District</w:t>
      </w:r>
    </w:p>
    <w:p>
      <w:pPr>
        <w:spacing w:after="0" w:line="252"/>
      </w:pPr>
      <w:r>
        <w:rPr>
          <w:rFonts w:ascii="Arial" w:cs="Arial" w:eastAsia="Arial" w:hAnsi="Arial"/>
          <w:color w:val="000000"/>
          <w:sz w:val="19"/>
          <w:szCs w:val="19"/>
        </w:rPr>
        <w:t xml:space="preserve">nurse and tissue viability for ongoing wound care.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renal function following AKI. Monitor blood pressure. Support anticoagulation</w:t>
      </w:r>
    </w:p>
    <w:p>
      <w:pPr>
        <w:spacing w:after="0" w:line="252"/>
      </w:pPr>
      <w:r>
        <w:rPr>
          <w:rFonts w:ascii="Arial" w:cs="Arial" w:eastAsia="Arial" w:hAnsi="Arial"/>
          <w:color w:val="000000"/>
          <w:sz w:val="19"/>
          <w:szCs w:val="19"/>
        </w:rPr>
        <w:t xml:space="preserve">and rate control for new AF.</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Ongoing wound care explained; district nurse involvement arranged. Information on</w:t>
      </w:r>
    </w:p>
    <w:p>
      <w:pPr>
        <w:spacing w:after="0" w:line="252"/>
      </w:pPr>
      <w:r>
        <w:rPr>
          <w:rFonts w:ascii="Arial" w:cs="Arial" w:eastAsia="Arial" w:hAnsi="Arial"/>
          <w:color w:val="000000"/>
          <w:sz w:val="19"/>
          <w:szCs w:val="19"/>
        </w:rPr>
        <w:t xml:space="preserve">recovery from a prolonged critical-care stay, including expected fatigue and the role of rehabilitation.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(now therapeutically anticoagulated for AF).</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S14 - Acute ischaemic stroke (thrombolysed)</w:t>
      </w:r>
    </w:p>
    <w:p>
      <w:pPr>
        <w:spacing w:after="60"/>
      </w:pPr>
      <w:r>
        <w:rPr>
          <w:i/>
          <w:iCs/>
          <w:sz w:val="21"/>
          <w:szCs w:val="21"/>
        </w:rPr>
        <w:t xml:space="preserve">Thrombolysed ischaemic stroke with an antiplatelet-to-anticoagulant switch for AF, plus driving (DVLA) advice.</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(14/05) 74M, sudden R facial droop, R arm weakness, dysphasia, onset 1h ago.</w:t>
      </w:r>
    </w:p>
    <w:p>
      <w:pPr>
        <w:spacing w:after="0" w:line="252"/>
      </w:pPr>
      <w:r>
        <w:rPr>
          <w:rFonts w:ascii="Courier New" w:cs="Courier New" w:eastAsia="Courier New" w:hAnsi="Courier New"/>
          <w:color w:val="000000"/>
          <w:sz w:val="17"/>
          <w:szCs w:val="17"/>
        </w:rPr>
        <w:t xml:space="preserve">NIHSS 9. CT head no haemorrhage. Thrombolysed (alteplase) within window. Known AF -</w:t>
      </w:r>
    </w:p>
    <w:p>
      <w:pPr>
        <w:spacing w:after="0" w:line="252"/>
      </w:pPr>
      <w:r>
        <w:rPr>
          <w:rFonts w:ascii="Courier New" w:cs="Courier New" w:eastAsia="Courier New" w:hAnsi="Courier New"/>
          <w:color w:val="000000"/>
          <w:sz w:val="17"/>
          <w:szCs w:val="17"/>
        </w:rPr>
        <w:t xml:space="preserve">NOT previously anticoagulated (was on aspirin only). PMH: AF, HTN, T2DM. DH: aspirin</w:t>
      </w:r>
    </w:p>
    <w:p>
      <w:pPr>
        <w:spacing w:after="0" w:line="252"/>
      </w:pPr>
      <w:r>
        <w:rPr>
          <w:rFonts w:ascii="Courier New" w:cs="Courier New" w:eastAsia="Courier New" w:hAnsi="Courier New"/>
          <w:color w:val="000000"/>
          <w:sz w:val="17"/>
          <w:szCs w:val="17"/>
        </w:rPr>
        <w:t xml:space="preserve">75mg OD, amlodipine 10mg OD, metformin 1g BD. NKDA.</w:t>
      </w:r>
    </w:p>
    <w:p>
      <w:pPr>
        <w:spacing w:after="0" w:line="252"/>
      </w:pPr>
      <w:r>
        <w:rPr>
          <w:rFonts w:ascii="Courier New" w:cs="Courier New" w:eastAsia="Courier New" w:hAnsi="Courier New"/>
          <w:color w:val="000000"/>
          <w:sz w:val="17"/>
          <w:szCs w:val="17"/>
        </w:rPr>
        <w:t xml:space="preserve">Day 2 (15/05) Post-thrombolysis CT no bleed. NIHSS improving to 4. Swallow unsafe</w:t>
      </w:r>
    </w:p>
    <w:p>
      <w:pPr>
        <w:spacing w:after="0" w:line="252"/>
      </w:pPr>
      <w:r>
        <w:rPr>
          <w:rFonts w:ascii="Courier New" w:cs="Courier New" w:eastAsia="Courier New" w:hAnsi="Courier New"/>
          <w:color w:val="000000"/>
          <w:sz w:val="17"/>
          <w:szCs w:val="17"/>
        </w:rPr>
        <w:t xml:space="preserve">initially -&gt; SALT, NG feeding, then swallow recovered day 3. Resus discussed with</w:t>
      </w:r>
    </w:p>
    <w:p>
      <w:pPr>
        <w:spacing w:after="0" w:line="252"/>
      </w:pPr>
      <w:r>
        <w:rPr>
          <w:rFonts w:ascii="Courier New" w:cs="Courier New" w:eastAsia="Courier New" w:hAnsi="Courier New"/>
          <w:color w:val="000000"/>
          <w:sz w:val="17"/>
          <w:szCs w:val="17"/>
        </w:rPr>
        <w:t xml:space="preserve">patient (capacity intact) -&gt; wishes to remain for resus.</w:t>
      </w:r>
    </w:p>
    <w:p>
      <w:pPr>
        <w:spacing w:after="0" w:line="252"/>
      </w:pPr>
      <w:r>
        <w:rPr>
          <w:rFonts w:ascii="Courier New" w:cs="Courier New" w:eastAsia="Courier New" w:hAnsi="Courier New"/>
          <w:color w:val="000000"/>
          <w:sz w:val="17"/>
          <w:szCs w:val="17"/>
        </w:rPr>
        <w:t xml:space="preserve">Day 4 (17/05) Anticoagulation started for AF (apixaban) per stroke protocol timing;</w:t>
      </w:r>
    </w:p>
    <w:p>
      <w:pPr>
        <w:spacing w:after="0" w:line="252"/>
      </w:pPr>
      <w:r>
        <w:rPr>
          <w:rFonts w:ascii="Courier New" w:cs="Courier New" w:eastAsia="Courier New" w:hAnsi="Courier New"/>
          <w:color w:val="000000"/>
          <w:sz w:val="17"/>
          <w:szCs w:val="17"/>
        </w:rPr>
        <w:t xml:space="preserve">aspirin stopped. Mobilising, mild residual arm weakness. Early supported discharge team accept.</w:t>
      </w:r>
    </w:p>
    <w:p>
      <w:pPr>
        <w:spacing w:after="0" w:line="252"/>
      </w:pPr>
      <w:r>
        <w:rPr>
          <w:rFonts w:ascii="Courier New" w:cs="Courier New" w:eastAsia="Courier New" w:hAnsi="Courier New"/>
          <w:color w:val="000000"/>
          <w:sz w:val="17"/>
          <w:szCs w:val="17"/>
        </w:rPr>
        <w:t xml:space="preserve">Day 5 (18/05) Discharge. TTOs: apixaban 5mg BD (new), aspirin STOPPED, amlodipine</w:t>
      </w:r>
    </w:p>
    <w:p>
      <w:pPr>
        <w:spacing w:after="0" w:line="252"/>
      </w:pPr>
      <w:r>
        <w:rPr>
          <w:rFonts w:ascii="Courier New" w:cs="Courier New" w:eastAsia="Courier New" w:hAnsi="Courier New"/>
          <w:color w:val="000000"/>
          <w:sz w:val="17"/>
          <w:szCs w:val="17"/>
        </w:rPr>
        <w:t xml:space="preserve">10mg OD continued, atorvastatin 80mg ON (new, secondary prevention), metformin 1g</w:t>
      </w:r>
    </w:p>
    <w:p>
      <w:pPr>
        <w:spacing w:after="0" w:line="252"/>
      </w:pPr>
      <w:r>
        <w:rPr>
          <w:rFonts w:ascii="Courier New" w:cs="Courier New" w:eastAsia="Courier New" w:hAnsi="Courier New"/>
          <w:color w:val="000000"/>
          <w:sz w:val="17"/>
          <w:szCs w:val="17"/>
        </w:rPr>
        <w:t xml:space="preserve">BD continued. ESD/community stroke rehab. Stroke clinic 6/52. GP: BP, HbA1c.</w:t>
      </w:r>
    </w:p>
    <w:p>
      <w:pPr>
        <w:spacing w:after="0" w:line="252"/>
      </w:pPr>
      <w:r>
        <w:rPr>
          <w:rFonts w:ascii="Courier New" w:cs="Courier New" w:eastAsia="Courier New" w:hAnsi="Courier New"/>
          <w:color w:val="000000"/>
          <w:sz w:val="17"/>
          <w:szCs w:val="17"/>
        </w:rPr>
        <w:t xml:space="preserve">Driving: advised not to drive, must inform DVLA (1 month off driving min per rules).</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Raymond Clarke | DOB: 30/10/1951 (74y) | NHS No: 012 345 6789 | Hosp No: J0123456</w:t>
      </w:r>
    </w:p>
    <w:p>
      <w:pPr>
        <w:spacing w:after="0" w:line="252"/>
      </w:pPr>
      <w:r>
        <w:rPr>
          <w:rFonts w:ascii="Arial" w:cs="Arial" w:eastAsia="Arial" w:hAnsi="Arial"/>
          <w:color w:val="000000"/>
          <w:sz w:val="19"/>
          <w:szCs w:val="19"/>
        </w:rPr>
        <w:t xml:space="preserve">Admitted: 14/05/2026 | Discharged: 18/05/2026</w:t>
      </w:r>
    </w:p>
    <w:p>
      <w:pPr>
        <w:spacing w:after="0" w:line="252"/>
      </w:pPr>
      <w:r>
        <w:rPr>
          <w:rFonts w:ascii="Arial" w:cs="Arial" w:eastAsia="Arial" w:hAnsi="Arial"/>
          <w:color w:val="000000"/>
          <w:sz w:val="19"/>
          <w:szCs w:val="19"/>
        </w:rPr>
        <w:t xml:space="preserve">Specialty: Stroke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Sudden right facial droop, right arm weakness and dysphasia, onset one hour before arrival.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Acute ischaemic stroke (thrombolysed), NIHSS 9 at onset</w:t>
      </w:r>
    </w:p>
    <w:p>
      <w:pPr>
        <w:spacing w:after="0" w:line="252"/>
      </w:pPr>
      <w:r>
        <w:rPr>
          <w:rFonts w:ascii="Arial" w:cs="Arial" w:eastAsia="Arial" w:hAnsi="Arial"/>
          <w:color w:val="000000"/>
          <w:sz w:val="19"/>
          <w:szCs w:val="19"/>
        </w:rPr>
        <w:t xml:space="preserve">Secondary: Atrial fibrillation; hypertension; Type 2 diabetes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head: no haemorrhage (pre- and post-thrombolysis). NIHSS 9 -&gt; 4 with improvement.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Intravenous thrombolysis (alteplase) within the time window. Initial unsafe swallow</w:t>
      </w:r>
    </w:p>
    <w:p>
      <w:pPr>
        <w:spacing w:after="0" w:line="252"/>
      </w:pPr>
      <w:r>
        <w:rPr>
          <w:rFonts w:ascii="Arial" w:cs="Arial" w:eastAsia="Arial" w:hAnsi="Arial"/>
          <w:color w:val="000000"/>
          <w:sz w:val="19"/>
          <w:szCs w:val="19"/>
        </w:rPr>
        <w:t xml:space="preserve">managed with SALT assessment and NG feeding; swallow recovered by day 3.</w:t>
      </w:r>
    </w:p>
    <w:p>
      <w:pPr>
        <w:spacing w:after="0" w:line="252"/>
      </w:pPr>
      <w:r>
        <w:rPr>
          <w:rFonts w:ascii="Arial" w:cs="Arial" w:eastAsia="Arial" w:hAnsi="Arial"/>
          <w:color w:val="000000"/>
          <w:sz w:val="19"/>
          <w:szCs w:val="19"/>
        </w:rPr>
        <w:t xml:space="preserve">Anticoagulation for AF commenced per stroke-protocol timing and aspirin stopped.</w:t>
      </w:r>
    </w:p>
    <w:p>
      <w:pPr>
        <w:spacing w:after="0" w:line="252"/>
      </w:pPr>
      <w:r>
        <w:rPr>
          <w:rFonts w:ascii="Arial" w:cs="Arial" w:eastAsia="Arial" w:hAnsi="Arial"/>
          <w:color w:val="000000"/>
          <w:sz w:val="19"/>
          <w:szCs w:val="19"/>
        </w:rPr>
        <w:t xml:space="preserve">Mobilising with mild residual right arm weakness. Accepted by the early supported</w:t>
      </w:r>
    </w:p>
    <w:p>
      <w:pPr>
        <w:spacing w:after="0" w:line="252"/>
      </w:pPr>
      <w:r>
        <w:rPr>
          <w:rFonts w:ascii="Arial" w:cs="Arial" w:eastAsia="Arial" w:hAnsi="Arial"/>
          <w:color w:val="000000"/>
          <w:sz w:val="19"/>
          <w:szCs w:val="19"/>
        </w:rPr>
        <w:t xml:space="preserve">discharge / community stroke rehabilitation team.</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Resuscitation was discussed with the patient (capacity intact)</w:t>
      </w:r>
    </w:p>
    <w:p>
      <w:pPr>
        <w:spacing w:after="0" w:line="252"/>
      </w:pPr>
      <w:r>
        <w:rPr>
          <w:rFonts w:ascii="Arial" w:cs="Arial" w:eastAsia="Arial" w:hAnsi="Arial"/>
          <w:color w:val="000000"/>
          <w:sz w:val="19"/>
          <w:szCs w:val="19"/>
        </w:rPr>
        <w:t xml:space="preserve">during admission; he wished to remain for resuscitation. (Discussed; status unchanged.)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Apixaban 5mg BD (NEW) - anticoagulation for AF (secondary stroke prevention)</w:t>
      </w:r>
    </w:p>
    <w:p>
      <w:pPr>
        <w:spacing w:after="0" w:line="252"/>
      </w:pPr>
      <w:r>
        <w:rPr>
          <w:rFonts w:ascii="Arial" w:cs="Arial" w:eastAsia="Arial" w:hAnsi="Arial"/>
          <w:color w:val="000000"/>
          <w:sz w:val="19"/>
          <w:szCs w:val="19"/>
        </w:rPr>
        <w:t xml:space="preserve">- Aspirin 75mg OD - STOPPED (replaced by anticoagulation)</w:t>
      </w:r>
    </w:p>
    <w:p>
      <w:pPr>
        <w:spacing w:after="0" w:line="252"/>
      </w:pPr>
      <w:r>
        <w:rPr>
          <w:rFonts w:ascii="Arial" w:cs="Arial" w:eastAsia="Arial" w:hAnsi="Arial"/>
          <w:color w:val="000000"/>
          <w:sz w:val="19"/>
          <w:szCs w:val="19"/>
        </w:rPr>
        <w:t xml:space="preserve">- Atorvastatin 80mg ON (NEW) - secondary prevention</w:t>
      </w:r>
    </w:p>
    <w:p>
      <w:pPr>
        <w:spacing w:after="0" w:line="252"/>
      </w:pPr>
      <w:r>
        <w:rPr>
          <w:rFonts w:ascii="Arial" w:cs="Arial" w:eastAsia="Arial" w:hAnsi="Arial"/>
          <w:color w:val="000000"/>
          <w:sz w:val="19"/>
          <w:szCs w:val="19"/>
        </w:rPr>
        <w:t xml:space="preserve">- Amlodipine 10mg OD (continued)</w:t>
      </w:r>
    </w:p>
    <w:p>
      <w:pPr>
        <w:spacing w:after="0" w:line="252"/>
      </w:pPr>
      <w:r>
        <w:rPr>
          <w:rFonts w:ascii="Arial" w:cs="Arial" w:eastAsia="Arial" w:hAnsi="Arial"/>
          <w:color w:val="000000"/>
          <w:sz w:val="19"/>
          <w:szCs w:val="19"/>
        </w:rPr>
        <w:t xml:space="preserve">- Metformin 1g BD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Early supported discharge / community stroke rehabilitation. Stroke clinic in 6 weeks.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blood pressure and HbA1c. Support secondary prevention.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Driving: advised not to drive and to inform the DVLA (minimum one month off driving</w:t>
      </w:r>
    </w:p>
    <w:p>
      <w:pPr>
        <w:spacing w:after="0" w:line="252"/>
      </w:pPr>
      <w:r>
        <w:rPr>
          <w:rFonts w:ascii="Arial" w:cs="Arial" w:eastAsia="Arial" w:hAnsi="Arial"/>
          <w:color w:val="000000"/>
          <w:sz w:val="19"/>
          <w:szCs w:val="19"/>
        </w:rPr>
        <w:t xml:space="preserve">per current rules). Stroke recovery and secondary-prevention information given.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(now anticoagulated for AF).</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S15 - COPD exacerbation with NIV (pre-existing DNACPR)</w:t>
      </w:r>
    </w:p>
    <w:p>
      <w:pPr>
        <w:spacing w:after="60"/>
      </w:pPr>
      <w:r>
        <w:rPr>
          <w:i/>
          <w:iCs/>
          <w:sz w:val="21"/>
          <w:szCs w:val="21"/>
        </w:rPr>
        <w:t xml:space="preserve">Infective COPD exacerbation with type 2 respiratory failure needing NIV; a community DNACPR/ReSPECT was already in place before admission and unchanged.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(16/05) 79F, known severe COPD (FEV1 30% predicted, home O2, prev ITU avoided</w:t>
      </w:r>
    </w:p>
    <w:p>
      <w:pPr>
        <w:spacing w:after="0" w:line="252"/>
      </w:pPr>
      <w:r>
        <w:rPr>
          <w:rFonts w:ascii="Courier New" w:cs="Courier New" w:eastAsia="Courier New" w:hAnsi="Courier New"/>
          <w:color w:val="000000"/>
          <w:sz w:val="17"/>
          <w:szCs w:val="17"/>
        </w:rPr>
        <w:t xml:space="preserve">by choice). PC: 4/7 increasing SOB, green sputum, wheeze. T 37.8, RR 28, sats 84% on</w:t>
      </w:r>
    </w:p>
    <w:p>
      <w:pPr>
        <w:spacing w:after="0" w:line="252"/>
      </w:pPr>
      <w:r>
        <w:rPr>
          <w:rFonts w:ascii="Courier New" w:cs="Courier New" w:eastAsia="Courier New" w:hAnsi="Courier New"/>
          <w:color w:val="000000"/>
          <w:sz w:val="17"/>
          <w:szCs w:val="17"/>
        </w:rPr>
        <w:t xml:space="preserve">home O2, pH 7.30 PaCO2 8.1 -&gt; type 2 resp failure. Started controlled O2, NIV,</w:t>
      </w:r>
    </w:p>
    <w:p>
      <w:pPr>
        <w:spacing w:after="0" w:line="252"/>
      </w:pPr>
      <w:r>
        <w:rPr>
          <w:rFonts w:ascii="Courier New" w:cs="Courier New" w:eastAsia="Courier New" w:hAnsi="Courier New"/>
          <w:color w:val="000000"/>
          <w:sz w:val="17"/>
          <w:szCs w:val="17"/>
        </w:rPr>
        <w:t xml:space="preserve">nebs, IV hydrocortisone then oral pred, IV then oral amoxicillin (per local). DH:</w:t>
      </w:r>
    </w:p>
    <w:p>
      <w:pPr>
        <w:spacing w:after="0" w:line="252"/>
      </w:pPr>
      <w:r>
        <w:rPr>
          <w:rFonts w:ascii="Courier New" w:cs="Courier New" w:eastAsia="Courier New" w:hAnsi="Courier New"/>
          <w:color w:val="000000"/>
          <w:sz w:val="17"/>
          <w:szCs w:val="17"/>
        </w:rPr>
        <w:t xml:space="preserve">Trelegy inhaler OD, salbutamol PRN, amlodipine 5mg OD. NKDA.</w:t>
      </w:r>
    </w:p>
    <w:p>
      <w:pPr>
        <w:spacing w:after="0" w:line="252"/>
      </w:pPr>
      <w:r>
        <w:rPr>
          <w:rFonts w:ascii="Courier New" w:cs="Courier New" w:eastAsia="Courier New" w:hAnsi="Courier New"/>
          <w:color w:val="000000"/>
          <w:sz w:val="17"/>
          <w:szCs w:val="17"/>
        </w:rPr>
        <w:t xml:space="preserve">Resus: PRE-EXISTING community DNACPR (ReSPECT) in place from before admission</w:t>
      </w:r>
    </w:p>
    <w:p>
      <w:pPr>
        <w:spacing w:after="0" w:line="252"/>
      </w:pPr>
      <w:r>
        <w:rPr>
          <w:rFonts w:ascii="Courier New" w:cs="Courier New" w:eastAsia="Courier New" w:hAnsi="Courier New"/>
          <w:color w:val="000000"/>
          <w:sz w:val="17"/>
          <w:szCs w:val="17"/>
        </w:rPr>
        <w:t xml:space="preserve">(advanced COPD, patient wishes). Documented, not changed. Ceiling of care = ward-</w:t>
      </w:r>
    </w:p>
    <w:p>
      <w:pPr>
        <w:spacing w:after="0" w:line="252"/>
      </w:pPr>
      <w:r>
        <w:rPr>
          <w:rFonts w:ascii="Courier New" w:cs="Courier New" w:eastAsia="Courier New" w:hAnsi="Courier New"/>
          <w:color w:val="000000"/>
          <w:sz w:val="17"/>
          <w:szCs w:val="17"/>
        </w:rPr>
        <w:t xml:space="preserve">based NIV, not for intubation (per ReSPECT + patient).</w:t>
      </w:r>
    </w:p>
    <w:p>
      <w:pPr>
        <w:spacing w:after="0" w:line="252"/>
      </w:pPr>
      <w:r>
        <w:rPr>
          <w:rFonts w:ascii="Courier New" w:cs="Courier New" w:eastAsia="Courier New" w:hAnsi="Courier New"/>
          <w:color w:val="000000"/>
          <w:sz w:val="17"/>
          <w:szCs w:val="17"/>
        </w:rPr>
        <w:t xml:space="preserve">Day 3 (18/05) Weaned off NIV, sats 88-90% on home O2 baseline. Improving.</w:t>
      </w:r>
    </w:p>
    <w:p>
      <w:pPr>
        <w:spacing w:after="0" w:line="252"/>
      </w:pPr>
      <w:r>
        <w:rPr>
          <w:rFonts w:ascii="Courier New" w:cs="Courier New" w:eastAsia="Courier New" w:hAnsi="Courier New"/>
          <w:color w:val="000000"/>
          <w:sz w:val="17"/>
          <w:szCs w:val="17"/>
        </w:rPr>
        <w:t xml:space="preserve">Day 5 (20/05) Back to baseline. Fit for discharge. Pred 30mg OD for 5 days total</w:t>
      </w:r>
    </w:p>
    <w:p>
      <w:pPr>
        <w:spacing w:after="0" w:line="252"/>
      </w:pPr>
      <w:r>
        <w:rPr>
          <w:rFonts w:ascii="Courier New" w:cs="Courier New" w:eastAsia="Courier New" w:hAnsi="Courier New"/>
          <w:color w:val="000000"/>
          <w:sz w:val="17"/>
          <w:szCs w:val="17"/>
        </w:rPr>
        <w:t xml:space="preserve">(complete course at home), complete oral amoxicillin course, inhaler technique</w:t>
      </w:r>
    </w:p>
    <w:p>
      <w:pPr>
        <w:spacing w:after="0" w:line="252"/>
      </w:pPr>
      <w:r>
        <w:rPr>
          <w:rFonts w:ascii="Courier New" w:cs="Courier New" w:eastAsia="Courier New" w:hAnsi="Courier New"/>
          <w:color w:val="000000"/>
          <w:sz w:val="17"/>
          <w:szCs w:val="17"/>
        </w:rPr>
        <w:t xml:space="preserve">reviewed, rescue pack supplied, smoking cessation discussed (ex-smoker). Resp clinic</w:t>
      </w:r>
    </w:p>
    <w:p>
      <w:pPr>
        <w:spacing w:after="0" w:line="252"/>
      </w:pPr>
      <w:r>
        <w:rPr>
          <w:rFonts w:ascii="Courier New" w:cs="Courier New" w:eastAsia="Courier New" w:hAnsi="Courier New"/>
          <w:color w:val="000000"/>
          <w:sz w:val="17"/>
          <w:szCs w:val="17"/>
        </w:rPr>
        <w:t xml:space="preserve">6/52, community resp team referral. GP: review after exacerbation.</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Patricia Nolan | DOB: 07/02/1947 (79y) | NHS No: 123 456 7891 | Hosp No: K1234567</w:t>
      </w:r>
    </w:p>
    <w:p>
      <w:pPr>
        <w:spacing w:after="0" w:line="252"/>
      </w:pPr>
      <w:r>
        <w:rPr>
          <w:rFonts w:ascii="Arial" w:cs="Arial" w:eastAsia="Arial" w:hAnsi="Arial"/>
          <w:color w:val="000000"/>
          <w:sz w:val="19"/>
          <w:szCs w:val="19"/>
        </w:rPr>
        <w:t xml:space="preserve">Admitted: 16/05/2026 | Discharged: 20/05/2026</w:t>
      </w:r>
    </w:p>
    <w:p>
      <w:pPr>
        <w:spacing w:after="0" w:line="252"/>
      </w:pPr>
      <w:r>
        <w:rPr>
          <w:rFonts w:ascii="Arial" w:cs="Arial" w:eastAsia="Arial" w:hAnsi="Arial"/>
          <w:color w:val="000000"/>
          <w:sz w:val="19"/>
          <w:szCs w:val="19"/>
        </w:rPr>
        <w:t xml:space="preserve">Specialty: Respiratory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Four days of increasing breathlessness, green sputum and wheeze on a background of severe COPD.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Infective exacerbation of COPD with type 2 respiratory failure</w:t>
      </w:r>
    </w:p>
    <w:p>
      <w:pPr>
        <w:spacing w:after="0" w:line="252"/>
      </w:pPr>
      <w:r>
        <w:rPr>
          <w:rFonts w:ascii="Arial" w:cs="Arial" w:eastAsia="Arial" w:hAnsi="Arial"/>
          <w:color w:val="000000"/>
          <w:sz w:val="19"/>
          <w:szCs w:val="19"/>
        </w:rPr>
        <w:t xml:space="preserve">Secondary: Severe COPD (FEV1 30% predicted, home oxygen)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On admission: SpO2 84% on home oxygen, pH 7.30, PaCO2 8.1 kPa (type 2 respiratory failure).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Controlled oxygen and non-invasive ventilation (weaned by day 3), nebulisers,</w:t>
      </w:r>
    </w:p>
    <w:p>
      <w:pPr>
        <w:spacing w:after="0" w:line="252"/>
      </w:pPr>
      <w:r>
        <w:rPr>
          <w:rFonts w:ascii="Arial" w:cs="Arial" w:eastAsia="Arial" w:hAnsi="Arial"/>
          <w:color w:val="000000"/>
          <w:sz w:val="19"/>
          <w:szCs w:val="19"/>
        </w:rPr>
        <w:t xml:space="preserve">corticosteroids (IV hydrocortisone then oral prednisolone) and antibiotics (IV then</w:t>
      </w:r>
    </w:p>
    <w:p>
      <w:pPr>
        <w:spacing w:after="0" w:line="252"/>
      </w:pPr>
      <w:r>
        <w:rPr>
          <w:rFonts w:ascii="Arial" w:cs="Arial" w:eastAsia="Arial" w:hAnsi="Arial"/>
          <w:color w:val="000000"/>
          <w:sz w:val="19"/>
          <w:szCs w:val="19"/>
        </w:rPr>
        <w:t xml:space="preserve">oral amoxicillin). Returned to respiratory baseline on home oxygen.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DNACPR - pre-existing (community ReSPECT decision in place before this admission, in</w:t>
      </w:r>
    </w:p>
    <w:p>
      <w:pPr>
        <w:spacing w:after="0" w:line="252"/>
      </w:pPr>
      <w:r>
        <w:rPr>
          <w:rFonts w:ascii="Arial" w:cs="Arial" w:eastAsia="Arial" w:hAnsi="Arial"/>
          <w:color w:val="000000"/>
          <w:sz w:val="19"/>
          <w:szCs w:val="19"/>
        </w:rPr>
        <w:t xml:space="preserve">keeping with advanced COPD and the patient's wishes). Not changed during admission.</w:t>
      </w:r>
    </w:p>
    <w:p>
      <w:pPr>
        <w:spacing w:after="0" w:line="252"/>
      </w:pPr>
      <w:r>
        <w:rPr>
          <w:rFonts w:ascii="Arial" w:cs="Arial" w:eastAsia="Arial" w:hAnsi="Arial"/>
          <w:color w:val="000000"/>
          <w:sz w:val="19"/>
          <w:szCs w:val="19"/>
        </w:rPr>
        <w:t xml:space="preserve">Ceiling of care: ward-based NIV, not for intubation, per the ReSPECT plan and the patient.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Prednisolone 30mg OD (NEW) - complete a 5-day course at home</w:t>
      </w:r>
    </w:p>
    <w:p>
      <w:pPr>
        <w:spacing w:after="0" w:line="252"/>
      </w:pPr>
      <w:r>
        <w:rPr>
          <w:rFonts w:ascii="Arial" w:cs="Arial" w:eastAsia="Arial" w:hAnsi="Arial"/>
          <w:color w:val="000000"/>
          <w:sz w:val="19"/>
          <w:szCs w:val="19"/>
        </w:rPr>
        <w:t xml:space="preserve">- Amoxicillin oral (NEW) - complete the prescribed course</w:t>
      </w:r>
    </w:p>
    <w:p>
      <w:pPr>
        <w:spacing w:after="0" w:line="252"/>
      </w:pPr>
      <w:r>
        <w:rPr>
          <w:rFonts w:ascii="Arial" w:cs="Arial" w:eastAsia="Arial" w:hAnsi="Arial"/>
          <w:color w:val="000000"/>
          <w:sz w:val="19"/>
          <w:szCs w:val="19"/>
        </w:rPr>
        <w:t xml:space="preserve">- Trelegy inhaler OD (continued)</w:t>
      </w:r>
    </w:p>
    <w:p>
      <w:pPr>
        <w:spacing w:after="0" w:line="252"/>
      </w:pPr>
      <w:r>
        <w:rPr>
          <w:rFonts w:ascii="Arial" w:cs="Arial" w:eastAsia="Arial" w:hAnsi="Arial"/>
          <w:color w:val="000000"/>
          <w:sz w:val="19"/>
          <w:szCs w:val="19"/>
        </w:rPr>
        <w:t xml:space="preserve">- Salbutamol inhaler PRN (continued)</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Respiratory clinic in 6 weeks. Community respiratory team referral made.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Review after this exacerbation. Reinforce inhaler technique and rescue-pack use.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Inhaler technique reviewed; rescue pack supplied with advice on when to use it.</w:t>
      </w:r>
    </w:p>
    <w:p>
      <w:pPr>
        <w:spacing w:after="0" w:line="252"/>
      </w:pPr>
      <w:r>
        <w:rPr>
          <w:rFonts w:ascii="Arial" w:cs="Arial" w:eastAsia="Arial" w:hAnsi="Arial"/>
          <w:color w:val="000000"/>
          <w:sz w:val="19"/>
          <w:szCs w:val="19"/>
        </w:rPr>
        <w:t xml:space="preserve">Smoking cessation discussed (ex-smoker). Advice on when to seek help if symptoms worsen.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S16 - Emergency laparotomy + stoma (small bowel obstruction)</w:t>
      </w:r>
    </w:p>
    <w:p>
      <w:pPr>
        <w:spacing w:after="60"/>
      </w:pPr>
      <w:r>
        <w:rPr>
          <w:i/>
          <w:iCs/>
          <w:sz w:val="21"/>
          <w:szCs w:val="21"/>
        </w:rPr>
        <w:t xml:space="preserve">Adhesional small bowel obstruction failing conservative management, requiring emergency laparotomy, resection and a new defunctioning ileostomy; warfarin held and bridged.</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(10/05) 72M, 3/7 colicky abdo pain, distension, vomiting, absolute</w:t>
      </w:r>
    </w:p>
    <w:p>
      <w:pPr>
        <w:spacing w:after="0" w:line="252"/>
      </w:pPr>
      <w:r>
        <w:rPr>
          <w:rFonts w:ascii="Courier New" w:cs="Courier New" w:eastAsia="Courier New" w:hAnsi="Courier New"/>
          <w:color w:val="000000"/>
          <w:sz w:val="17"/>
          <w:szCs w:val="17"/>
        </w:rPr>
        <w:t xml:space="preserve">constipation. PMH: previous open appendicectomy, HTN, AF (on warfarin), T2DM.</w:t>
      </w:r>
    </w:p>
    <w:p>
      <w:pPr>
        <w:spacing w:after="0" w:line="252"/>
      </w:pPr>
      <w:r>
        <w:rPr>
          <w:rFonts w:ascii="Courier New" w:cs="Courier New" w:eastAsia="Courier New" w:hAnsi="Courier New"/>
          <w:color w:val="000000"/>
          <w:sz w:val="17"/>
          <w:szCs w:val="17"/>
        </w:rPr>
        <w:t xml:space="preserve">DH: warfarin per INR, ramipril 5mg OD, metformin 1g BD, bisoprolol 5mg OD. NKDA.</w:t>
      </w:r>
    </w:p>
    <w:p>
      <w:pPr>
        <w:spacing w:after="0" w:line="252"/>
      </w:pPr>
      <w:r>
        <w:rPr>
          <w:rFonts w:ascii="Courier New" w:cs="Courier New" w:eastAsia="Courier New" w:hAnsi="Courier New"/>
          <w:color w:val="000000"/>
          <w:sz w:val="17"/>
          <w:szCs w:val="17"/>
        </w:rPr>
        <w:t xml:space="preserve">CT: adhesional small bowel obstruction, transition point, no ischaemia initially.</w:t>
      </w:r>
    </w:p>
    <w:p>
      <w:pPr>
        <w:spacing w:after="0" w:line="252"/>
      </w:pPr>
      <w:r>
        <w:rPr>
          <w:rFonts w:ascii="Courier New" w:cs="Courier New" w:eastAsia="Courier New" w:hAnsi="Courier New"/>
          <w:color w:val="000000"/>
          <w:sz w:val="17"/>
          <w:szCs w:val="17"/>
        </w:rPr>
        <w:t xml:space="preserve">Trial conservative (NG, drip &amp; suck). Warfarin held, INR reversed for possible surgery.</w:t>
      </w:r>
    </w:p>
    <w:p>
      <w:pPr>
        <w:spacing w:after="0" w:line="252"/>
      </w:pPr>
      <w:r>
        <w:rPr>
          <w:rFonts w:ascii="Courier New" w:cs="Courier New" w:eastAsia="Courier New" w:hAnsi="Courier New"/>
          <w:color w:val="000000"/>
          <w:sz w:val="17"/>
          <w:szCs w:val="17"/>
        </w:rPr>
        <w:t xml:space="preserve">Day 3 (12/05) Failed conservative, signs of compromise -&gt; emergency laparotomy:</w:t>
      </w:r>
    </w:p>
    <w:p>
      <w:pPr>
        <w:spacing w:after="0" w:line="252"/>
      </w:pPr>
      <w:r>
        <w:rPr>
          <w:rFonts w:ascii="Courier New" w:cs="Courier New" w:eastAsia="Courier New" w:hAnsi="Courier New"/>
          <w:color w:val="000000"/>
          <w:sz w:val="17"/>
          <w:szCs w:val="17"/>
        </w:rPr>
        <w:t xml:space="preserve">adhesiolysis + small bowel resection (non-viable segment) + primary anastomosis;</w:t>
      </w:r>
    </w:p>
    <w:p>
      <w:pPr>
        <w:spacing w:after="0" w:line="252"/>
      </w:pPr>
      <w:r>
        <w:rPr>
          <w:rFonts w:ascii="Courier New" w:cs="Courier New" w:eastAsia="Courier New" w:hAnsi="Courier New"/>
          <w:color w:val="000000"/>
          <w:sz w:val="17"/>
          <w:szCs w:val="17"/>
        </w:rPr>
        <w:t xml:space="preserve">defunctioning loop ileostomy formed. Recovery in HDU.</w:t>
      </w:r>
    </w:p>
    <w:p>
      <w:pPr>
        <w:spacing w:after="0" w:line="252"/>
      </w:pPr>
      <w:r>
        <w:rPr>
          <w:rFonts w:ascii="Courier New" w:cs="Courier New" w:eastAsia="Courier New" w:hAnsi="Courier New"/>
          <w:color w:val="000000"/>
          <w:sz w:val="17"/>
          <w:szCs w:val="17"/>
        </w:rPr>
        <w:t xml:space="preserve">Day 6 (15/05) Stoma functioning, tolerating diet, mobilising. Stoma nurse teaching.</w:t>
      </w:r>
    </w:p>
    <w:p>
      <w:pPr>
        <w:spacing w:after="0" w:line="252"/>
      </w:pPr>
      <w:r>
        <w:rPr>
          <w:rFonts w:ascii="Courier New" w:cs="Courier New" w:eastAsia="Courier New" w:hAnsi="Courier New"/>
          <w:color w:val="000000"/>
          <w:sz w:val="17"/>
          <w:szCs w:val="17"/>
        </w:rPr>
        <w:t xml:space="preserve">Restarted: metformin, ramipril, bisoprolol. Warfarin restarted with bridging</w:t>
      </w:r>
    </w:p>
    <w:p>
      <w:pPr>
        <w:spacing w:after="0" w:line="252"/>
      </w:pPr>
      <w:r>
        <w:rPr>
          <w:rFonts w:ascii="Courier New" w:cs="Courier New" w:eastAsia="Courier New" w:hAnsi="Courier New"/>
          <w:color w:val="000000"/>
          <w:sz w:val="17"/>
          <w:szCs w:val="17"/>
        </w:rPr>
        <w:t xml:space="preserve">(treatment-dose enoxaparin) until INR therapeutic.</w:t>
      </w:r>
    </w:p>
    <w:p>
      <w:pPr>
        <w:spacing w:after="0" w:line="252"/>
      </w:pPr>
      <w:r>
        <w:rPr>
          <w:rFonts w:ascii="Courier New" w:cs="Courier New" w:eastAsia="Courier New" w:hAnsi="Courier New"/>
          <w:color w:val="000000"/>
          <w:sz w:val="17"/>
          <w:szCs w:val="17"/>
        </w:rPr>
        <w:t xml:space="preserve">Day 9 (18/05) Independent with stoma care. Fit for discharge. TTOs: warfarin</w:t>
      </w:r>
    </w:p>
    <w:p>
      <w:pPr>
        <w:spacing w:after="0" w:line="252"/>
      </w:pPr>
      <w:r>
        <w:rPr>
          <w:rFonts w:ascii="Courier New" w:cs="Courier New" w:eastAsia="Courier New" w:hAnsi="Courier New"/>
          <w:color w:val="000000"/>
          <w:sz w:val="17"/>
          <w:szCs w:val="17"/>
        </w:rPr>
        <w:t xml:space="preserve">restarted (per INR), enoxaparin treatment dose bridging until INR in range,</w:t>
      </w:r>
    </w:p>
    <w:p>
      <w:pPr>
        <w:spacing w:after="0" w:line="252"/>
      </w:pPr>
      <w:r>
        <w:rPr>
          <w:rFonts w:ascii="Courier New" w:cs="Courier New" w:eastAsia="Courier New" w:hAnsi="Courier New"/>
          <w:color w:val="000000"/>
          <w:sz w:val="17"/>
          <w:szCs w:val="17"/>
        </w:rPr>
        <w:t xml:space="preserve">ramipril 5mg OD, metformin 1g BD, bisoprolol 5mg OD, analgesia. Stoma nurse</w:t>
      </w:r>
    </w:p>
    <w:p>
      <w:pPr>
        <w:spacing w:after="0" w:line="252"/>
      </w:pPr>
      <w:r>
        <w:rPr>
          <w:rFonts w:ascii="Courier New" w:cs="Courier New" w:eastAsia="Courier New" w:hAnsi="Courier New"/>
          <w:color w:val="000000"/>
          <w:sz w:val="17"/>
          <w:szCs w:val="17"/>
        </w:rPr>
        <w:t xml:space="preserve">community follow-up, surgical clinic 6/52 (?reversal later). GP: monitor INR.</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Gerald Hopkins | DOB: 25/03/1954 (72y) | NHS No: 234 567 8902 | Hosp No: L2345678</w:t>
      </w:r>
    </w:p>
    <w:p>
      <w:pPr>
        <w:spacing w:after="0" w:line="252"/>
      </w:pPr>
      <w:r>
        <w:rPr>
          <w:rFonts w:ascii="Arial" w:cs="Arial" w:eastAsia="Arial" w:hAnsi="Arial"/>
          <w:color w:val="000000"/>
          <w:sz w:val="19"/>
          <w:szCs w:val="19"/>
        </w:rPr>
        <w:t xml:space="preserve">Admitted: 10/05/2026 | Discharged: 18/05/2026</w:t>
      </w:r>
    </w:p>
    <w:p>
      <w:pPr>
        <w:spacing w:after="0" w:line="252"/>
      </w:pPr>
      <w:r>
        <w:rPr>
          <w:rFonts w:ascii="Arial" w:cs="Arial" w:eastAsia="Arial" w:hAnsi="Arial"/>
          <w:color w:val="000000"/>
          <w:sz w:val="19"/>
          <w:szCs w:val="19"/>
        </w:rPr>
        <w:t xml:space="preserve">Specialty: General Surgery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Three days of colicky abdominal pain, distension, vomiting and absolute constipation.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Adhesional small bowel obstruction requiring emergency laparotomy, small</w:t>
      </w:r>
    </w:p>
    <w:p>
      <w:pPr>
        <w:spacing w:after="0" w:line="252"/>
      </w:pPr>
      <w:r>
        <w:rPr>
          <w:rFonts w:ascii="Arial" w:cs="Arial" w:eastAsia="Arial" w:hAnsi="Arial"/>
          <w:color w:val="000000"/>
          <w:sz w:val="19"/>
          <w:szCs w:val="19"/>
        </w:rPr>
        <w:t xml:space="preserve">bowel resection and defunctioning loop ileostomy</w:t>
      </w:r>
    </w:p>
    <w:p>
      <w:pPr>
        <w:spacing w:after="0" w:line="252"/>
      </w:pPr>
      <w:r>
        <w:rPr>
          <w:rFonts w:ascii="Arial" w:cs="Arial" w:eastAsia="Arial" w:hAnsi="Arial"/>
          <w:color w:val="000000"/>
          <w:sz w:val="19"/>
          <w:szCs w:val="19"/>
        </w:rPr>
        <w:t xml:space="preserve">Secondary: Hypertension; atrial fibrillation (anticoagulated); Type 2 diabetes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CT abdomen: adhesional small bowel obstruction with a transition point, no ischaemia initially.</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Initial conservative management (NG decompression, IV fluids) failed; emergency</w:t>
      </w:r>
    </w:p>
    <w:p>
      <w:pPr>
        <w:spacing w:after="0" w:line="252"/>
      </w:pPr>
      <w:r>
        <w:rPr>
          <w:rFonts w:ascii="Arial" w:cs="Arial" w:eastAsia="Arial" w:hAnsi="Arial"/>
          <w:color w:val="000000"/>
          <w:sz w:val="19"/>
          <w:szCs w:val="19"/>
        </w:rPr>
        <w:t xml:space="preserve">laparotomy performed with adhesiolysis, resection of a non-viable small bowel segment,</w:t>
      </w:r>
    </w:p>
    <w:p>
      <w:pPr>
        <w:spacing w:after="0" w:line="252"/>
      </w:pPr>
      <w:r>
        <w:rPr>
          <w:rFonts w:ascii="Arial" w:cs="Arial" w:eastAsia="Arial" w:hAnsi="Arial"/>
          <w:color w:val="000000"/>
          <w:sz w:val="19"/>
          <w:szCs w:val="19"/>
        </w:rPr>
        <w:t xml:space="preserve">primary anastomosis and a defunctioning loop ileostomy. HDU recovery. Warfarin was</w:t>
      </w:r>
    </w:p>
    <w:p>
      <w:pPr>
        <w:spacing w:after="0" w:line="252"/>
      </w:pPr>
      <w:r>
        <w:rPr>
          <w:rFonts w:ascii="Arial" w:cs="Arial" w:eastAsia="Arial" w:hAnsi="Arial"/>
          <w:color w:val="000000"/>
          <w:sz w:val="19"/>
          <w:szCs w:val="19"/>
        </w:rPr>
        <w:t xml:space="preserve">held and reversed peri-operatively, then restarted with treatment-dose enoxaparin</w:t>
      </w:r>
    </w:p>
    <w:p>
      <w:pPr>
        <w:spacing w:after="0" w:line="252"/>
      </w:pPr>
      <w:r>
        <w:rPr>
          <w:rFonts w:ascii="Arial" w:cs="Arial" w:eastAsia="Arial" w:hAnsi="Arial"/>
          <w:color w:val="000000"/>
          <w:sz w:val="19"/>
          <w:szCs w:val="19"/>
        </w:rPr>
        <w:t xml:space="preserve">bridging. Stoma care teaching with the stoma nurse.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 - no resuscitation discussion is recorded in these notes. (The "INR</w:t>
      </w:r>
    </w:p>
    <w:p>
      <w:pPr>
        <w:spacing w:after="0" w:line="252"/>
      </w:pPr>
      <w:r>
        <w:rPr>
          <w:rFonts w:ascii="Arial" w:cs="Arial" w:eastAsia="Arial" w:hAnsi="Arial"/>
          <w:color w:val="000000"/>
          <w:sz w:val="19"/>
          <w:szCs w:val="19"/>
        </w:rPr>
        <w:t xml:space="preserve">reversed for possible surgery" note relates to peri-operative anticoagulation, not a</w:t>
      </w:r>
    </w:p>
    <w:p>
      <w:pPr>
        <w:spacing w:after="0" w:line="252"/>
      </w:pPr>
      <w:r>
        <w:rPr>
          <w:rFonts w:ascii="Arial" w:cs="Arial" w:eastAsia="Arial" w:hAnsi="Arial"/>
          <w:color w:val="000000"/>
          <w:sz w:val="19"/>
          <w:szCs w:val="19"/>
        </w:rPr>
        <w:t xml:space="preserve">resuscitation decision.)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Warfarin (continued) - restarted, dose per INR</w:t>
      </w:r>
    </w:p>
    <w:p>
      <w:pPr>
        <w:spacing w:after="0" w:line="252"/>
      </w:pPr>
      <w:r>
        <w:rPr>
          <w:rFonts w:ascii="Arial" w:cs="Arial" w:eastAsia="Arial" w:hAnsi="Arial"/>
          <w:color w:val="000000"/>
          <w:sz w:val="19"/>
          <w:szCs w:val="19"/>
        </w:rPr>
        <w:t xml:space="preserve">- Enoxaparin treatment dose, subcutaneous (NEW) - bridging until INR therapeutic</w:t>
      </w:r>
    </w:p>
    <w:p>
      <w:pPr>
        <w:spacing w:after="0" w:line="252"/>
      </w:pPr>
      <w:r>
        <w:rPr>
          <w:rFonts w:ascii="Arial" w:cs="Arial" w:eastAsia="Arial" w:hAnsi="Arial"/>
          <w:color w:val="000000"/>
          <w:sz w:val="19"/>
          <w:szCs w:val="19"/>
        </w:rPr>
        <w:t xml:space="preserve">- Ramipril 5mg OD (continued)</w:t>
      </w:r>
    </w:p>
    <w:p>
      <w:pPr>
        <w:spacing w:after="0" w:line="252"/>
      </w:pPr>
      <w:r>
        <w:rPr>
          <w:rFonts w:ascii="Arial" w:cs="Arial" w:eastAsia="Arial" w:hAnsi="Arial"/>
          <w:color w:val="000000"/>
          <w:sz w:val="19"/>
          <w:szCs w:val="19"/>
        </w:rPr>
        <w:t xml:space="preserve">- Metformin 1g BD (continued)</w:t>
      </w:r>
    </w:p>
    <w:p>
      <w:pPr>
        <w:spacing w:after="0" w:line="252"/>
      </w:pPr>
      <w:r>
        <w:rPr>
          <w:rFonts w:ascii="Arial" w:cs="Arial" w:eastAsia="Arial" w:hAnsi="Arial"/>
          <w:color w:val="000000"/>
          <w:sz w:val="19"/>
          <w:szCs w:val="19"/>
        </w:rPr>
        <w:t xml:space="preserve">- Bisoprolol 5mg OD (continued)</w:t>
      </w:r>
    </w:p>
    <w:p>
      <w:pPr>
        <w:spacing w:after="0" w:line="252"/>
      </w:pPr>
      <w:r>
        <w:rPr>
          <w:rFonts w:ascii="Arial" w:cs="Arial" w:eastAsia="Arial" w:hAnsi="Arial"/>
          <w:color w:val="000000"/>
          <w:sz w:val="19"/>
          <w:szCs w:val="19"/>
        </w:rPr>
        <w:t xml:space="preserve">- Analgesia as prescribed (see TTO)</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Community stoma nurse follow-up. Surgical clinic in 6 weeks (to consider future stoma reversal).</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Monitor INR and manage warfarin/enoxaparin bridging until INR therapeutic.</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Independent with stoma care; community stoma nurse arranged. Advice on stoma output,</w:t>
      </w:r>
    </w:p>
    <w:p>
      <w:pPr>
        <w:spacing w:after="0" w:line="252"/>
      </w:pPr>
      <w:r>
        <w:rPr>
          <w:rFonts w:ascii="Arial" w:cs="Arial" w:eastAsia="Arial" w:hAnsi="Arial"/>
          <w:color w:val="000000"/>
          <w:sz w:val="19"/>
          <w:szCs w:val="19"/>
        </w:rPr>
        <w:t xml:space="preserve">hydration, and when to seek help (high output, no output, signs of obstruction or wound infection).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(therapeutic anticoagulation/bridging in place).</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S17 - Upper GI bleed (NSAID ulcer)</w:t>
      </w:r>
    </w:p>
    <w:p>
      <w:pPr>
        <w:spacing w:after="60"/>
      </w:pPr>
      <w:r>
        <w:rPr>
          <w:i/>
          <w:iCs/>
          <w:sz w:val="21"/>
          <w:szCs w:val="21"/>
        </w:rPr>
        <w:t xml:space="preserve">Upper GI bleed from an NSAID-related duodenal ulcer treated endoscopically; rich medication changes - NSAID stopped permanently, anticoagulant withheld pending review.</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(15/05) 70F, melaena 2/7, one episode coffee-ground vomit, dizzy. PMH: OA</w:t>
      </w:r>
    </w:p>
    <w:p>
      <w:pPr>
        <w:spacing w:after="0" w:line="252"/>
      </w:pPr>
      <w:r>
        <w:rPr>
          <w:rFonts w:ascii="Courier New" w:cs="Courier New" w:eastAsia="Courier New" w:hAnsi="Courier New"/>
          <w:color w:val="000000"/>
          <w:sz w:val="17"/>
          <w:szCs w:val="17"/>
        </w:rPr>
        <w:t xml:space="preserve">(takes regular ibuprofen), AF (apixaban), HTN. DH: ibuprofen 400mg TDS, apixaban</w:t>
      </w:r>
    </w:p>
    <w:p>
      <w:pPr>
        <w:spacing w:after="0" w:line="252"/>
      </w:pPr>
      <w:r>
        <w:rPr>
          <w:rFonts w:ascii="Courier New" w:cs="Courier New" w:eastAsia="Courier New" w:hAnsi="Courier New"/>
          <w:color w:val="000000"/>
          <w:sz w:val="17"/>
          <w:szCs w:val="17"/>
        </w:rPr>
        <w:t xml:space="preserve">5mg BD, amlodipine 5mg OD, paracetamol PRN. NKDA. Hb 78, HR 104, BP 104/64.</w:t>
      </w:r>
    </w:p>
    <w:p>
      <w:pPr>
        <w:spacing w:after="0" w:line="252"/>
      </w:pPr>
      <w:r>
        <w:rPr>
          <w:rFonts w:ascii="Courier New" w:cs="Courier New" w:eastAsia="Courier New" w:hAnsi="Courier New"/>
          <w:color w:val="000000"/>
          <w:sz w:val="17"/>
          <w:szCs w:val="17"/>
        </w:rPr>
        <w:t xml:space="preserve">Resus status: for resus. Transfused 2 units. IV PPI infusion. Apixaban withheld.</w:t>
      </w:r>
    </w:p>
    <w:p>
      <w:pPr>
        <w:spacing w:after="0" w:line="252"/>
      </w:pPr>
      <w:r>
        <w:rPr>
          <w:rFonts w:ascii="Courier New" w:cs="Courier New" w:eastAsia="Courier New" w:hAnsi="Courier New"/>
          <w:color w:val="000000"/>
          <w:sz w:val="17"/>
          <w:szCs w:val="17"/>
        </w:rPr>
        <w:t xml:space="preserve">OGD day 1: bleeding duodenal ulcer (Forrest IIa) -&gt; adrenaline + clip, haemostasis</w:t>
      </w:r>
    </w:p>
    <w:p>
      <w:pPr>
        <w:spacing w:after="0" w:line="252"/>
      </w:pPr>
      <w:r>
        <w:rPr>
          <w:rFonts w:ascii="Courier New" w:cs="Courier New" w:eastAsia="Courier New" w:hAnsi="Courier New"/>
          <w:color w:val="000000"/>
          <w:sz w:val="17"/>
          <w:szCs w:val="17"/>
        </w:rPr>
        <w:t xml:space="preserve">achieved. CLO test positive (H. pylori).</w:t>
      </w:r>
    </w:p>
    <w:p>
      <w:pPr>
        <w:spacing w:after="0" w:line="252"/>
      </w:pPr>
      <w:r>
        <w:rPr>
          <w:rFonts w:ascii="Courier New" w:cs="Courier New" w:eastAsia="Courier New" w:hAnsi="Courier New"/>
          <w:color w:val="000000"/>
          <w:sz w:val="17"/>
          <w:szCs w:val="17"/>
        </w:rPr>
        <w:t xml:space="preserve">Day 2 (16/05) Stable, Hb 92 post-transfusion, no further bleeding. Eating.</w:t>
      </w:r>
    </w:p>
    <w:p>
      <w:pPr>
        <w:spacing w:after="0" w:line="252"/>
      </w:pPr>
      <w:r>
        <w:rPr>
          <w:rFonts w:ascii="Courier New" w:cs="Courier New" w:eastAsia="Courier New" w:hAnsi="Courier New"/>
          <w:color w:val="000000"/>
          <w:sz w:val="17"/>
          <w:szCs w:val="17"/>
        </w:rPr>
        <w:t xml:space="preserve">Day 3 (17/05) Discharge. TTOs: oral PPI high dose (new), H. pylori eradication</w:t>
      </w:r>
    </w:p>
    <w:p>
      <w:pPr>
        <w:spacing w:after="0" w:line="252"/>
      </w:pPr>
      <w:r>
        <w:rPr>
          <w:rFonts w:ascii="Courier New" w:cs="Courier New" w:eastAsia="Courier New" w:hAnsi="Courier New"/>
          <w:color w:val="000000"/>
          <w:sz w:val="17"/>
          <w:szCs w:val="17"/>
        </w:rPr>
        <w:t xml:space="preserve">(amoxicillin + clarithromycin 7/7, new), ibuprofen STOPPED permanently (cause),</w:t>
      </w:r>
    </w:p>
    <w:p>
      <w:pPr>
        <w:spacing w:after="0" w:line="252"/>
      </w:pPr>
      <w:r>
        <w:rPr>
          <w:rFonts w:ascii="Courier New" w:cs="Courier New" w:eastAsia="Courier New" w:hAnsi="Courier New"/>
          <w:color w:val="000000"/>
          <w:sz w:val="17"/>
          <w:szCs w:val="17"/>
        </w:rPr>
        <w:t xml:space="preserve">paracetamol regular for OA instead, amlodipine continued. Apixaban: WITHHELD on</w:t>
      </w:r>
    </w:p>
    <w:p>
      <w:pPr>
        <w:spacing w:after="0" w:line="252"/>
      </w:pPr>
      <w:r>
        <w:rPr>
          <w:rFonts w:ascii="Courier New" w:cs="Courier New" w:eastAsia="Courier New" w:hAnsi="Courier New"/>
          <w:color w:val="000000"/>
          <w:sz w:val="17"/>
          <w:szCs w:val="17"/>
        </w:rPr>
        <w:t xml:space="preserve">discharge, to be reviewed and restarted by GP/cardiology in ~2 weeks once healed.</w:t>
      </w:r>
    </w:p>
    <w:p>
      <w:pPr>
        <w:spacing w:after="0" w:line="252"/>
      </w:pPr>
      <w:r>
        <w:rPr>
          <w:rFonts w:ascii="Courier New" w:cs="Courier New" w:eastAsia="Courier New" w:hAnsi="Courier New"/>
          <w:color w:val="000000"/>
          <w:sz w:val="17"/>
          <w:szCs w:val="17"/>
        </w:rPr>
        <w:t xml:space="preserve">GP: repeat Hb, confirm H. pylori eradication, decision on resuming apixaban.</w:t>
      </w:r>
    </w:p>
    <w:p>
      <w:pPr>
        <w:spacing w:after="0" w:line="252"/>
      </w:pPr>
      <w:r>
        <w:rPr>
          <w:rFonts w:ascii="Courier New" w:cs="Courier New" w:eastAsia="Courier New" w:hAnsi="Courier New"/>
          <w:color w:val="000000"/>
          <w:sz w:val="17"/>
          <w:szCs w:val="17"/>
        </w:rPr>
        <w:t xml:space="preserve">Gastro clinic + repeat OGD 6-8/52 to confirm ulcer healing.</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Brenda Shaw | DOB: 12/12/1955 (70y) | NHS No: 345 678 9013 | Hosp No: M3456789</w:t>
      </w:r>
    </w:p>
    <w:p>
      <w:pPr>
        <w:spacing w:after="0" w:line="252"/>
      </w:pPr>
      <w:r>
        <w:rPr>
          <w:rFonts w:ascii="Arial" w:cs="Arial" w:eastAsia="Arial" w:hAnsi="Arial"/>
          <w:color w:val="000000"/>
          <w:sz w:val="19"/>
          <w:szCs w:val="19"/>
        </w:rPr>
        <w:t xml:space="preserve">Admitted: 15/05/2026 | Discharged: 17/05/2026</w:t>
      </w:r>
    </w:p>
    <w:p>
      <w:pPr>
        <w:spacing w:after="0" w:line="252"/>
      </w:pPr>
      <w:r>
        <w:rPr>
          <w:rFonts w:ascii="Arial" w:cs="Arial" w:eastAsia="Arial" w:hAnsi="Arial"/>
          <w:color w:val="000000"/>
          <w:sz w:val="19"/>
          <w:szCs w:val="19"/>
        </w:rPr>
        <w:t xml:space="preserve">Specialty: Gastroenterology / General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Two days of melaena with one episode of coffee-ground vomiting and dizziness.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Upper gastrointestinal bleed from a bleeding duodenal ulcer (Forrest IIa),</w:t>
      </w:r>
    </w:p>
    <w:p>
      <w:pPr>
        <w:spacing w:after="0" w:line="252"/>
      </w:pPr>
      <w:r>
        <w:rPr>
          <w:rFonts w:ascii="Arial" w:cs="Arial" w:eastAsia="Arial" w:hAnsi="Arial"/>
          <w:color w:val="000000"/>
          <w:sz w:val="19"/>
          <w:szCs w:val="19"/>
        </w:rPr>
        <w:t xml:space="preserve">NSAID-related; Helicobacter pylori positive</w:t>
      </w:r>
    </w:p>
    <w:p>
      <w:pPr>
        <w:spacing w:after="0" w:line="252"/>
      </w:pPr>
      <w:r>
        <w:rPr>
          <w:rFonts w:ascii="Arial" w:cs="Arial" w:eastAsia="Arial" w:hAnsi="Arial"/>
          <w:color w:val="000000"/>
          <w:sz w:val="19"/>
          <w:szCs w:val="19"/>
        </w:rPr>
        <w:t xml:space="preserve">Secondary: Osteoarthritis; atrial fibrillation (anticoagulated); hypertension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Haemoglobin 78 g/L on admission, 92 g/L after transfusion. OGD: bleeding duodenal</w:t>
      </w:r>
    </w:p>
    <w:p>
      <w:pPr>
        <w:spacing w:after="0" w:line="252"/>
      </w:pPr>
      <w:r>
        <w:rPr>
          <w:rFonts w:ascii="Arial" w:cs="Arial" w:eastAsia="Arial" w:hAnsi="Arial"/>
          <w:color w:val="000000"/>
          <w:sz w:val="19"/>
          <w:szCs w:val="19"/>
        </w:rPr>
        <w:t xml:space="preserve">ulcer (Forrest IIa) treated endoscopically (adrenaline injection + clip), haemostasis</w:t>
      </w:r>
    </w:p>
    <w:p>
      <w:pPr>
        <w:spacing w:after="0" w:line="252"/>
      </w:pPr>
      <w:r>
        <w:rPr>
          <w:rFonts w:ascii="Arial" w:cs="Arial" w:eastAsia="Arial" w:hAnsi="Arial"/>
          <w:color w:val="000000"/>
          <w:sz w:val="19"/>
          <w:szCs w:val="19"/>
        </w:rPr>
        <w:t xml:space="preserve">achieved. CLO test positive for H. pylori.</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Resuscitation and transfusion of 2 units of red cells. Intravenous proton-pump</w:t>
      </w:r>
    </w:p>
    <w:p>
      <w:pPr>
        <w:spacing w:after="0" w:line="252"/>
      </w:pPr>
      <w:r>
        <w:rPr>
          <w:rFonts w:ascii="Arial" w:cs="Arial" w:eastAsia="Arial" w:hAnsi="Arial"/>
          <w:color w:val="000000"/>
          <w:sz w:val="19"/>
          <w:szCs w:val="19"/>
        </w:rPr>
        <w:t xml:space="preserve">inhibitor infusion. Apixaban withheld. Endoscopic haemostasis at OGD.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For resuscitation. No change during admission.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 Proton-pump inhibitor, high dose oral (NEW)</w:t>
      </w:r>
    </w:p>
    <w:p>
      <w:pPr>
        <w:spacing w:after="0" w:line="252"/>
      </w:pPr>
      <w:r>
        <w:rPr>
          <w:rFonts w:ascii="Arial" w:cs="Arial" w:eastAsia="Arial" w:hAnsi="Arial"/>
          <w:color w:val="000000"/>
          <w:sz w:val="19"/>
          <w:szCs w:val="19"/>
        </w:rPr>
        <w:t xml:space="preserve">- H. pylori eradication: amoxicillin + clarithromycin, 7-day course (NEW)</w:t>
      </w:r>
    </w:p>
    <w:p>
      <w:pPr>
        <w:spacing w:after="0" w:line="252"/>
      </w:pPr>
      <w:r>
        <w:rPr>
          <w:rFonts w:ascii="Arial" w:cs="Arial" w:eastAsia="Arial" w:hAnsi="Arial"/>
          <w:color w:val="000000"/>
          <w:sz w:val="19"/>
          <w:szCs w:val="19"/>
        </w:rPr>
        <w:t xml:space="preserve">- Ibuprofen - STOPPED permanently (cause of the bleed)</w:t>
      </w:r>
    </w:p>
    <w:p>
      <w:pPr>
        <w:spacing w:after="0" w:line="252"/>
      </w:pPr>
      <w:r>
        <w:rPr>
          <w:rFonts w:ascii="Arial" w:cs="Arial" w:eastAsia="Arial" w:hAnsi="Arial"/>
          <w:color w:val="000000"/>
          <w:sz w:val="19"/>
          <w:szCs w:val="19"/>
        </w:rPr>
        <w:t xml:space="preserve">- Paracetamol, regular (NEW/changed) - for osteoarthritis in place of the NSAID</w:t>
      </w:r>
    </w:p>
    <w:p>
      <w:pPr>
        <w:spacing w:after="0" w:line="252"/>
      </w:pPr>
      <w:r>
        <w:rPr>
          <w:rFonts w:ascii="Arial" w:cs="Arial" w:eastAsia="Arial" w:hAnsi="Arial"/>
          <w:color w:val="000000"/>
          <w:sz w:val="19"/>
          <w:szCs w:val="19"/>
        </w:rPr>
        <w:t xml:space="preserve">- Apixaban - WITHHELD on discharge; to be reviewed and restarted by GP/cardiology in ~2 weeks once the ulcer has healed</w:t>
      </w:r>
    </w:p>
    <w:p>
      <w:pPr>
        <w:spacing w:after="0" w:line="252"/>
      </w:pPr>
      <w:r>
        <w:rPr>
          <w:rFonts w:ascii="Arial" w:cs="Arial" w:eastAsia="Arial" w:hAnsi="Arial"/>
          <w:color w:val="000000"/>
          <w:sz w:val="19"/>
          <w:szCs w:val="19"/>
        </w:rPr>
        <w:t xml:space="preserve">- Amlodipine 5mg OD (continued)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Gastroenterology clinic with repeat OGD in 6-8 weeks to confirm ulcer healing.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Repeat haemoglobin. Confirm H. pylori eradication. Decision on resuming apixaban in</w:t>
      </w:r>
    </w:p>
    <w:p>
      <w:pPr>
        <w:spacing w:after="0" w:line="252"/>
      </w:pPr>
      <w:r>
        <w:rPr>
          <w:rFonts w:ascii="Arial" w:cs="Arial" w:eastAsia="Arial" w:hAnsi="Arial"/>
          <w:color w:val="000000"/>
          <w:sz w:val="19"/>
          <w:szCs w:val="19"/>
        </w:rPr>
        <w:t xml:space="preserve">~2 weeks (balance of bleeding vs stroke risk).</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Avoid NSAIDs (ibuprofen stopped permanently). Advice on recognising re-bleeding</w:t>
      </w:r>
    </w:p>
    <w:p>
      <w:pPr>
        <w:spacing w:after="0" w:line="252"/>
      </w:pPr>
      <w:r>
        <w:rPr>
          <w:rFonts w:ascii="Arial" w:cs="Arial" w:eastAsia="Arial" w:hAnsi="Arial"/>
          <w:color w:val="000000"/>
          <w:sz w:val="19"/>
          <w:szCs w:val="19"/>
        </w:rPr>
        <w:t xml:space="preserve">(black stools, vomiting blood, dizziness) and to seek urgent help. Importance of</w:t>
      </w:r>
    </w:p>
    <w:p>
      <w:pPr>
        <w:spacing w:after="0" w:line="252"/>
      </w:pPr>
      <w:r>
        <w:rPr>
          <w:rFonts w:ascii="Arial" w:cs="Arial" w:eastAsia="Arial" w:hAnsi="Arial"/>
          <w:color w:val="000000"/>
          <w:sz w:val="19"/>
          <w:szCs w:val="19"/>
        </w:rPr>
        <w:t xml:space="preserve">completing the eradication course.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p>
      <w:pPr>
        <w:pStyle w:val="Heading1"/>
        <w:pageBreakBefore/>
      </w:pPr>
      <w:r>
        <w:t xml:space="preserve">S18 - First unprovoked seizure</w:t>
      </w:r>
    </w:p>
    <w:p>
      <w:pPr>
        <w:spacing w:after="60"/>
      </w:pPr>
      <w:r>
        <w:rPr>
          <w:i/>
          <w:iCs/>
          <w:sz w:val="21"/>
          <w:szCs w:val="21"/>
        </w:rPr>
        <w:t xml:space="preserve">A first unprovoked seizure with a normal workup; no medication started (deferred to neurology); the key output is correct DVLA/driving advice.</w:t>
      </w:r>
    </w:p>
    <w:p>
      <w:pPr>
        <w:pBdr>
          <w:bottom w:val="single" w:color="005EB8" w:sz="6" w:space="2"/>
        </w:pBdr>
        <w:spacing w:after="60" w:before="160"/>
      </w:pPr>
      <w:r>
        <w:rPr>
          <w:b/>
          <w:bCs/>
          <w:color w:val="005EB8"/>
          <w:sz w:val="21"/>
          <w:szCs w:val="21"/>
        </w:rPr>
        <w:t xml:space="preserve">WARD-ROUND NOTES (the input)</w:t>
      </w:r>
    </w:p>
    <w:p>
      <w:pPr>
        <w:spacing w:after="0" w:line="252"/>
      </w:pPr>
      <w:r>
        <w:rPr>
          <w:rFonts w:ascii="Courier New" w:cs="Courier New" w:eastAsia="Courier New" w:hAnsi="Courier New"/>
          <w:color w:val="000000"/>
          <w:sz w:val="17"/>
          <w:szCs w:val="17"/>
        </w:rPr>
        <w:t xml:space="preserve">Day 1 (19/05) 26M, witnessed first generalised tonic-clonic seizure at work, ~2 min,</w:t>
      </w:r>
    </w:p>
    <w:p>
      <w:pPr>
        <w:spacing w:after="0" w:line="252"/>
      </w:pPr>
      <w:r>
        <w:rPr>
          <w:rFonts w:ascii="Courier New" w:cs="Courier New" w:eastAsia="Courier New" w:hAnsi="Courier New"/>
          <w:color w:val="000000"/>
          <w:sz w:val="17"/>
          <w:szCs w:val="17"/>
        </w:rPr>
        <w:t xml:space="preserve">post-ictal confusion, no incontinence reported, tongue bite lateral. No prev</w:t>
      </w:r>
    </w:p>
    <w:p>
      <w:pPr>
        <w:spacing w:after="0" w:line="252"/>
      </w:pPr>
      <w:r>
        <w:rPr>
          <w:rFonts w:ascii="Courier New" w:cs="Courier New" w:eastAsia="Courier New" w:hAnsi="Courier New"/>
          <w:color w:val="000000"/>
          <w:sz w:val="17"/>
          <w:szCs w:val="17"/>
        </w:rPr>
        <w:t xml:space="preserve">seizures. No head injury. Bloods/glucose normal, tox screen negative, CT head normal.</w:t>
      </w:r>
    </w:p>
    <w:p>
      <w:pPr>
        <w:spacing w:after="0" w:line="252"/>
      </w:pPr>
      <w:r>
        <w:rPr>
          <w:rFonts w:ascii="Courier New" w:cs="Courier New" w:eastAsia="Courier New" w:hAnsi="Courier New"/>
          <w:color w:val="000000"/>
          <w:sz w:val="17"/>
          <w:szCs w:val="17"/>
        </w:rPr>
        <w:t xml:space="preserve">No alcohol/drug trigger. Started on no antiepileptic (first seizure, low immediate</w:t>
      </w:r>
    </w:p>
    <w:p>
      <w:pPr>
        <w:spacing w:after="0" w:line="252"/>
      </w:pPr>
      <w:r>
        <w:rPr>
          <w:rFonts w:ascii="Courier New" w:cs="Courier New" w:eastAsia="Courier New" w:hAnsi="Courier New"/>
          <w:color w:val="000000"/>
          <w:sz w:val="17"/>
          <w:szCs w:val="17"/>
        </w:rPr>
        <w:t xml:space="preserve">recurrence risk, neurology to decide post-investigation). DH: nil. NKDA.</w:t>
      </w:r>
    </w:p>
    <w:p>
      <w:pPr>
        <w:spacing w:after="0" w:line="252"/>
      </w:pPr>
      <w:r>
        <w:rPr>
          <w:rFonts w:ascii="Courier New" w:cs="Courier New" w:eastAsia="Courier New" w:hAnsi="Courier New"/>
          <w:color w:val="000000"/>
          <w:sz w:val="17"/>
          <w:szCs w:val="17"/>
        </w:rPr>
        <w:t xml:space="preserve">Day 2 (20/05) Neurology review: first unprovoked seizure. Plan outpatient MRI brain</w:t>
      </w:r>
    </w:p>
    <w:p>
      <w:pPr>
        <w:spacing w:after="0" w:line="252"/>
      </w:pPr>
      <w:r>
        <w:rPr>
          <w:rFonts w:ascii="Courier New" w:cs="Courier New" w:eastAsia="Courier New" w:hAnsi="Courier New"/>
          <w:color w:val="000000"/>
          <w:sz w:val="17"/>
          <w:szCs w:val="17"/>
        </w:rPr>
        <w:t xml:space="preserve">+ EEG, first-fit clinic. No driving. Discharged. Safety advice (no swimming alone,</w:t>
      </w:r>
    </w:p>
    <w:p>
      <w:pPr>
        <w:spacing w:after="0" w:line="252"/>
      </w:pPr>
      <w:r>
        <w:rPr>
          <w:rFonts w:ascii="Courier New" w:cs="Courier New" w:eastAsia="Courier New" w:hAnsi="Courier New"/>
          <w:color w:val="000000"/>
          <w:sz w:val="17"/>
          <w:szCs w:val="17"/>
        </w:rPr>
        <w:t xml:space="preserve">heights, baths). DVLA: must not drive, must inform DVLA (6 months off driving from</w:t>
      </w:r>
    </w:p>
    <w:p>
      <w:pPr>
        <w:spacing w:after="0" w:line="252"/>
      </w:pPr>
      <w:r>
        <w:rPr>
          <w:rFonts w:ascii="Courier New" w:cs="Courier New" w:eastAsia="Courier New" w:hAnsi="Courier New"/>
          <w:color w:val="000000"/>
          <w:sz w:val="17"/>
          <w:szCs w:val="17"/>
        </w:rPr>
        <w:t xml:space="preserve">seizure for a first unprovoked seizure, group 1). GP: aware, await neurology.</w:t>
      </w:r>
    </w:p>
    <w:p>
      <w:pPr>
        <w:pBdr>
          <w:bottom w:val="single" w:color="005EB8" w:sz="6" w:space="2"/>
        </w:pBdr>
        <w:spacing w:after="60" w:before="160"/>
      </w:pPr>
      <w:r>
        <w:rPr>
          <w:b/>
          <w:bCs/>
          <w:color w:val="005EB8"/>
          <w:sz w:val="21"/>
          <w:szCs w:val="21"/>
        </w:rPr>
        <w:t xml:space="preserve">DRAFT DISCHARGE SUMMARY (please review this)</w:t>
      </w:r>
    </w:p>
    <w:p>
      <w:pPr>
        <w:spacing w:after="0" w:line="252"/>
      </w:pPr>
      <w:r>
        <w:rPr>
          <w:rFonts w:ascii="Arial" w:cs="Arial" w:eastAsia="Arial" w:hAnsi="Arial"/>
          <w:color w:val="000000"/>
          <w:sz w:val="19"/>
          <w:szCs w:val="19"/>
        </w:rPr>
        <w:t xml:space="preserve">Patient: Tom Hargreaves | DOB: 02/07/1999 (26y) | NHS No: 456 789 0124 | Hosp No: N4567890</w:t>
      </w:r>
    </w:p>
    <w:p>
      <w:pPr>
        <w:spacing w:after="0" w:line="252"/>
      </w:pPr>
      <w:r>
        <w:rPr>
          <w:rFonts w:ascii="Arial" w:cs="Arial" w:eastAsia="Arial" w:hAnsi="Arial"/>
          <w:color w:val="000000"/>
          <w:sz w:val="19"/>
          <w:szCs w:val="19"/>
        </w:rPr>
        <w:t xml:space="preserve">Admitted: 19/05/2026 | Discharged: 20/05/2026</w:t>
      </w:r>
    </w:p>
    <w:p>
      <w:pPr>
        <w:spacing w:after="0" w:line="252"/>
      </w:pPr>
      <w:r>
        <w:rPr>
          <w:rFonts w:ascii="Arial" w:cs="Arial" w:eastAsia="Arial" w:hAnsi="Arial"/>
          <w:color w:val="000000"/>
          <w:sz w:val="19"/>
          <w:szCs w:val="19"/>
        </w:rPr>
        <w:t xml:space="preserve">Specialty: Neurology / Acute Medicine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PRESENTING COMPLAINT</w:t>
      </w:r>
    </w:p>
    <w:p>
      <w:pPr>
        <w:spacing w:after="0" w:line="252"/>
      </w:pPr>
      <w:r>
        <w:rPr>
          <w:rFonts w:ascii="Arial" w:cs="Arial" w:eastAsia="Arial" w:hAnsi="Arial"/>
          <w:color w:val="000000"/>
          <w:sz w:val="19"/>
          <w:szCs w:val="19"/>
        </w:rPr>
        <w:t xml:space="preserve">Witnessed first generalised tonic-clonic seizure (~2 minutes) at work, with post-ictal</w:t>
      </w:r>
    </w:p>
    <w:p>
      <w:pPr>
        <w:spacing w:after="0" w:line="252"/>
      </w:pPr>
      <w:r>
        <w:rPr>
          <w:rFonts w:ascii="Arial" w:cs="Arial" w:eastAsia="Arial" w:hAnsi="Arial"/>
          <w:color w:val="000000"/>
          <w:sz w:val="19"/>
          <w:szCs w:val="19"/>
        </w:rPr>
        <w:t xml:space="preserve">confusion and a lateral tongue bite.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DIAGNOSIS</w:t>
      </w:r>
    </w:p>
    <w:p>
      <w:pPr>
        <w:spacing w:after="0" w:line="252"/>
      </w:pPr>
      <w:r>
        <w:rPr>
          <w:rFonts w:ascii="Arial" w:cs="Arial" w:eastAsia="Arial" w:hAnsi="Arial"/>
          <w:color w:val="000000"/>
          <w:sz w:val="19"/>
          <w:szCs w:val="19"/>
        </w:rPr>
        <w:t xml:space="preserve">Primary: First unprovoked seizure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KEY INVESTIGATIONS</w:t>
      </w:r>
    </w:p>
    <w:p>
      <w:pPr>
        <w:spacing w:after="0" w:line="252"/>
      </w:pPr>
      <w:r>
        <w:rPr>
          <w:rFonts w:ascii="Arial" w:cs="Arial" w:eastAsia="Arial" w:hAnsi="Arial"/>
          <w:color w:val="000000"/>
          <w:sz w:val="19"/>
          <w:szCs w:val="19"/>
        </w:rPr>
        <w:t xml:space="preserve">Blood glucose and routine bloods normal. Toxicology screen negative. CT head normal.</w:t>
      </w:r>
    </w:p>
    <w:p>
      <w:pPr>
        <w:spacing w:after="0" w:line="252"/>
      </w:pPr>
      <w:r>
        <w:rPr>
          <w:rFonts w:ascii="Arial" w:cs="Arial" w:eastAsia="Arial" w:hAnsi="Arial"/>
          <w:color w:val="000000"/>
          <w:sz w:val="19"/>
          <w:szCs w:val="19"/>
        </w:rPr>
        <w:t xml:space="preserve">MRI brain and EEG to be arranged as an outpatient.</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TREATMENT DURING ADMISSION</w:t>
      </w:r>
    </w:p>
    <w:p>
      <w:pPr>
        <w:spacing w:after="0" w:line="252"/>
      </w:pPr>
      <w:r>
        <w:rPr>
          <w:rFonts w:ascii="Arial" w:cs="Arial" w:eastAsia="Arial" w:hAnsi="Arial"/>
          <w:color w:val="000000"/>
          <w:sz w:val="19"/>
          <w:szCs w:val="19"/>
        </w:rPr>
        <w:t xml:space="preserve">Observation and neurology review. No antiepileptic medication started (first</w:t>
      </w:r>
    </w:p>
    <w:p>
      <w:pPr>
        <w:spacing w:after="0" w:line="252"/>
      </w:pPr>
      <w:r>
        <w:rPr>
          <w:rFonts w:ascii="Arial" w:cs="Arial" w:eastAsia="Arial" w:hAnsi="Arial"/>
          <w:color w:val="000000"/>
          <w:sz w:val="19"/>
          <w:szCs w:val="19"/>
        </w:rPr>
        <w:t xml:space="preserve">unprovoked seizure; decision deferred to neurology after investigations).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RESUSCITATION STATUS</w:t>
      </w:r>
    </w:p>
    <w:p>
      <w:pPr>
        <w:spacing w:after="0" w:line="252"/>
      </w:pPr>
      <w:r>
        <w:rPr>
          <w:rFonts w:ascii="Arial" w:cs="Arial" w:eastAsia="Arial" w:hAnsi="Arial"/>
          <w:color w:val="000000"/>
          <w:sz w:val="19"/>
          <w:szCs w:val="19"/>
        </w:rPr>
        <w:t xml:space="preserve">Not documented.</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MEDICATIONS ON DISCHARGE</w:t>
      </w:r>
    </w:p>
    <w:p>
      <w:pPr>
        <w:spacing w:after="0" w:line="252"/>
      </w:pPr>
      <w:r>
        <w:rPr>
          <w:rFonts w:ascii="Arial" w:cs="Arial" w:eastAsia="Arial" w:hAnsi="Arial"/>
          <w:color w:val="000000"/>
          <w:sz w:val="19"/>
          <w:szCs w:val="19"/>
        </w:rPr>
        <w:t xml:space="preserve">None.</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ALLERGIES: None known.</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FOLLOW-UP</w:t>
      </w:r>
    </w:p>
    <w:p>
      <w:pPr>
        <w:spacing w:after="0" w:line="252"/>
      </w:pPr>
      <w:r>
        <w:rPr>
          <w:rFonts w:ascii="Arial" w:cs="Arial" w:eastAsia="Arial" w:hAnsi="Arial"/>
          <w:color w:val="000000"/>
          <w:sz w:val="19"/>
          <w:szCs w:val="19"/>
        </w:rPr>
        <w:t xml:space="preserve">First-fit clinic with outpatient MRI brain and EEG.</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GP ACTIONS</w:t>
      </w:r>
    </w:p>
    <w:p>
      <w:pPr>
        <w:spacing w:after="0" w:line="252"/>
      </w:pPr>
      <w:r>
        <w:rPr>
          <w:rFonts w:ascii="Arial" w:cs="Arial" w:eastAsia="Arial" w:hAnsi="Arial"/>
          <w:color w:val="000000"/>
          <w:sz w:val="19"/>
          <w:szCs w:val="19"/>
        </w:rPr>
        <w:t xml:space="preserve">None acute. Await neurology assessment and investigation results.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PATIENT ADVICE</w:t>
      </w:r>
    </w:p>
    <w:p>
      <w:pPr>
        <w:spacing w:after="0" w:line="252"/>
      </w:pPr>
      <w:r>
        <w:rPr>
          <w:rFonts w:ascii="Arial" w:cs="Arial" w:eastAsia="Arial" w:hAnsi="Arial"/>
          <w:color w:val="000000"/>
          <w:sz w:val="19"/>
          <w:szCs w:val="19"/>
        </w:rPr>
        <w:t xml:space="preserve">Driving: must not drive and must inform the DVLA (6 months off driving from the date</w:t>
      </w:r>
    </w:p>
    <w:p>
      <w:pPr>
        <w:spacing w:after="0" w:line="252"/>
      </w:pPr>
      <w:r>
        <w:rPr>
          <w:rFonts w:ascii="Arial" w:cs="Arial" w:eastAsia="Arial" w:hAnsi="Arial"/>
          <w:color w:val="000000"/>
          <w:sz w:val="19"/>
          <w:szCs w:val="19"/>
        </w:rPr>
        <w:t xml:space="preserve">of a first unprovoked seizure, Group 1 licence). Seizure safety advice given: avoid</w:t>
      </w:r>
    </w:p>
    <w:p>
      <w:pPr>
        <w:spacing w:after="0" w:line="252"/>
      </w:pPr>
      <w:r>
        <w:rPr>
          <w:rFonts w:ascii="Arial" w:cs="Arial" w:eastAsia="Arial" w:hAnsi="Arial"/>
          <w:color w:val="000000"/>
          <w:sz w:val="19"/>
          <w:szCs w:val="19"/>
        </w:rPr>
        <w:t xml:space="preserve">swimming alone, working at heights, and taking baths (shower instead) until reviewed.</w:t>
      </w:r>
    </w:p>
    <w:p>
      <w:pPr>
        <w:spacing w:after="0" w:line="252"/>
      </w:pPr>
      <w:r>
        <w:rPr>
          <w:rFonts w:ascii="Arial" w:cs="Arial" w:eastAsia="Arial" w:hAnsi="Arial"/>
          <w:color w:val="000000"/>
          <w:sz w:val="19"/>
          <w:szCs w:val="19"/>
        </w:rPr>
        <w:t xml:space="preserve">Advice on what to do if another seizure occurs.</w:t>
      </w:r>
    </w:p>
    <w:p>
      <w:pPr>
        <w:spacing w:after="0" w:line="252"/>
      </w:pPr>
      <w:r>
        <w:rPr>
          <w:rFonts w:ascii="Arial" w:cs="Arial" w:eastAsia="Arial" w:hAnsi="Arial"/>
          <w:color w:val="000000"/>
          <w:sz w:val="19"/>
          <w:szCs w:val="19"/>
        </w:rPr>
        <w:t xml:space="preserve"> </w:t>
      </w:r>
    </w:p>
    <w:p>
      <w:pPr>
        <w:spacing w:after="0" w:line="252"/>
      </w:pPr>
      <w:r>
        <w:rPr>
          <w:rFonts w:ascii="Arial" w:cs="Arial" w:eastAsia="Arial" w:hAnsi="Arial"/>
          <w:color w:val="000000"/>
          <w:sz w:val="19"/>
          <w:szCs w:val="19"/>
        </w:rPr>
        <w:t xml:space="preserve">VTE ASSESSMENT: Completed on admission.</w:t>
      </w:r>
    </w:p>
    <w:p>
      <w:pPr>
        <w:pBdr>
          <w:bottom w:val="single" w:color="005EB8" w:sz="6" w:space="2"/>
        </w:pBdr>
        <w:spacing w:after="60" w:before="160"/>
      </w:pPr>
      <w:r>
        <w:rPr>
          <w:b/>
          <w:bCs/>
          <w:color w:val="005EB8"/>
          <w:sz w:val="21"/>
          <w:szCs w:val="21"/>
        </w:rPr>
        <w:t xml:space="preserve">YOUR REVIEW</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3260"/>
        <w:gridCol w:w="2400"/>
        <w:gridCol w:w="3700"/>
      </w:tblGrid>
      <w:tr>
        <w:trPr>
          <w:tblHeader/>
        </w:trPr>
        <w:tc>
          <w:tcPr>
            <w:tcW w:type="dxa" w:w="3260"/>
            <w:shd w:fill="005EB8" w:val="clear"/>
            <w:tcMar>
              <w:top w:type="dxa" w:w="60"/>
              <w:left w:type="dxa" w:w="120"/>
              <w:bottom w:type="dxa" w:w="60"/>
              <w:right w:type="dxa" w:w="120"/>
            </w:tcMar>
          </w:tcPr>
          <w:p>
            <w:pPr>
              <w:spacing w:after="0"/>
            </w:pPr>
            <w:r>
              <w:rPr>
                <w:b/>
                <w:bCs/>
                <w:color w:val="FFFFFF"/>
                <w:sz w:val="19"/>
                <w:szCs w:val="19"/>
              </w:rPr>
              <w:t xml:space="preserve">Aspect to judge</w:t>
            </w:r>
          </w:p>
        </w:tc>
        <w:tc>
          <w:tcPr>
            <w:tcW w:type="dxa" w:w="2400"/>
            <w:shd w:fill="005EB8" w:val="clear"/>
            <w:tcMar>
              <w:top w:type="dxa" w:w="60"/>
              <w:left w:type="dxa" w:w="120"/>
              <w:bottom w:type="dxa" w:w="60"/>
              <w:right w:type="dxa" w:w="120"/>
            </w:tcMar>
          </w:tcPr>
          <w:p>
            <w:pPr>
              <w:spacing w:after="0"/>
            </w:pPr>
            <w:r>
              <w:rPr>
                <w:b/>
                <w:bCs/>
                <w:color w:val="FFFFFF"/>
                <w:sz w:val="19"/>
                <w:szCs w:val="19"/>
              </w:rPr>
              <w:t xml:space="preserve">Your rating</w:t>
            </w:r>
          </w:p>
        </w:tc>
        <w:tc>
          <w:tcPr>
            <w:tcW w:type="dxa" w:w="3700"/>
            <w:shd w:fill="005EB8" w:val="clear"/>
            <w:tcMar>
              <w:top w:type="dxa" w:w="60"/>
              <w:left w:type="dxa" w:w="120"/>
              <w:bottom w:type="dxa" w:w="60"/>
              <w:right w:type="dxa" w:w="120"/>
            </w:tcMar>
          </w:tcPr>
          <w:p>
            <w:pPr>
              <w:spacing w:after="0"/>
            </w:pPr>
            <w:r>
              <w:rPr>
                <w:b/>
                <w:bCs/>
                <w:color w:val="FFFFFF"/>
                <w:sz w:val="19"/>
                <w:szCs w:val="19"/>
              </w:rPr>
              <w:t xml:space="preserve">Comments</w:t>
            </w:r>
          </w:p>
        </w:tc>
      </w:tr>
      <w:tr>
        <w:tc>
          <w:tcPr>
            <w:tcW w:type="dxa" w:w="3260"/>
            <w:tcMar>
              <w:top w:type="dxa" w:w="70"/>
              <w:left w:type="dxa" w:w="120"/>
              <w:bottom w:type="dxa" w:w="70"/>
              <w:right w:type="dxa" w:w="120"/>
            </w:tcMar>
          </w:tcPr>
          <w:p>
            <w:pPr>
              <w:spacing w:after="0"/>
            </w:pPr>
            <w:r>
              <w:rPr>
                <w:b w:val="false"/>
                <w:bCs w:val="false"/>
                <w:sz w:val="19"/>
                <w:szCs w:val="19"/>
              </w:rPr>
              <w:t xml:space="preserve">Completeness - is anything clinically important missing?</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Accuracy - is anything stated that the notes do NOT support?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Resuscitation status - correct, and any change flagged?</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val="false"/>
                <w:bCs w:val="false"/>
                <w:sz w:val="19"/>
                <w:szCs w:val="19"/>
              </w:rPr>
              <w:t xml:space="preserve">Medications - discharge meds &amp; changes correct and safe?</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r>
        <w:tc>
          <w:tcPr>
            <w:tcW w:type="dxa" w:w="3260"/>
            <w:tcMar>
              <w:top w:type="dxa" w:w="70"/>
              <w:left w:type="dxa" w:w="120"/>
              <w:bottom w:type="dxa" w:w="70"/>
              <w:right w:type="dxa" w:w="120"/>
            </w:tcMar>
          </w:tcPr>
          <w:p>
            <w:pPr>
              <w:spacing w:after="0"/>
            </w:pPr>
            <w:r>
              <w:rPr>
                <w:b/>
                <w:bCs/>
                <w:sz w:val="19"/>
                <w:szCs w:val="19"/>
              </w:rPr>
              <w:t xml:space="preserve">OVERALL - would you be willing to sign this as a draft?</w:t>
            </w:r>
          </w:p>
        </w:tc>
        <w:tc>
          <w:tcPr>
            <w:tcW w:type="dxa" w:w="2400"/>
            <w:tcMar>
              <w:top w:type="dxa" w:w="70"/>
              <w:left w:type="dxa" w:w="120"/>
              <w:bottom w:type="dxa" w:w="70"/>
              <w:right w:type="dxa" w:w="120"/>
            </w:tcMar>
          </w:tcPr>
          <w:p>
            <w:pPr>
              <w:spacing w:after="0"/>
            </w:pPr>
            <w:r>
              <w:rPr>
                <w:b w:val="false"/>
                <w:bCs w:val="false"/>
                <w:sz w:val="19"/>
                <w:szCs w:val="19"/>
              </w:rPr>
              <w:t xml:space="preserve">✓ Good   /   ⚠ Concern   /   ✗ Wrong</w:t>
            </w:r>
          </w:p>
        </w:tc>
        <w:tc>
          <w:tcPr>
            <w:tcW w:type="dxa" w:w="3700"/>
            <w:tcMar>
              <w:top w:type="dxa" w:w="70"/>
              <w:left w:type="dxa" w:w="120"/>
              <w:bottom w:type="dxa" w:w="70"/>
              <w:right w:type="dxa" w:w="120"/>
            </w:tcMar>
          </w:tcPr>
          <w:p>
            <w:pPr>
              <w:spacing w:after="0"/>
            </w:pPr>
            <w:r>
              <w:rPr>
                <w:sz w:val="19"/>
                <w:szCs w:val="19"/>
              </w:rPr>
              <w:t xml:space="preserve"> </w:t>
            </w:r>
          </w:p>
        </w:tc>
      </w:tr>
    </w:tbl>
    <w:p>
      <w:pPr>
        <w:spacing w:after="240"/>
      </w:pPr>
      <w:r>
        <w:rPr>
          <w:b/>
          <w:bCs/>
          <w:sz w:val="19"/>
          <w:szCs w:val="19"/>
        </w:rPr>
        <w:t xml:space="preserve">Specific errors or omissions you spotted (free text):</w:t>
      </w:r>
    </w:p>
    <w:p>
      <w:pPr>
        <w:pBdr>
          <w:bottom w:val="single" w:color="BBBBBB" w:sz="4" w:space="6"/>
        </w:pBdr>
        <w:spacing w:after="200"/>
      </w:pPr>
      <w:r>
        <w:t xml:space="preserve"> </w:t>
      </w:r>
    </w:p>
    <w:p>
      <w:pPr>
        <w:pBdr>
          <w:bottom w:val="single" w:color="BBBBBB" w:sz="4" w:space="6"/>
        </w:pBdr>
        <w:spacing w:after="120"/>
      </w:pPr>
      <w:r>
        <w:t xml:space="preserve"> </w:t>
      </w:r>
    </w:p>
    <w:sectPr>
      <w:footerReference w:type="default" r:id="rId7"/>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AI Discharge Summary Assistant - Clinician Reviewer Pack  |  synthetic data, draft tool output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5EB8"/>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2222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2026-05-22T11:05:15.653Z</dcterms:created>
  <dcterms:modified xsi:type="dcterms:W3CDTF">2026-05-22T11:05:15.653Z</dcterms:modified>
</cp:coreProperties>
</file>

<file path=docProps/custom.xml><?xml version="1.0" encoding="utf-8"?>
<Properties xmlns="http://schemas.openxmlformats.org/officeDocument/2006/custom-properties" xmlns:vt="http://schemas.openxmlformats.org/officeDocument/2006/docPropsVTypes"/>
</file>