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60D9A" w14:textId="77777777" w:rsidR="00A00689" w:rsidRPr="00A00689" w:rsidRDefault="00A00689" w:rsidP="00A0068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A00689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Assignment 8</w:t>
      </w:r>
    </w:p>
    <w:p w14:paraId="1F5CA6DA" w14:textId="77777777" w:rsidR="00095252" w:rsidRPr="00095252" w:rsidRDefault="00095252" w:rsidP="000952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95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Topic: VPN and Secure Tunnel Technologies (OpenVPN and </w:t>
      </w:r>
      <w:proofErr w:type="spellStart"/>
      <w:r w:rsidRPr="00095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WireGuard</w:t>
      </w:r>
      <w:proofErr w:type="spellEnd"/>
      <w:r w:rsidRPr="00095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4079AC5F" w14:textId="77777777" w:rsidR="00095252" w:rsidRPr="00095252" w:rsidRDefault="00095252" w:rsidP="00095252">
      <w:pPr>
        <w:spacing w:after="0" w:line="240" w:lineRule="auto"/>
        <w:ind w:left="708" w:firstLine="1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95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Objective</w:t>
      </w:r>
      <w:r w:rsidRPr="00095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The objective of this report is to understand the fundamental principles of Virtual Private Networks (VPNs), to install and configure a secure tunnel using the modern </w:t>
      </w:r>
      <w:proofErr w:type="spellStart"/>
      <w:r w:rsidRPr="00095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WireGuard</w:t>
      </w:r>
      <w:proofErr w:type="spellEnd"/>
      <w:r w:rsidRPr="00095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protocol, and to verify both the encryption and connectivity functionality of the VPN.</w:t>
      </w:r>
    </w:p>
    <w:p w14:paraId="16D694AD" w14:textId="77777777" w:rsidR="00095252" w:rsidRPr="00095252" w:rsidRDefault="00095252" w:rsidP="00095252">
      <w:pPr>
        <w:spacing w:after="0" w:line="240" w:lineRule="auto"/>
        <w:ind w:left="708" w:firstLine="1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95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Background Theory</w:t>
      </w:r>
      <w:r w:rsidRPr="00095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 Virtual Private Network (VPN) is a technology that establishes an encrypted “tunnel” between a user’s device and a remote server. This tunnel ensures that data transmitted between the two endpoints is secure and protected from interception or unauthorized access.</w:t>
      </w:r>
    </w:p>
    <w:p w14:paraId="4112745C" w14:textId="77777777" w:rsidR="00095252" w:rsidRPr="00095252" w:rsidRDefault="00095252" w:rsidP="000952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95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most common VPN protocols include:</w:t>
      </w:r>
    </w:p>
    <w:p w14:paraId="7C06BA25" w14:textId="77777777" w:rsidR="00095252" w:rsidRPr="00095252" w:rsidRDefault="00095252" w:rsidP="00095252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95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OpenVPN — a reliable protocol that typically requires manual configuration using certificates.</w:t>
      </w:r>
    </w:p>
    <w:p w14:paraId="29201DA5" w14:textId="77777777" w:rsidR="00095252" w:rsidRPr="00095252" w:rsidRDefault="00095252" w:rsidP="00095252">
      <w:pPr>
        <w:spacing w:after="0" w:line="240" w:lineRule="auto"/>
        <w:ind w:left="360" w:firstLine="34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95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WireGuard</w:t>
      </w:r>
      <w:proofErr w:type="spellEnd"/>
      <w:r w:rsidRPr="00095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a modern VPN protocol that is fast, lightweight, and easy to configure.</w:t>
      </w:r>
    </w:p>
    <w:p w14:paraId="501E14B0" w14:textId="77777777" w:rsidR="00095252" w:rsidRPr="00095252" w:rsidRDefault="00095252" w:rsidP="00095252">
      <w:pPr>
        <w:spacing w:after="0" w:line="240" w:lineRule="auto"/>
        <w:ind w:left="708" w:firstLine="1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95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WireGuard</w:t>
      </w:r>
      <w:proofErr w:type="spellEnd"/>
      <w:r w:rsidRPr="00095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operates using public and private key pairs and features minimal configuration requirements, making it well-suited for educational and laboratory applications.</w:t>
      </w:r>
    </w:p>
    <w:p w14:paraId="3064DE98" w14:textId="77777777" w:rsidR="00A00689" w:rsidRDefault="00A00689" w:rsidP="00754E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E99E2BB" w14:textId="77777777" w:rsidR="00D461AB" w:rsidRPr="00D461AB" w:rsidRDefault="00D461AB" w:rsidP="00D461AB">
      <w:pPr>
        <w:pStyle w:val="2"/>
        <w:spacing w:line="360" w:lineRule="auto"/>
        <w:ind w:firstLine="708"/>
        <w:rPr>
          <w:color w:val="auto"/>
        </w:rPr>
      </w:pPr>
      <w:proofErr w:type="spellStart"/>
      <w:r w:rsidRPr="00D461AB">
        <w:rPr>
          <w:b/>
          <w:color w:val="auto"/>
        </w:rPr>
        <w:t>Setup</w:t>
      </w:r>
      <w:proofErr w:type="spellEnd"/>
    </w:p>
    <w:p w14:paraId="309BE5EB" w14:textId="77777777" w:rsidR="00D461AB" w:rsidRDefault="00D461AB" w:rsidP="00D461AB">
      <w:pPr>
        <w:pStyle w:val="3"/>
        <w:ind w:firstLine="708"/>
      </w:pPr>
      <w:bookmarkStart w:id="0" w:name="_heading=h.32ewxxg7jo34" w:colFirst="0" w:colLast="0"/>
      <w:bookmarkEnd w:id="0"/>
      <w:r>
        <w:t>0. Environment</w:t>
      </w:r>
    </w:p>
    <w:p w14:paraId="67D034DF" w14:textId="77777777" w:rsidR="00D461AB" w:rsidRDefault="00D461AB" w:rsidP="00D461A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Windows 11 OS</w:t>
      </w:r>
    </w:p>
    <w:p w14:paraId="39893A4F" w14:textId="77777777" w:rsidR="00D461AB" w:rsidRDefault="00D461AB" w:rsidP="00D461A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Debian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Linux 13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VirtualBox</w:t>
      </w:r>
      <w:proofErr w:type="spellEnd"/>
    </w:p>
    <w:p w14:paraId="01E8571B" w14:textId="32A412C0" w:rsidR="00D461AB" w:rsidRPr="00070E6B" w:rsidRDefault="00D461AB" w:rsidP="00070E6B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Internet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connection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Beeline ISP</w:t>
      </w:r>
      <w:bookmarkStart w:id="1" w:name="_heading=h.h8flgig0gmnc" w:colFirst="0" w:colLast="0"/>
      <w:bookmarkEnd w:id="1"/>
    </w:p>
    <w:p w14:paraId="5431B595" w14:textId="0FC64F3C" w:rsidR="00A00689" w:rsidRDefault="00D2100E" w:rsidP="00A006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45DA67F2" wp14:editId="1CEE3F9C">
            <wp:extent cx="5940425" cy="32442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D5EA" w14:textId="52ED30F1" w:rsidR="00070E6B" w:rsidRDefault="00070E6B" w:rsidP="00A00689">
      <w:pPr>
        <w:spacing w:after="0" w:line="240" w:lineRule="auto"/>
        <w:ind w:firstLine="709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15026833" wp14:editId="18642BB2">
            <wp:extent cx="2648320" cy="7430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46B" w:rsidRPr="009F546B">
        <w:rPr>
          <w:noProof/>
        </w:rPr>
        <w:t xml:space="preserve"> </w:t>
      </w:r>
      <w:r w:rsidR="009F546B">
        <w:rPr>
          <w:noProof/>
        </w:rPr>
        <w:drawing>
          <wp:inline distT="0" distB="0" distL="0" distR="0" wp14:anchorId="71169FC2" wp14:editId="2FBA10D9">
            <wp:extent cx="5940425" cy="46951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CE5" w:rsidRPr="007B6CE5">
        <w:rPr>
          <w:noProof/>
        </w:rPr>
        <w:t xml:space="preserve"> </w:t>
      </w:r>
      <w:r w:rsidR="007B6CE5">
        <w:rPr>
          <w:noProof/>
        </w:rPr>
        <w:lastRenderedPageBreak/>
        <w:drawing>
          <wp:inline distT="0" distB="0" distL="0" distR="0" wp14:anchorId="7D65AEB7" wp14:editId="76F8A52A">
            <wp:extent cx="5940425" cy="45808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2C6D" w14:textId="3EA71DF1" w:rsidR="007B6CE5" w:rsidRDefault="007B6CE5" w:rsidP="00A006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2C347B25" wp14:editId="20EE932B">
            <wp:extent cx="5940425" cy="24726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5E53" w14:textId="2D16B5FA" w:rsidR="007B6CE5" w:rsidRPr="00070E6B" w:rsidRDefault="007B6CE5" w:rsidP="00A006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709687DF" wp14:editId="748DAABE">
            <wp:extent cx="5940425" cy="20142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CE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8F2FF5" wp14:editId="1BE44D6E">
            <wp:extent cx="5940425" cy="39084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C16" w:rsidRPr="00626C16">
        <w:rPr>
          <w:noProof/>
        </w:rPr>
        <w:t xml:space="preserve"> </w:t>
      </w:r>
      <w:r w:rsidR="00626C16">
        <w:rPr>
          <w:noProof/>
        </w:rPr>
        <w:lastRenderedPageBreak/>
        <w:drawing>
          <wp:inline distT="0" distB="0" distL="0" distR="0" wp14:anchorId="1256FF7F" wp14:editId="03DC92E4">
            <wp:extent cx="5940425" cy="36937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C16" w:rsidRPr="00626C16">
        <w:rPr>
          <w:noProof/>
        </w:rPr>
        <w:t xml:space="preserve"> </w:t>
      </w:r>
      <w:r w:rsidR="00626C16">
        <w:rPr>
          <w:noProof/>
        </w:rPr>
        <w:drawing>
          <wp:inline distT="0" distB="0" distL="0" distR="0" wp14:anchorId="6BD7ACEC" wp14:editId="0EFAB807">
            <wp:extent cx="5940425" cy="27101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91D" w:rsidRPr="009C791D">
        <w:rPr>
          <w:noProof/>
        </w:rPr>
        <w:t xml:space="preserve"> </w:t>
      </w:r>
      <w:r w:rsidR="009C791D">
        <w:rPr>
          <w:noProof/>
        </w:rPr>
        <w:lastRenderedPageBreak/>
        <w:drawing>
          <wp:inline distT="0" distB="0" distL="0" distR="0" wp14:anchorId="71F4FAF3" wp14:editId="5E4C374F">
            <wp:extent cx="5430008" cy="362953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916" w:rsidRPr="009C0916">
        <w:rPr>
          <w:noProof/>
        </w:rPr>
        <w:t xml:space="preserve"> </w:t>
      </w:r>
      <w:r w:rsidR="009C0916">
        <w:rPr>
          <w:noProof/>
        </w:rPr>
        <w:drawing>
          <wp:inline distT="0" distB="0" distL="0" distR="0" wp14:anchorId="255B7214" wp14:editId="4652D3CD">
            <wp:extent cx="5940425" cy="310959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8A36" w14:textId="77777777" w:rsidR="00B745CE" w:rsidRPr="00A00689" w:rsidRDefault="00B745CE" w:rsidP="00A00689">
      <w:pPr>
        <w:spacing w:after="0" w:line="240" w:lineRule="auto"/>
        <w:ind w:firstLine="709"/>
        <w:jc w:val="both"/>
        <w:rPr>
          <w:lang w:val="en-US"/>
        </w:rPr>
      </w:pPr>
    </w:p>
    <w:sectPr w:rsidR="00B745CE" w:rsidRPr="00A006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5D7B"/>
    <w:multiLevelType w:val="multilevel"/>
    <w:tmpl w:val="C810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B5B7F"/>
    <w:multiLevelType w:val="multilevel"/>
    <w:tmpl w:val="D3A87B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FA0543"/>
    <w:multiLevelType w:val="multilevel"/>
    <w:tmpl w:val="26C4AC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121F30"/>
    <w:multiLevelType w:val="multilevel"/>
    <w:tmpl w:val="745ED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2F7336"/>
    <w:multiLevelType w:val="multilevel"/>
    <w:tmpl w:val="82E05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24B15"/>
    <w:multiLevelType w:val="multilevel"/>
    <w:tmpl w:val="3DA6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094361"/>
    <w:multiLevelType w:val="multilevel"/>
    <w:tmpl w:val="53DEC4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27413D"/>
    <w:multiLevelType w:val="multilevel"/>
    <w:tmpl w:val="EF9C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D42F30"/>
    <w:multiLevelType w:val="multilevel"/>
    <w:tmpl w:val="FB3A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25586"/>
    <w:multiLevelType w:val="multilevel"/>
    <w:tmpl w:val="58B6D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215280"/>
    <w:multiLevelType w:val="multilevel"/>
    <w:tmpl w:val="5A32A7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3E748F"/>
    <w:multiLevelType w:val="multilevel"/>
    <w:tmpl w:val="D2DE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AB31EB"/>
    <w:multiLevelType w:val="multilevel"/>
    <w:tmpl w:val="85E2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D61CC8"/>
    <w:multiLevelType w:val="multilevel"/>
    <w:tmpl w:val="C0C0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5B7325"/>
    <w:multiLevelType w:val="multilevel"/>
    <w:tmpl w:val="218A1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544095">
    <w:abstractNumId w:val="8"/>
  </w:num>
  <w:num w:numId="2" w16cid:durableId="141851509">
    <w:abstractNumId w:val="4"/>
  </w:num>
  <w:num w:numId="3" w16cid:durableId="387581846">
    <w:abstractNumId w:val="3"/>
  </w:num>
  <w:num w:numId="4" w16cid:durableId="320083637">
    <w:abstractNumId w:val="14"/>
  </w:num>
  <w:num w:numId="5" w16cid:durableId="1084033214">
    <w:abstractNumId w:val="10"/>
  </w:num>
  <w:num w:numId="6" w16cid:durableId="563292690">
    <w:abstractNumId w:val="5"/>
  </w:num>
  <w:num w:numId="7" w16cid:durableId="783041468">
    <w:abstractNumId w:val="7"/>
  </w:num>
  <w:num w:numId="8" w16cid:durableId="2065719316">
    <w:abstractNumId w:val="9"/>
  </w:num>
  <w:num w:numId="9" w16cid:durableId="222496020">
    <w:abstractNumId w:val="11"/>
  </w:num>
  <w:num w:numId="10" w16cid:durableId="970405764">
    <w:abstractNumId w:val="0"/>
  </w:num>
  <w:num w:numId="11" w16cid:durableId="1397510160">
    <w:abstractNumId w:val="12"/>
  </w:num>
  <w:num w:numId="12" w16cid:durableId="606617610">
    <w:abstractNumId w:val="13"/>
  </w:num>
  <w:num w:numId="13" w16cid:durableId="141387258">
    <w:abstractNumId w:val="6"/>
  </w:num>
  <w:num w:numId="14" w16cid:durableId="1090079753">
    <w:abstractNumId w:val="1"/>
  </w:num>
  <w:num w:numId="15" w16cid:durableId="1386679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689"/>
    <w:rsid w:val="00070E6B"/>
    <w:rsid w:val="00073018"/>
    <w:rsid w:val="00095252"/>
    <w:rsid w:val="001F4CA1"/>
    <w:rsid w:val="00626C16"/>
    <w:rsid w:val="00754E71"/>
    <w:rsid w:val="007B6CE5"/>
    <w:rsid w:val="009C0916"/>
    <w:rsid w:val="009C791D"/>
    <w:rsid w:val="009F546B"/>
    <w:rsid w:val="00A00689"/>
    <w:rsid w:val="00B745CE"/>
    <w:rsid w:val="00D2100E"/>
    <w:rsid w:val="00D4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E3E370"/>
  <w15:chartTrackingRefBased/>
  <w15:docId w15:val="{E7E0EA14-F809-48FA-A4A3-D5963E3EC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1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006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006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006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0068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00689"/>
    <w:rPr>
      <w:b/>
      <w:bCs/>
    </w:rPr>
  </w:style>
  <w:style w:type="paragraph" w:styleId="a4">
    <w:name w:val="Normal (Web)"/>
    <w:basedOn w:val="a"/>
    <w:uiPriority w:val="99"/>
    <w:semiHidden/>
    <w:unhideWhenUsed/>
    <w:rsid w:val="00A00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A00689"/>
    <w:rPr>
      <w:color w:val="0000FF"/>
      <w:u w:val="single"/>
    </w:rPr>
  </w:style>
  <w:style w:type="character" w:styleId="a6">
    <w:name w:val="Emphasis"/>
    <w:basedOn w:val="a0"/>
    <w:uiPriority w:val="20"/>
    <w:qFormat/>
    <w:rsid w:val="00A00689"/>
    <w:rPr>
      <w:i/>
      <w:iCs/>
    </w:rPr>
  </w:style>
  <w:style w:type="character" w:styleId="HTML">
    <w:name w:val="HTML Code"/>
    <w:basedOn w:val="a0"/>
    <w:uiPriority w:val="99"/>
    <w:semiHidden/>
    <w:unhideWhenUsed/>
    <w:rsid w:val="00A0068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006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0068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ection">
    <w:name w:val="hljs-section"/>
    <w:basedOn w:val="a0"/>
    <w:rsid w:val="00A00689"/>
  </w:style>
  <w:style w:type="character" w:customStyle="1" w:styleId="hljs-attr">
    <w:name w:val="hljs-attr"/>
    <w:basedOn w:val="a0"/>
    <w:rsid w:val="00A00689"/>
  </w:style>
  <w:style w:type="character" w:customStyle="1" w:styleId="hljs-number">
    <w:name w:val="hljs-number"/>
    <w:basedOn w:val="a0"/>
    <w:rsid w:val="00A00689"/>
  </w:style>
  <w:style w:type="character" w:customStyle="1" w:styleId="hljs-attribute">
    <w:name w:val="hljs-attribute"/>
    <w:basedOn w:val="a0"/>
    <w:rsid w:val="00A00689"/>
  </w:style>
  <w:style w:type="character" w:customStyle="1" w:styleId="20">
    <w:name w:val="Заголовок 2 Знак"/>
    <w:basedOn w:val="a0"/>
    <w:link w:val="2"/>
    <w:uiPriority w:val="9"/>
    <w:semiHidden/>
    <w:rsid w:val="00D461A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58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0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Natalya</dc:creator>
  <cp:keywords/>
  <dc:description/>
  <cp:lastModifiedBy>Shynbolat Unaybaev</cp:lastModifiedBy>
  <cp:revision>12</cp:revision>
  <dcterms:created xsi:type="dcterms:W3CDTF">2025-10-29T05:57:00Z</dcterms:created>
  <dcterms:modified xsi:type="dcterms:W3CDTF">2025-11-12T12:36:00Z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6b9f5176-9b66-4c40-af3a-9cc4d7aa6320</vt:lpwstr>
  </property>
</Properties>
</file>