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140B8" w14:textId="77777777" w:rsidR="00B83DD7" w:rsidRPr="00900D7B" w:rsidRDefault="00B83DD7" w:rsidP="0037745B">
      <w:pPr>
        <w:jc w:val="center"/>
        <w:rPr>
          <w:b/>
          <w:bCs/>
          <w:color w:val="000000" w:themeColor="text1"/>
          <w:sz w:val="32"/>
          <w:szCs w:val="32"/>
        </w:rPr>
      </w:pPr>
      <w:r w:rsidRPr="00900D7B">
        <w:rPr>
          <w:b/>
          <w:bCs/>
          <w:color w:val="000000" w:themeColor="text1"/>
          <w:sz w:val="32"/>
          <w:szCs w:val="32"/>
        </w:rPr>
        <w:t>ПРАКТИЧЕСКОЕ ЗАНЯТИЕ № 9</w:t>
      </w:r>
    </w:p>
    <w:p w14:paraId="4C9CD0F3" w14:textId="77777777" w:rsidR="00B83DD7" w:rsidRPr="00900D7B" w:rsidRDefault="00B83DD7" w:rsidP="0037745B">
      <w:pPr>
        <w:jc w:val="center"/>
        <w:rPr>
          <w:b/>
          <w:bCs/>
          <w:color w:val="000000" w:themeColor="text1"/>
          <w:sz w:val="32"/>
          <w:szCs w:val="32"/>
        </w:rPr>
      </w:pPr>
      <w:r w:rsidRPr="00900D7B">
        <w:rPr>
          <w:b/>
          <w:bCs/>
          <w:color w:val="000000" w:themeColor="text1"/>
          <w:sz w:val="32"/>
          <w:szCs w:val="32"/>
        </w:rPr>
        <w:t>Формирование аппаратных требований и схемы банка данных</w:t>
      </w:r>
    </w:p>
    <w:p w14:paraId="3708C8BA" w14:textId="77777777" w:rsidR="00B83DD7" w:rsidRPr="00900D7B" w:rsidRDefault="00B83DD7" w:rsidP="0037745B">
      <w:pPr>
        <w:pStyle w:val="a3"/>
        <w:ind w:left="0" w:firstLine="851"/>
        <w:jc w:val="both"/>
        <w:rPr>
          <w:b/>
          <w:color w:val="000000" w:themeColor="text1"/>
        </w:rPr>
      </w:pPr>
      <w:bookmarkStart w:id="0" w:name="_GoBack"/>
      <w:bookmarkEnd w:id="0"/>
    </w:p>
    <w:p w14:paraId="6709683A" w14:textId="77777777" w:rsidR="00B83DD7" w:rsidRPr="00900D7B" w:rsidRDefault="00B83DD7" w:rsidP="00900D7B">
      <w:pPr>
        <w:pStyle w:val="a3"/>
        <w:ind w:left="0" w:firstLine="851"/>
        <w:jc w:val="both"/>
        <w:rPr>
          <w:b/>
          <w:color w:val="000000" w:themeColor="text1"/>
        </w:rPr>
      </w:pPr>
      <w:r w:rsidRPr="00900D7B">
        <w:rPr>
          <w:b/>
          <w:color w:val="000000" w:themeColor="text1"/>
        </w:rPr>
        <w:t xml:space="preserve">Цель работы: </w:t>
      </w:r>
      <w:r w:rsidRPr="00900D7B">
        <w:rPr>
          <w:color w:val="000000" w:themeColor="text1"/>
        </w:rPr>
        <w:t>ознакомиться с принципом разработки информационного банка данных.</w:t>
      </w:r>
    </w:p>
    <w:p w14:paraId="6EF05F0C" w14:textId="77777777" w:rsidR="00B83DD7" w:rsidRPr="00900D7B" w:rsidRDefault="00B83DD7" w:rsidP="00900D7B">
      <w:pPr>
        <w:ind w:firstLine="851"/>
        <w:jc w:val="both"/>
        <w:rPr>
          <w:b/>
          <w:color w:val="000000" w:themeColor="text1"/>
          <w:sz w:val="28"/>
          <w:szCs w:val="28"/>
        </w:rPr>
      </w:pPr>
      <w:r w:rsidRPr="00900D7B">
        <w:rPr>
          <w:b/>
          <w:color w:val="000000" w:themeColor="text1"/>
          <w:sz w:val="28"/>
          <w:szCs w:val="28"/>
        </w:rPr>
        <w:t>Теоретическая часть</w:t>
      </w:r>
    </w:p>
    <w:p w14:paraId="167B315E" w14:textId="77777777" w:rsidR="00B83DD7" w:rsidRPr="00900D7B" w:rsidRDefault="00B83DD7" w:rsidP="00900D7B">
      <w:pPr>
        <w:pStyle w:val="a3"/>
        <w:ind w:left="0" w:firstLine="851"/>
        <w:jc w:val="both"/>
        <w:rPr>
          <w:color w:val="000000" w:themeColor="text1"/>
        </w:rPr>
      </w:pPr>
      <w:r w:rsidRPr="00900D7B">
        <w:rPr>
          <w:color w:val="000000" w:themeColor="text1"/>
        </w:rPr>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баз данных складывались постепенно и всегда были тесно связанны с развитием систем автоматизированной обработки информации.</w:t>
      </w:r>
    </w:p>
    <w:p w14:paraId="0F21AD1B" w14:textId="77777777" w:rsidR="00B83DD7" w:rsidRPr="00900D7B" w:rsidRDefault="00B83DD7" w:rsidP="00900D7B">
      <w:pPr>
        <w:pStyle w:val="a3"/>
        <w:ind w:left="0" w:firstLine="851"/>
        <w:jc w:val="both"/>
        <w:rPr>
          <w:color w:val="000000" w:themeColor="text1"/>
        </w:rPr>
      </w:pPr>
      <w:r w:rsidRPr="00900D7B">
        <w:rPr>
          <w:color w:val="000000" w:themeColor="text1"/>
        </w:rPr>
        <w:t>Использование баз данных и информационных систем становится неотъемлемой составляющей деятельности современного человека и организаций, шагающих в ногу со временем. В связи с этим большую актуальность приобретает построение и эффективное применение соответствующих технологий и программных продуктов.</w:t>
      </w:r>
    </w:p>
    <w:p w14:paraId="19FAA300" w14:textId="77777777" w:rsidR="00B83DD7" w:rsidRPr="00900D7B" w:rsidRDefault="00B83DD7" w:rsidP="00900D7B">
      <w:pPr>
        <w:pStyle w:val="a3"/>
        <w:ind w:left="0" w:firstLine="851"/>
        <w:jc w:val="both"/>
        <w:rPr>
          <w:color w:val="000000" w:themeColor="text1"/>
        </w:rPr>
      </w:pPr>
      <w:r w:rsidRPr="00900D7B">
        <w:rPr>
          <w:color w:val="000000" w:themeColor="text1"/>
        </w:rPr>
        <w:t>Перерабатывать большой объем информации в заданные сроки без специальных средств практически невозможно. К сожалению, большая часть информации еще находится вне ЭВМ, что объясняется отсутствием достаточного количества и номенклатуры технических средств обработки. Но если учесть, что стоимость ЭВМ снижается, то можно предположить, что в перспективе машинная обработка информации будет основной повсеместно. В ЭВМ могут храниться и обрабатываться не только печатные тексты, но и чертежи, фотографии, запись голосов и т. д.</w:t>
      </w:r>
    </w:p>
    <w:p w14:paraId="3F4C07B3" w14:textId="77777777" w:rsidR="00B83DD7" w:rsidRPr="00900D7B" w:rsidRDefault="00B83DD7" w:rsidP="00900D7B">
      <w:pPr>
        <w:pStyle w:val="a3"/>
        <w:ind w:left="0" w:firstLine="851"/>
        <w:jc w:val="both"/>
        <w:rPr>
          <w:color w:val="000000" w:themeColor="text1"/>
        </w:rPr>
      </w:pPr>
      <w:r w:rsidRPr="00900D7B">
        <w:rPr>
          <w:color w:val="000000" w:themeColor="text1"/>
        </w:rPr>
        <w:t>Методы организации процессов обработки информации, реализуемые в концепции банков данных и знаний, позволили по-новому подойти к их реализации в автоматизированных системах. Рассматривая данные как один из ресурсов автоматизированных систем (АС), можно сказать, что банк данных (</w:t>
      </w:r>
      <w:proofErr w:type="spellStart"/>
      <w:r w:rsidRPr="00900D7B">
        <w:rPr>
          <w:color w:val="000000" w:themeColor="text1"/>
        </w:rPr>
        <w:t>БнД</w:t>
      </w:r>
      <w:proofErr w:type="spellEnd"/>
      <w:r w:rsidRPr="00900D7B">
        <w:rPr>
          <w:color w:val="000000" w:themeColor="text1"/>
        </w:rPr>
        <w:t>) централизованно управляет этим ресурсом в интересах всей системы. Наличие централизованного управления данными – главная отличительная черта банка данных.</w:t>
      </w:r>
    </w:p>
    <w:p w14:paraId="62D0298E" w14:textId="07F67674" w:rsidR="00B83DD7" w:rsidRPr="00900D7B" w:rsidRDefault="00B83DD7" w:rsidP="00900D7B">
      <w:pPr>
        <w:pStyle w:val="a3"/>
        <w:ind w:left="0" w:firstLine="851"/>
        <w:jc w:val="both"/>
        <w:rPr>
          <w:color w:val="000000" w:themeColor="text1"/>
        </w:rPr>
      </w:pPr>
      <w:r w:rsidRPr="00900D7B">
        <w:rPr>
          <w:color w:val="000000" w:themeColor="text1"/>
        </w:rPr>
        <w:t>Таким образом, банк данных – это информационная система, реализующая централизованное управление данными в интересах всех пользователей, АС, в состав которой она входит.</w:t>
      </w:r>
    </w:p>
    <w:p w14:paraId="66D70A05" w14:textId="7CEBABBB" w:rsidR="00B83DD7" w:rsidRPr="00900D7B" w:rsidRDefault="00B83DD7" w:rsidP="00900D7B">
      <w:pPr>
        <w:pStyle w:val="a3"/>
        <w:ind w:left="0" w:firstLine="851"/>
        <w:jc w:val="both"/>
        <w:rPr>
          <w:color w:val="000000" w:themeColor="text1"/>
        </w:rPr>
      </w:pPr>
      <w:r w:rsidRPr="00900D7B">
        <w:rPr>
          <w:color w:val="000000" w:themeColor="text1"/>
        </w:rPr>
        <w:t xml:space="preserve">Предметная область – это область применения конкретного </w:t>
      </w:r>
      <w:proofErr w:type="spellStart"/>
      <w:r w:rsidRPr="00900D7B">
        <w:rPr>
          <w:color w:val="000000" w:themeColor="text1"/>
        </w:rPr>
        <w:t>БнД</w:t>
      </w:r>
      <w:proofErr w:type="spellEnd"/>
      <w:r w:rsidRPr="00900D7B">
        <w:rPr>
          <w:color w:val="000000" w:themeColor="text1"/>
        </w:rPr>
        <w:t>. Различают банки данных, применяемые в сфере управления предприятиями и организациями, транспортом, в медицине, научных исследованиях и т. д.</w:t>
      </w:r>
    </w:p>
    <w:p w14:paraId="62A84F0F" w14:textId="77777777" w:rsidR="00B83DD7" w:rsidRPr="00900D7B" w:rsidRDefault="00B83DD7" w:rsidP="00900D7B">
      <w:pPr>
        <w:pStyle w:val="a3"/>
        <w:ind w:left="0" w:firstLine="851"/>
        <w:jc w:val="both"/>
        <w:rPr>
          <w:color w:val="000000" w:themeColor="text1"/>
        </w:rPr>
      </w:pPr>
      <w:r w:rsidRPr="00900D7B">
        <w:rPr>
          <w:color w:val="000000" w:themeColor="text1"/>
        </w:rPr>
        <w:t>Банки данных возникли в связи с потребностью в интеграции данных. Дальнейшее продвижение в этом направлении потребовало решения проблемы интеграции и процессов обработки, что привело к появлению банков знаний.</w:t>
      </w:r>
    </w:p>
    <w:p w14:paraId="6DEDEC35"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В банках знаний решаемые задачи интегрируются как по данным, так и по их обработке, возрастает интеллектуализация этих систем, цель которой – максимальное удовлетворение потребностей пользователей. Использование </w:t>
      </w:r>
      <w:r w:rsidRPr="00900D7B">
        <w:rPr>
          <w:color w:val="000000" w:themeColor="text1"/>
        </w:rPr>
        <w:lastRenderedPageBreak/>
        <w:t>формальных методов преобразования и интерпретации данных позволяет автоматизировать процессы обработки накопленных в системе знаний, их получение и синтез. Одной из отличительных особенностей банков знаний является наличие в них так называемого интеллектуального интерфейса, в состав которого входят база знаний, процессор общения и программа-планировщик. Интеллектуальный интерфейс решает проблему перевода текста, написанного на естественном языке и содержащего условие задачи, в рабочую программу решения этой задачи на ЭВМ. От пользователя требуется ввести в систему корректную постановку задачи, которая его интересует, на том профессиональном языке, на котором он работает в своей предметной области, а интеллектуальный интерфейс должен выполнить всю работу, которую ранее выполнял программист.</w:t>
      </w:r>
    </w:p>
    <w:p w14:paraId="5B8B8D76" w14:textId="77777777" w:rsidR="00B83DD7" w:rsidRPr="00900D7B" w:rsidRDefault="00B83DD7" w:rsidP="00900D7B">
      <w:pPr>
        <w:pStyle w:val="a3"/>
        <w:ind w:left="0" w:firstLine="851"/>
        <w:jc w:val="both"/>
        <w:rPr>
          <w:color w:val="000000" w:themeColor="text1"/>
        </w:rPr>
      </w:pPr>
      <w:r w:rsidRPr="00900D7B">
        <w:rPr>
          <w:color w:val="000000" w:themeColor="text1"/>
        </w:rPr>
        <w:t>Банки данных и знаний являются одним из основных компонентов автоматизированных систем различных уровней и типов. Их создают для многих отраслей и сфер народного хозяйства: планирования, учета, управления предприятиями, статистики, здравоохранения и др.</w:t>
      </w:r>
    </w:p>
    <w:p w14:paraId="13BECA67" w14:textId="77777777" w:rsidR="00B83DD7" w:rsidRPr="00900D7B" w:rsidRDefault="00B83DD7" w:rsidP="00900D7B">
      <w:pPr>
        <w:pStyle w:val="a3"/>
        <w:ind w:left="0" w:firstLine="851"/>
        <w:jc w:val="both"/>
        <w:rPr>
          <w:color w:val="000000" w:themeColor="text1"/>
        </w:rPr>
      </w:pPr>
      <w:r w:rsidRPr="00900D7B">
        <w:rPr>
          <w:color w:val="000000" w:themeColor="text1"/>
        </w:rPr>
        <w:t>Концепция банков данных стала определяющим фактором при создании систем автоматизированной обработки информации. Рассматривая общие вопросы, связанные с функционированием баз данных, обсуждаются основные компоненты банков данных и получивший наибольшее распространение трехуровневый подход к построению банков данных, включающий внешний, концептуальный и внутренний уровни представления данных.</w:t>
      </w:r>
    </w:p>
    <w:p w14:paraId="19677F6D" w14:textId="77777777" w:rsidR="00B83DD7" w:rsidRPr="00900D7B" w:rsidRDefault="00B83DD7" w:rsidP="00900D7B">
      <w:pPr>
        <w:pStyle w:val="a3"/>
        <w:ind w:left="0" w:firstLine="851"/>
        <w:jc w:val="both"/>
        <w:rPr>
          <w:color w:val="000000" w:themeColor="text1"/>
        </w:rPr>
      </w:pPr>
      <w:r w:rsidRPr="00900D7B">
        <w:rPr>
          <w:color w:val="000000" w:themeColor="text1"/>
        </w:rPr>
        <w:t>Банк данных является современной формой организации хранения и доступа к информации. Существует много определений банка данных. Мы будем использовать следующее определение: банк данных — это система специальным образом организованных данных (баз данных), программных, технических, языковых, организационно-методических средств, предназначенных для обеспечения централизованного накопления и коллективного многоцелевого использования данных.</w:t>
      </w:r>
    </w:p>
    <w:p w14:paraId="3290404E" w14:textId="77777777" w:rsidR="00B83DD7" w:rsidRPr="00900D7B" w:rsidRDefault="00B83DD7" w:rsidP="00900D7B">
      <w:pPr>
        <w:pStyle w:val="a3"/>
        <w:ind w:left="0" w:firstLine="851"/>
        <w:jc w:val="both"/>
        <w:rPr>
          <w:color w:val="000000" w:themeColor="text1"/>
        </w:rPr>
      </w:pPr>
      <w:r w:rsidRPr="00900D7B">
        <w:rPr>
          <w:color w:val="000000" w:themeColor="text1"/>
        </w:rPr>
        <w:t>Массив данных, хранимый в вычислительной системе, называют базой данных. База данных вместе с системой управления ею является составной частью банка данных.</w:t>
      </w:r>
    </w:p>
    <w:p w14:paraId="62FFC3A8" w14:textId="77777777" w:rsidR="00B83DD7" w:rsidRPr="00900D7B" w:rsidRDefault="00B83DD7" w:rsidP="00900D7B">
      <w:pPr>
        <w:pStyle w:val="a3"/>
        <w:ind w:left="0" w:firstLine="851"/>
        <w:jc w:val="both"/>
        <w:rPr>
          <w:color w:val="000000" w:themeColor="text1"/>
        </w:rPr>
      </w:pPr>
      <w:r w:rsidRPr="00900D7B">
        <w:rPr>
          <w:color w:val="000000" w:themeColor="text1"/>
        </w:rPr>
        <w:t>База данных (БД) – именованная совокупность данных, отражающая состояние объектов и их отношений в рассматриваемой предметной области.</w:t>
      </w:r>
    </w:p>
    <w:p w14:paraId="0901DD46" w14:textId="77777777" w:rsidR="00B83DD7" w:rsidRPr="00900D7B" w:rsidRDefault="00B83DD7" w:rsidP="00900D7B">
      <w:pPr>
        <w:pStyle w:val="a3"/>
        <w:ind w:left="0" w:firstLine="851"/>
        <w:jc w:val="both"/>
        <w:rPr>
          <w:color w:val="000000" w:themeColor="text1"/>
        </w:rPr>
      </w:pPr>
      <w:r w:rsidRPr="00900D7B">
        <w:rPr>
          <w:color w:val="000000" w:themeColor="text1"/>
        </w:rPr>
        <w:t>Банк знаний (</w:t>
      </w:r>
      <w:proofErr w:type="spellStart"/>
      <w:r w:rsidRPr="00900D7B">
        <w:rPr>
          <w:color w:val="000000" w:themeColor="text1"/>
        </w:rPr>
        <w:t>БнЗ</w:t>
      </w:r>
      <w:proofErr w:type="spellEnd"/>
      <w:r w:rsidRPr="00900D7B">
        <w:rPr>
          <w:color w:val="000000" w:themeColor="text1"/>
        </w:rPr>
        <w:t xml:space="preserve">) — это автоматизированная система, содержащая различные виды знаний (например, концептуальные, понятийные знания) о предметной области. Хранящиеся в </w:t>
      </w:r>
      <w:proofErr w:type="spellStart"/>
      <w:r w:rsidRPr="00900D7B">
        <w:rPr>
          <w:color w:val="000000" w:themeColor="text1"/>
        </w:rPr>
        <w:t>БнЗ</w:t>
      </w:r>
      <w:proofErr w:type="spellEnd"/>
      <w:r w:rsidRPr="00900D7B">
        <w:rPr>
          <w:color w:val="000000" w:themeColor="text1"/>
        </w:rPr>
        <w:t xml:space="preserve"> знания используются для вывода новых знаний на основании специальных механизмов, имеющихся в </w:t>
      </w:r>
      <w:proofErr w:type="spellStart"/>
      <w:r w:rsidRPr="00900D7B">
        <w:rPr>
          <w:color w:val="000000" w:themeColor="text1"/>
        </w:rPr>
        <w:t>БнЗ</w:t>
      </w:r>
      <w:proofErr w:type="spellEnd"/>
      <w:r w:rsidRPr="00900D7B">
        <w:rPr>
          <w:color w:val="000000" w:themeColor="text1"/>
        </w:rPr>
        <w:t>.</w:t>
      </w:r>
    </w:p>
    <w:p w14:paraId="279286B8"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С </w:t>
      </w:r>
      <w:proofErr w:type="spellStart"/>
      <w:r w:rsidRPr="00900D7B">
        <w:rPr>
          <w:color w:val="000000" w:themeColor="text1"/>
        </w:rPr>
        <w:t>БнД</w:t>
      </w:r>
      <w:proofErr w:type="spellEnd"/>
      <w:r w:rsidRPr="00900D7B">
        <w:rPr>
          <w:color w:val="000000" w:themeColor="text1"/>
        </w:rPr>
        <w:t xml:space="preserve"> и </w:t>
      </w:r>
      <w:proofErr w:type="spellStart"/>
      <w:r w:rsidRPr="00900D7B">
        <w:rPr>
          <w:color w:val="000000" w:themeColor="text1"/>
        </w:rPr>
        <w:t>БнЗ</w:t>
      </w:r>
      <w:proofErr w:type="spellEnd"/>
      <w:r w:rsidRPr="00900D7B">
        <w:rPr>
          <w:color w:val="000000" w:themeColor="text1"/>
        </w:rPr>
        <w:t xml:space="preserve"> в процессе их создания и эксплуатации взаимодействуют пользователи различных категорий, основными из которых являются конечные пользователи. Ими являются специалисты предметных областей, для удовлетворения информационных потребностей которых и создаются </w:t>
      </w:r>
      <w:proofErr w:type="spellStart"/>
      <w:r w:rsidRPr="00900D7B">
        <w:rPr>
          <w:color w:val="000000" w:themeColor="text1"/>
        </w:rPr>
        <w:t>БнД</w:t>
      </w:r>
      <w:proofErr w:type="spellEnd"/>
      <w:r w:rsidRPr="00900D7B">
        <w:rPr>
          <w:color w:val="000000" w:themeColor="text1"/>
        </w:rPr>
        <w:t xml:space="preserve"> и </w:t>
      </w:r>
      <w:proofErr w:type="spellStart"/>
      <w:r w:rsidRPr="00900D7B">
        <w:rPr>
          <w:color w:val="000000" w:themeColor="text1"/>
        </w:rPr>
        <w:t>БнЗ</w:t>
      </w:r>
      <w:proofErr w:type="spellEnd"/>
      <w:r w:rsidRPr="00900D7B">
        <w:rPr>
          <w:color w:val="000000" w:themeColor="text1"/>
        </w:rPr>
        <w:t xml:space="preserve">. Конечные пользователи различаются сферой интересов, информационными потребностями, квалификацией и т. п. Конечными </w:t>
      </w:r>
      <w:r w:rsidRPr="00900D7B">
        <w:rPr>
          <w:color w:val="000000" w:themeColor="text1"/>
        </w:rPr>
        <w:lastRenderedPageBreak/>
        <w:t xml:space="preserve">пользователями могут быть как физические лица, так и различные вычислительные процессы, задачи, а иногда и целые системы, взаимодействующие с </w:t>
      </w:r>
      <w:proofErr w:type="spellStart"/>
      <w:r w:rsidRPr="00900D7B">
        <w:rPr>
          <w:color w:val="000000" w:themeColor="text1"/>
        </w:rPr>
        <w:t>БнД</w:t>
      </w:r>
      <w:proofErr w:type="spellEnd"/>
      <w:r w:rsidRPr="00900D7B">
        <w:rPr>
          <w:color w:val="000000" w:themeColor="text1"/>
        </w:rPr>
        <w:t xml:space="preserve"> и </w:t>
      </w:r>
      <w:proofErr w:type="spellStart"/>
      <w:r w:rsidRPr="00900D7B">
        <w:rPr>
          <w:color w:val="000000" w:themeColor="text1"/>
        </w:rPr>
        <w:t>БнЗ</w:t>
      </w:r>
      <w:proofErr w:type="spellEnd"/>
      <w:r w:rsidRPr="00900D7B">
        <w:rPr>
          <w:color w:val="000000" w:themeColor="text1"/>
        </w:rPr>
        <w:t>. Во всех случаях результатом взаимодействия является информация, данные, знания. Банк данных – основной элемент информационной системы, в нем хранится информация по определенной проблеме в виде, допускающем компьютерную обработку. При этом сами данные образуют базу данных, а банк, наряду с базой, содержит программные средства обработки данных и реализации запросов, т. е. систему управления базой данных (СУБД). Как правило, банки данных являются системами коллективного пользования и информация, хранимая в них, доступна по телекоммуникационным сетям. В современном мире существует огромное число банков данных. В них содержатся сведения коммерческого характера, данные по библиотечным фондам, системам здравоохранения, транспорта и т. д.</w:t>
      </w:r>
    </w:p>
    <w:p w14:paraId="3B4714D7" w14:textId="77777777" w:rsidR="00B83DD7" w:rsidRPr="00900D7B" w:rsidRDefault="00B83DD7" w:rsidP="00900D7B">
      <w:pPr>
        <w:pStyle w:val="a3"/>
        <w:ind w:left="0" w:firstLine="851"/>
        <w:jc w:val="both"/>
        <w:rPr>
          <w:color w:val="000000" w:themeColor="text1"/>
        </w:rPr>
      </w:pPr>
      <w:r w:rsidRPr="00900D7B">
        <w:rPr>
          <w:color w:val="000000" w:themeColor="text1"/>
        </w:rPr>
        <w:t>Иногда в составе банка данных выделяют архивы. Основанием для этого является особый режим использования данных, когда только часть данных находится под оперативным управлением СУБД. Все остальные обычно располагаются на носителях, не управляемых СУБД. Одни и те же данные в разные моменты времени могут входить как в базы данных, так и в архивы. Банки данных могут не иметь архивов, но если они есть, то состав банка данных может входить и система управления архивами.</w:t>
      </w:r>
    </w:p>
    <w:p w14:paraId="30F74756" w14:textId="77777777" w:rsidR="00B83DD7" w:rsidRPr="00900D7B" w:rsidRDefault="00B83DD7" w:rsidP="00900D7B">
      <w:pPr>
        <w:pStyle w:val="a3"/>
        <w:ind w:left="0" w:firstLine="851"/>
        <w:jc w:val="both"/>
        <w:rPr>
          <w:color w:val="000000" w:themeColor="text1"/>
        </w:rPr>
      </w:pPr>
      <w:r w:rsidRPr="00900D7B">
        <w:rPr>
          <w:color w:val="000000" w:themeColor="text1"/>
        </w:rPr>
        <w:t>Эффективное управление внешней памятью являются основной функцией СУБД. Эти специализированные средства настолько важны с точки зрения эффективности, что при их отсутствии система просто не сможет решать некоторые задачи уже потому, что их выполнение будет занимать слишком много времени. При этом ни одна из таких специализированных функций (построение индексов, буферизация данных, организация доступа и оптимизация запросов) не является видимой для пользователя и обеспечивает независимость между логическим и физическим уровнями системы: прикладной программист не должен писать программы индексирования, распределять память на диске и т. д.</w:t>
      </w:r>
    </w:p>
    <w:p w14:paraId="19786FCF"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Основными требованиями, предъявляемыми к </w:t>
      </w:r>
      <w:proofErr w:type="spellStart"/>
      <w:r w:rsidRPr="00900D7B">
        <w:rPr>
          <w:color w:val="000000" w:themeColor="text1"/>
        </w:rPr>
        <w:t>БнД</w:t>
      </w:r>
      <w:proofErr w:type="spellEnd"/>
      <w:r w:rsidRPr="00900D7B">
        <w:rPr>
          <w:color w:val="000000" w:themeColor="text1"/>
        </w:rPr>
        <w:t xml:space="preserve">, являются: </w:t>
      </w:r>
    </w:p>
    <w:p w14:paraId="3C660934"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 адекватность отображения предметной области (полнота, целостность и непротиворечивость данных, актуальность информации (т. е. ее соответствие состоянию объекта на данный момент времени)); </w:t>
      </w:r>
    </w:p>
    <w:p w14:paraId="317BE1CA" w14:textId="77777777" w:rsidR="00B83DD7" w:rsidRPr="00900D7B" w:rsidRDefault="00B83DD7" w:rsidP="00900D7B">
      <w:pPr>
        <w:pStyle w:val="a3"/>
        <w:ind w:left="0" w:firstLine="851"/>
        <w:jc w:val="both"/>
        <w:rPr>
          <w:color w:val="000000" w:themeColor="text1"/>
        </w:rPr>
      </w:pPr>
      <w:r w:rsidRPr="00900D7B">
        <w:rPr>
          <w:color w:val="000000" w:themeColor="text1"/>
        </w:rPr>
        <w:t>– возможность взаимодействия пользователей разных категорий и в разных режимах, обеспечение высокой эффективности доступа для разных приложений; дружелюбность интерфейсов и быстрое освоение системы, особенно для конечных пользователей;</w:t>
      </w:r>
    </w:p>
    <w:p w14:paraId="7891CA50" w14:textId="77777777" w:rsidR="00B83DD7" w:rsidRPr="00900D7B" w:rsidRDefault="00B83DD7" w:rsidP="00900D7B">
      <w:pPr>
        <w:pStyle w:val="a3"/>
        <w:ind w:left="0" w:firstLine="851"/>
        <w:jc w:val="both"/>
        <w:rPr>
          <w:color w:val="000000" w:themeColor="text1"/>
        </w:rPr>
      </w:pPr>
      <w:r w:rsidRPr="00900D7B">
        <w:rPr>
          <w:color w:val="000000" w:themeColor="text1"/>
        </w:rPr>
        <w:t>– обеспечение секретности и конфиденциальности для некоторой части данных;</w:t>
      </w:r>
    </w:p>
    <w:p w14:paraId="0C0B474B"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 определение групп пользователей и их полномочий; </w:t>
      </w:r>
    </w:p>
    <w:p w14:paraId="27BAAED6"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 обеспечение взаимной независимости программ и данных; </w:t>
      </w:r>
    </w:p>
    <w:p w14:paraId="3FD21020"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 обеспечение надежности функционирования </w:t>
      </w:r>
      <w:proofErr w:type="spellStart"/>
      <w:r w:rsidRPr="00900D7B">
        <w:rPr>
          <w:color w:val="000000" w:themeColor="text1"/>
        </w:rPr>
        <w:t>БнД</w:t>
      </w:r>
      <w:proofErr w:type="spellEnd"/>
      <w:r w:rsidRPr="00900D7B">
        <w:rPr>
          <w:color w:val="000000" w:themeColor="text1"/>
        </w:rPr>
        <w:t xml:space="preserve">, защита данных от случайного и преднамеренного разрушения; возможность быстрого и полного </w:t>
      </w:r>
      <w:r w:rsidRPr="00900D7B">
        <w:rPr>
          <w:color w:val="000000" w:themeColor="text1"/>
        </w:rPr>
        <w:lastRenderedPageBreak/>
        <w:t xml:space="preserve">восстановления данных в случае их разрушения; технологичность обработки данных, приемлемые характеристики функционирования </w:t>
      </w:r>
      <w:proofErr w:type="spellStart"/>
      <w:r w:rsidRPr="00900D7B">
        <w:rPr>
          <w:color w:val="000000" w:themeColor="text1"/>
        </w:rPr>
        <w:t>БнД</w:t>
      </w:r>
      <w:proofErr w:type="spellEnd"/>
      <w:r w:rsidRPr="00900D7B">
        <w:rPr>
          <w:color w:val="000000" w:themeColor="text1"/>
        </w:rPr>
        <w:t xml:space="preserve"> (стоимость обработки, время реакции системы на запросы, требуемые машинные ресурсы и др.).</w:t>
      </w:r>
    </w:p>
    <w:p w14:paraId="78C160EE" w14:textId="77777777" w:rsidR="00B83DD7" w:rsidRPr="00900D7B" w:rsidRDefault="00B83DD7" w:rsidP="00900D7B">
      <w:pPr>
        <w:pStyle w:val="a3"/>
        <w:ind w:left="0" w:firstLine="851"/>
        <w:jc w:val="both"/>
        <w:rPr>
          <w:color w:val="000000" w:themeColor="text1"/>
        </w:rPr>
      </w:pPr>
      <w:r w:rsidRPr="00900D7B">
        <w:rPr>
          <w:color w:val="000000" w:themeColor="text1"/>
        </w:rPr>
        <w:t>Компоненты банка данных.</w:t>
      </w:r>
    </w:p>
    <w:p w14:paraId="2DB08B57" w14:textId="77777777" w:rsidR="00B83DD7" w:rsidRPr="00900D7B" w:rsidRDefault="00B83DD7" w:rsidP="00900D7B">
      <w:pPr>
        <w:pStyle w:val="a3"/>
        <w:ind w:left="0" w:firstLine="851"/>
        <w:jc w:val="both"/>
        <w:rPr>
          <w:color w:val="000000" w:themeColor="text1"/>
        </w:rPr>
      </w:pPr>
      <w:r w:rsidRPr="00900D7B">
        <w:rPr>
          <w:color w:val="000000" w:themeColor="text1"/>
        </w:rPr>
        <w:t>Банк данных является сложной человеко-машинной системой, включающей в свой состав различные взаимосвязанные и взаимозависимые компоненты.</w:t>
      </w:r>
    </w:p>
    <w:p w14:paraId="68DE4C43"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Информационная компонента. Ядром </w:t>
      </w:r>
      <w:proofErr w:type="spellStart"/>
      <w:r w:rsidRPr="00900D7B">
        <w:rPr>
          <w:color w:val="000000" w:themeColor="text1"/>
        </w:rPr>
        <w:t>БнД</w:t>
      </w:r>
      <w:proofErr w:type="spellEnd"/>
      <w:r w:rsidRPr="00900D7B">
        <w:rPr>
          <w:color w:val="000000" w:themeColor="text1"/>
        </w:rPr>
        <w:t xml:space="preserve"> является база данных (БД). База данных – это поименованная совокупность взаимосвязанных данных, находящихся под управлением системы управления базой данных.</w:t>
      </w:r>
    </w:p>
    <w:p w14:paraId="3320A75E" w14:textId="77777777" w:rsidR="00B83DD7" w:rsidRPr="00900D7B" w:rsidRDefault="00B83DD7" w:rsidP="00900D7B">
      <w:pPr>
        <w:pStyle w:val="a3"/>
        <w:ind w:left="0" w:firstLine="851"/>
        <w:jc w:val="both"/>
        <w:rPr>
          <w:color w:val="000000" w:themeColor="text1"/>
        </w:rPr>
      </w:pPr>
      <w:r w:rsidRPr="00900D7B">
        <w:rPr>
          <w:color w:val="000000" w:themeColor="text1"/>
        </w:rPr>
        <w:t>Существует множество определений базы данных. Некоторые из них имеют право на существование. Другие устарели и не соответствуют современным представлениям о БД. Так, в ранних определениях базы данных указывалось на их не избыточность, отсутствие дублирования данных в них. На самом деле это не так. В базах данных может наблюдаться избыточность информации. Она может быть вызвана спецификой используемой модели данных, не позволяющей полностью устранить дублирование, или технологическими причинами (обеспечение большей надежности, сокращение времени реакции системы и др.). Но это должна быть управляемая избыточность, причины и цели возникновения которой известны администратору базы данных и управляются как им, так и системой управления базами данных (СУБД).</w:t>
      </w:r>
    </w:p>
    <w:p w14:paraId="06C192C0" w14:textId="77777777" w:rsidR="00B83DD7" w:rsidRPr="00900D7B" w:rsidRDefault="00B83DD7" w:rsidP="00900D7B">
      <w:pPr>
        <w:pStyle w:val="a3"/>
        <w:ind w:left="0" w:firstLine="851"/>
        <w:jc w:val="both"/>
        <w:rPr>
          <w:color w:val="000000" w:themeColor="text1"/>
        </w:rPr>
      </w:pPr>
      <w:r w:rsidRPr="00900D7B">
        <w:rPr>
          <w:color w:val="000000" w:themeColor="text1"/>
        </w:rPr>
        <w:t>Системой управления базой данных называется совокупность языковых и программных средств, облегчающих для пользователей выполнение всех операций, связанных с организацией хранения данных, их корректировкой и доступом к ним.</w:t>
      </w:r>
    </w:p>
    <w:p w14:paraId="4B277BCF"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Программные средства </w:t>
      </w:r>
      <w:proofErr w:type="spellStart"/>
      <w:r w:rsidRPr="00900D7B">
        <w:rPr>
          <w:color w:val="000000" w:themeColor="text1"/>
        </w:rPr>
        <w:t>БнД</w:t>
      </w:r>
      <w:proofErr w:type="spellEnd"/>
      <w:r w:rsidRPr="00900D7B">
        <w:rPr>
          <w:color w:val="000000" w:themeColor="text1"/>
        </w:rPr>
        <w:t xml:space="preserve"> представляют собой сложный комплекс, обеспечивающий взаимодействие всех частей информационной системы при ее функционировании.</w:t>
      </w:r>
    </w:p>
    <w:p w14:paraId="44C5868C"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Основу программных средств </w:t>
      </w:r>
      <w:proofErr w:type="spellStart"/>
      <w:r w:rsidRPr="00900D7B">
        <w:rPr>
          <w:color w:val="000000" w:themeColor="text1"/>
        </w:rPr>
        <w:t>БнД</w:t>
      </w:r>
      <w:proofErr w:type="spellEnd"/>
      <w:r w:rsidRPr="00900D7B">
        <w:rPr>
          <w:color w:val="000000" w:themeColor="text1"/>
        </w:rPr>
        <w:t xml:space="preserve"> представляет СУБД. В ней можно выделить ядро СУБД, обеспечивающее организацию ввода, обработки и хранения данных, а также другие компоненты, обеспечивающие настройку системы, средства тестирования, утилиты, обеспечивающие выполнение вспомогательных функций (восстановление баз данных, сбор статистики о функционировании </w:t>
      </w:r>
      <w:proofErr w:type="spellStart"/>
      <w:r w:rsidRPr="00900D7B">
        <w:rPr>
          <w:color w:val="000000" w:themeColor="text1"/>
        </w:rPr>
        <w:t>БнД</w:t>
      </w:r>
      <w:proofErr w:type="spellEnd"/>
      <w:r w:rsidRPr="00900D7B">
        <w:rPr>
          <w:color w:val="000000" w:themeColor="text1"/>
        </w:rPr>
        <w:t xml:space="preserve"> и др.). Важной компонентой СУБД являются трансляторы или компиляторы для используемых ею языковых средств.</w:t>
      </w:r>
    </w:p>
    <w:p w14:paraId="68C7743C"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Управляет базой данных администратор базы данных. Необходимо отметить, что при рассмотрении всего контура управления базой данных, следует учитывать и операционную систему (ОС), поскольку программы управления базой данных выполняются непосредственно под управлением ОС. Подавляющее большинство СУБД работает в среде универсальных операционных систем и взаимодействует с ОС при обработке обращений к </w:t>
      </w:r>
      <w:proofErr w:type="spellStart"/>
      <w:r w:rsidRPr="00900D7B">
        <w:rPr>
          <w:color w:val="000000" w:themeColor="text1"/>
        </w:rPr>
        <w:t>БнД</w:t>
      </w:r>
      <w:proofErr w:type="spellEnd"/>
      <w:r w:rsidRPr="00900D7B">
        <w:rPr>
          <w:color w:val="000000" w:themeColor="text1"/>
        </w:rPr>
        <w:t>.</w:t>
      </w:r>
    </w:p>
    <w:p w14:paraId="46C317A9"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Для обработки запросов к БД пишутся соответствующие программы, </w:t>
      </w:r>
      <w:r w:rsidRPr="00900D7B">
        <w:rPr>
          <w:color w:val="000000" w:themeColor="text1"/>
        </w:rPr>
        <w:lastRenderedPageBreak/>
        <w:t xml:space="preserve">которые представляют прикладное программное обеспечение </w:t>
      </w:r>
      <w:proofErr w:type="spellStart"/>
      <w:r w:rsidRPr="00900D7B">
        <w:rPr>
          <w:color w:val="000000" w:themeColor="text1"/>
        </w:rPr>
        <w:t>БнД</w:t>
      </w:r>
      <w:proofErr w:type="spellEnd"/>
      <w:r w:rsidRPr="00900D7B">
        <w:rPr>
          <w:color w:val="000000" w:themeColor="text1"/>
        </w:rPr>
        <w:t>.</w:t>
      </w:r>
    </w:p>
    <w:p w14:paraId="456F7D85"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Языковые средства СУБД являются важнейшей компонентой банков данных, так как в конечном счете они обеспечивают интерфейс пользователей разных категорий с банком данных. </w:t>
      </w:r>
    </w:p>
    <w:p w14:paraId="612F29F6"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В качестве технических средств для </w:t>
      </w:r>
      <w:proofErr w:type="spellStart"/>
      <w:r w:rsidRPr="00900D7B">
        <w:rPr>
          <w:color w:val="000000" w:themeColor="text1"/>
        </w:rPr>
        <w:t>БнД</w:t>
      </w:r>
      <w:proofErr w:type="spellEnd"/>
      <w:r w:rsidRPr="00900D7B">
        <w:rPr>
          <w:color w:val="000000" w:themeColor="text1"/>
        </w:rPr>
        <w:t xml:space="preserve"> используется ЭВМ. В технической документации некоторых СУБД, а также в некоторых литературных источниках в состав БД включаются не только собственно хранимые данные о предметной области, но и описания БД. Более правильно описания баз данных считать самостоятельными компонентами </w:t>
      </w:r>
      <w:proofErr w:type="spellStart"/>
      <w:r w:rsidRPr="00900D7B">
        <w:rPr>
          <w:color w:val="000000" w:themeColor="text1"/>
        </w:rPr>
        <w:t>БнД</w:t>
      </w:r>
      <w:proofErr w:type="spellEnd"/>
      <w:r w:rsidRPr="00900D7B">
        <w:rPr>
          <w:color w:val="000000" w:themeColor="text1"/>
        </w:rPr>
        <w:t>, даже если они и хранятся вместе с самими данными.</w:t>
      </w:r>
    </w:p>
    <w:p w14:paraId="6969A99E"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Организационно-методические средства представляют собой различные инструкции, методические и регламентирующие материалы, предназначенные для пользователей разных категорий, взаимодействующих с </w:t>
      </w:r>
      <w:proofErr w:type="spellStart"/>
      <w:r w:rsidRPr="00900D7B">
        <w:rPr>
          <w:color w:val="000000" w:themeColor="text1"/>
        </w:rPr>
        <w:t>БнД</w:t>
      </w:r>
      <w:proofErr w:type="spellEnd"/>
      <w:r w:rsidRPr="00900D7B">
        <w:rPr>
          <w:color w:val="000000" w:themeColor="text1"/>
        </w:rPr>
        <w:t>.</w:t>
      </w:r>
    </w:p>
    <w:p w14:paraId="159CF7C8"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Функционирование </w:t>
      </w:r>
      <w:proofErr w:type="spellStart"/>
      <w:r w:rsidRPr="00900D7B">
        <w:rPr>
          <w:color w:val="000000" w:themeColor="text1"/>
        </w:rPr>
        <w:t>БнД</w:t>
      </w:r>
      <w:proofErr w:type="spellEnd"/>
      <w:r w:rsidRPr="00900D7B">
        <w:rPr>
          <w:color w:val="000000" w:themeColor="text1"/>
        </w:rPr>
        <w:t xml:space="preserve"> невозможно без администраторов </w:t>
      </w:r>
      <w:proofErr w:type="spellStart"/>
      <w:r w:rsidRPr="00900D7B">
        <w:rPr>
          <w:color w:val="000000" w:themeColor="text1"/>
        </w:rPr>
        <w:t>БнД</w:t>
      </w:r>
      <w:proofErr w:type="spellEnd"/>
      <w:r w:rsidRPr="00900D7B">
        <w:rPr>
          <w:color w:val="000000" w:themeColor="text1"/>
        </w:rPr>
        <w:t xml:space="preserve"> – специалистов, обеспечивающих создание, функционирование и развитие </w:t>
      </w:r>
      <w:proofErr w:type="spellStart"/>
      <w:r w:rsidRPr="00900D7B">
        <w:rPr>
          <w:color w:val="000000" w:themeColor="text1"/>
        </w:rPr>
        <w:t>БнД</w:t>
      </w:r>
      <w:proofErr w:type="spellEnd"/>
      <w:r w:rsidRPr="00900D7B">
        <w:rPr>
          <w:color w:val="000000" w:themeColor="text1"/>
        </w:rPr>
        <w:t>.</w:t>
      </w:r>
    </w:p>
    <w:p w14:paraId="41DA5DEB"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Структура банка данных. </w:t>
      </w:r>
    </w:p>
    <w:p w14:paraId="7151C4EE" w14:textId="77777777" w:rsidR="00B83DD7" w:rsidRPr="00900D7B" w:rsidRDefault="00B83DD7" w:rsidP="00900D7B">
      <w:pPr>
        <w:pStyle w:val="a3"/>
        <w:ind w:left="0" w:firstLine="851"/>
        <w:jc w:val="both"/>
        <w:rPr>
          <w:color w:val="000000" w:themeColor="text1"/>
        </w:rPr>
      </w:pPr>
      <w:r w:rsidRPr="00900D7B">
        <w:rPr>
          <w:color w:val="000000" w:themeColor="text1"/>
        </w:rPr>
        <w:t xml:space="preserve">Если в состав </w:t>
      </w:r>
      <w:proofErr w:type="spellStart"/>
      <w:r w:rsidRPr="00900D7B">
        <w:rPr>
          <w:color w:val="000000" w:themeColor="text1"/>
        </w:rPr>
        <w:t>БнД</w:t>
      </w:r>
      <w:proofErr w:type="spellEnd"/>
      <w:r w:rsidRPr="00900D7B">
        <w:rPr>
          <w:color w:val="000000" w:themeColor="text1"/>
        </w:rPr>
        <w:t xml:space="preserve"> входит одна БД, банк принято называть локальным, если БД несколько – интегрированным.</w:t>
      </w:r>
    </w:p>
    <w:p w14:paraId="68FCC004" w14:textId="728D2FDE" w:rsidR="00B83DD7" w:rsidRPr="00900D7B" w:rsidRDefault="00B83DD7" w:rsidP="00900D7B">
      <w:pPr>
        <w:pStyle w:val="a3"/>
        <w:ind w:left="0" w:firstLine="851"/>
        <w:jc w:val="both"/>
        <w:rPr>
          <w:color w:val="000000" w:themeColor="text1"/>
        </w:rPr>
      </w:pPr>
      <w:r w:rsidRPr="00900D7B">
        <w:rPr>
          <w:color w:val="000000" w:themeColor="text1"/>
        </w:rPr>
        <w:t>ВС – вычислительная система, включающая технические средства и общее программное обеспечение, базы данных, систему управления базами данных, администратора баз данных (АБД), а также обслуживающий персонал и словарь данных.</w:t>
      </w:r>
    </w:p>
    <w:p w14:paraId="435F4679" w14:textId="77777777" w:rsidR="00B83DD7" w:rsidRPr="00900D7B" w:rsidRDefault="00B83DD7" w:rsidP="00900D7B">
      <w:pPr>
        <w:pStyle w:val="a3"/>
        <w:ind w:left="0" w:firstLine="851"/>
        <w:jc w:val="both"/>
        <w:rPr>
          <w:color w:val="000000" w:themeColor="text1"/>
        </w:rPr>
      </w:pPr>
      <w:r w:rsidRPr="00900D7B">
        <w:rPr>
          <w:color w:val="000000" w:themeColor="text1"/>
        </w:rPr>
        <w:t>В состав любой СУБД входят языки двух типов:</w:t>
      </w:r>
    </w:p>
    <w:p w14:paraId="391F74D0" w14:textId="77777777" w:rsidR="00B83DD7" w:rsidRPr="00900D7B" w:rsidRDefault="00B83DD7" w:rsidP="00900D7B">
      <w:pPr>
        <w:pStyle w:val="a3"/>
        <w:ind w:left="0" w:firstLine="851"/>
        <w:jc w:val="both"/>
        <w:rPr>
          <w:color w:val="000000" w:themeColor="text1"/>
        </w:rPr>
      </w:pPr>
      <w:r w:rsidRPr="00900D7B">
        <w:rPr>
          <w:color w:val="000000" w:themeColor="text1"/>
        </w:rPr>
        <w:t>– язык описания данных (с его помощью описываются типы данных, их структура и связи);</w:t>
      </w:r>
    </w:p>
    <w:p w14:paraId="06D115C6" w14:textId="77777777" w:rsidR="00B83DD7" w:rsidRPr="00900D7B" w:rsidRDefault="00B83DD7" w:rsidP="00900D7B">
      <w:pPr>
        <w:pStyle w:val="a3"/>
        <w:ind w:left="0" w:firstLine="851"/>
        <w:jc w:val="both"/>
        <w:rPr>
          <w:color w:val="000000" w:themeColor="text1"/>
        </w:rPr>
      </w:pPr>
      <w:r w:rsidRPr="00900D7B">
        <w:rPr>
          <w:color w:val="000000" w:themeColor="text1"/>
        </w:rPr>
        <w:t>– язык манипулирования данными (его часто называют языком запросов к БД), предназначенный для организации работы сданными в интересах всех типов пользователей.</w:t>
      </w:r>
    </w:p>
    <w:p w14:paraId="1E3D07FA" w14:textId="77777777" w:rsidR="00B83DD7" w:rsidRPr="00900D7B" w:rsidRDefault="00B83DD7" w:rsidP="00900D7B">
      <w:pPr>
        <w:pStyle w:val="a3"/>
        <w:ind w:left="0" w:firstLine="851"/>
        <w:jc w:val="both"/>
        <w:rPr>
          <w:color w:val="000000" w:themeColor="text1"/>
        </w:rPr>
      </w:pPr>
      <w:r w:rsidRPr="00900D7B">
        <w:rPr>
          <w:color w:val="000000" w:themeColor="text1"/>
        </w:rPr>
        <w:t>Словарь данных предназначен для хранения единообразной и централизованной информации обо всех ресурсах данных конкретного банка:</w:t>
      </w:r>
    </w:p>
    <w:p w14:paraId="2667BA65" w14:textId="77777777" w:rsidR="00B83DD7" w:rsidRPr="00900D7B" w:rsidRDefault="00B83DD7" w:rsidP="00900D7B">
      <w:pPr>
        <w:pStyle w:val="a3"/>
        <w:ind w:left="0" w:firstLine="851"/>
        <w:jc w:val="both"/>
        <w:rPr>
          <w:color w:val="000000" w:themeColor="text1"/>
        </w:rPr>
      </w:pPr>
      <w:r w:rsidRPr="00900D7B">
        <w:rPr>
          <w:color w:val="000000" w:themeColor="text1"/>
        </w:rPr>
        <w:t>– об объектах, их свойствах и отношениях для данной ПО;</w:t>
      </w:r>
    </w:p>
    <w:p w14:paraId="74666D7C" w14:textId="77777777" w:rsidR="00B83DD7" w:rsidRPr="00900D7B" w:rsidRDefault="00B83DD7" w:rsidP="00900D7B">
      <w:pPr>
        <w:pStyle w:val="a3"/>
        <w:ind w:left="0" w:firstLine="851"/>
        <w:jc w:val="both"/>
        <w:rPr>
          <w:color w:val="000000" w:themeColor="text1"/>
        </w:rPr>
      </w:pPr>
      <w:r w:rsidRPr="00900D7B">
        <w:rPr>
          <w:color w:val="000000" w:themeColor="text1"/>
        </w:rPr>
        <w:t>– данных, хранимых в БД (наименование, смысловое описание, структура, связи и т. п.);</w:t>
      </w:r>
    </w:p>
    <w:p w14:paraId="1883221D" w14:textId="77777777" w:rsidR="00B83DD7" w:rsidRPr="00900D7B" w:rsidRDefault="00B83DD7" w:rsidP="00900D7B">
      <w:pPr>
        <w:pStyle w:val="a3"/>
        <w:ind w:left="0" w:firstLine="851"/>
        <w:jc w:val="both"/>
        <w:rPr>
          <w:color w:val="000000" w:themeColor="text1"/>
        </w:rPr>
      </w:pPr>
      <w:r w:rsidRPr="00900D7B">
        <w:rPr>
          <w:color w:val="000000" w:themeColor="text1"/>
        </w:rPr>
        <w:t>– возможных значениях и форматах представления данных; источниках возникновения данных;</w:t>
      </w:r>
    </w:p>
    <w:p w14:paraId="79C073F2" w14:textId="77777777" w:rsidR="00B83DD7" w:rsidRPr="00900D7B" w:rsidRDefault="00B83DD7" w:rsidP="00900D7B">
      <w:pPr>
        <w:pStyle w:val="a3"/>
        <w:ind w:left="0" w:firstLine="851"/>
        <w:jc w:val="both"/>
        <w:rPr>
          <w:color w:val="000000" w:themeColor="text1"/>
        </w:rPr>
      </w:pPr>
      <w:r w:rsidRPr="00900D7B">
        <w:rPr>
          <w:color w:val="000000" w:themeColor="text1"/>
        </w:rPr>
        <w:t>– кодах защиты и разграничении доступа пользователей к данным и т. п.</w:t>
      </w:r>
    </w:p>
    <w:p w14:paraId="672CFAB4" w14:textId="1347DB25" w:rsidR="00B83DD7" w:rsidRPr="00900D7B" w:rsidRDefault="00B83DD7" w:rsidP="00900D7B">
      <w:pPr>
        <w:ind w:firstLine="851"/>
        <w:jc w:val="both"/>
        <w:rPr>
          <w:b/>
          <w:color w:val="000000" w:themeColor="text1"/>
          <w:sz w:val="28"/>
          <w:szCs w:val="28"/>
        </w:rPr>
      </w:pPr>
      <w:r w:rsidRPr="00900D7B">
        <w:rPr>
          <w:color w:val="000000" w:themeColor="text1"/>
          <w:sz w:val="28"/>
          <w:szCs w:val="28"/>
        </w:rPr>
        <w:t xml:space="preserve">Структура банка данных представлена на рисунке </w:t>
      </w:r>
      <w:r w:rsidR="00AA0BC6" w:rsidRPr="00900D7B">
        <w:rPr>
          <w:b/>
          <w:color w:val="000000" w:themeColor="text1"/>
          <w:sz w:val="28"/>
          <w:szCs w:val="28"/>
        </w:rPr>
        <w:t>1</w:t>
      </w:r>
      <w:r w:rsidRPr="00900D7B">
        <w:rPr>
          <w:color w:val="000000" w:themeColor="text1"/>
          <w:sz w:val="28"/>
          <w:szCs w:val="28"/>
        </w:rPr>
        <w:t xml:space="preserve">. </w:t>
      </w:r>
    </w:p>
    <w:p w14:paraId="439ACBE5" w14:textId="77777777" w:rsidR="00B83DD7" w:rsidRPr="00900D7B" w:rsidRDefault="00B83DD7" w:rsidP="00900D7B">
      <w:pPr>
        <w:ind w:firstLine="851"/>
        <w:jc w:val="both"/>
        <w:rPr>
          <w:b/>
          <w:color w:val="000000" w:themeColor="text1"/>
          <w:sz w:val="28"/>
          <w:szCs w:val="28"/>
        </w:rPr>
      </w:pPr>
    </w:p>
    <w:p w14:paraId="248CD760" w14:textId="77777777" w:rsidR="00B83DD7" w:rsidRPr="00900D7B" w:rsidRDefault="00B83DD7" w:rsidP="00900D7B">
      <w:pPr>
        <w:pStyle w:val="a6"/>
        <w:spacing w:before="0" w:beforeAutospacing="0" w:after="0" w:afterAutospacing="0"/>
        <w:ind w:firstLine="851"/>
        <w:jc w:val="both"/>
        <w:rPr>
          <w:color w:val="000000" w:themeColor="text1"/>
          <w:sz w:val="28"/>
          <w:szCs w:val="28"/>
        </w:rPr>
      </w:pPr>
      <w:r w:rsidRPr="00900D7B">
        <w:rPr>
          <w:noProof/>
          <w:color w:val="000000" w:themeColor="text1"/>
          <w:sz w:val="28"/>
          <w:szCs w:val="28"/>
        </w:rPr>
        <w:lastRenderedPageBreak/>
        <w:drawing>
          <wp:inline distT="0" distB="0" distL="0" distR="0" wp14:anchorId="5DA76AB5" wp14:editId="54F56914">
            <wp:extent cx="4564380" cy="2520380"/>
            <wp:effectExtent l="0" t="0" r="7620" b="0"/>
            <wp:docPr id="12" name="Рисунок 12" descr="C:\Users\БНК\Desktop\4fe6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БНК\Desktop\4fe648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479" cy="2528717"/>
                    </a:xfrm>
                    <a:prstGeom prst="rect">
                      <a:avLst/>
                    </a:prstGeom>
                    <a:noFill/>
                    <a:ln>
                      <a:noFill/>
                    </a:ln>
                  </pic:spPr>
                </pic:pic>
              </a:graphicData>
            </a:graphic>
          </wp:inline>
        </w:drawing>
      </w:r>
    </w:p>
    <w:p w14:paraId="4A2F46C8" w14:textId="77777777" w:rsidR="00B83DD7" w:rsidRPr="00900D7B" w:rsidRDefault="00B83DD7" w:rsidP="00900D7B">
      <w:pPr>
        <w:pStyle w:val="a6"/>
        <w:spacing w:before="0" w:beforeAutospacing="0" w:after="0" w:afterAutospacing="0"/>
        <w:ind w:firstLine="851"/>
        <w:jc w:val="both"/>
        <w:rPr>
          <w:color w:val="000000" w:themeColor="text1"/>
          <w:sz w:val="28"/>
          <w:szCs w:val="28"/>
        </w:rPr>
      </w:pPr>
    </w:p>
    <w:p w14:paraId="12BB3662" w14:textId="3E9C79D3" w:rsidR="00B83DD7" w:rsidRPr="00900D7B" w:rsidRDefault="00B83DD7" w:rsidP="00900D7B">
      <w:pPr>
        <w:pStyle w:val="a6"/>
        <w:spacing w:before="0" w:beforeAutospacing="0" w:after="0" w:afterAutospacing="0"/>
        <w:ind w:firstLine="851"/>
        <w:jc w:val="both"/>
        <w:rPr>
          <w:color w:val="000000" w:themeColor="text1"/>
          <w:sz w:val="28"/>
          <w:szCs w:val="28"/>
        </w:rPr>
      </w:pPr>
      <w:r w:rsidRPr="00900D7B">
        <w:rPr>
          <w:color w:val="000000" w:themeColor="text1"/>
          <w:sz w:val="28"/>
          <w:szCs w:val="28"/>
        </w:rPr>
        <w:t xml:space="preserve">Рисунок </w:t>
      </w:r>
      <w:r w:rsidR="00AA0BC6" w:rsidRPr="00900D7B">
        <w:rPr>
          <w:color w:val="000000" w:themeColor="text1"/>
          <w:sz w:val="28"/>
          <w:szCs w:val="28"/>
        </w:rPr>
        <w:t>1</w:t>
      </w:r>
      <w:r w:rsidRPr="00900D7B">
        <w:rPr>
          <w:color w:val="000000" w:themeColor="text1"/>
          <w:sz w:val="28"/>
          <w:szCs w:val="28"/>
        </w:rPr>
        <w:t xml:space="preserve"> – Структура банка данных</w:t>
      </w:r>
    </w:p>
    <w:p w14:paraId="33220B45" w14:textId="77777777" w:rsidR="00B83DD7" w:rsidRPr="00900D7B" w:rsidRDefault="00B83DD7" w:rsidP="00900D7B">
      <w:pPr>
        <w:ind w:firstLine="851"/>
        <w:jc w:val="both"/>
        <w:rPr>
          <w:b/>
          <w:color w:val="000000" w:themeColor="text1"/>
          <w:sz w:val="28"/>
          <w:szCs w:val="28"/>
        </w:rPr>
      </w:pPr>
    </w:p>
    <w:p w14:paraId="3C171C5A" w14:textId="77777777" w:rsidR="00B83DD7" w:rsidRPr="00900D7B" w:rsidRDefault="00B83DD7" w:rsidP="00900D7B">
      <w:pPr>
        <w:ind w:firstLine="851"/>
        <w:jc w:val="both"/>
        <w:rPr>
          <w:color w:val="000000" w:themeColor="text1"/>
          <w:sz w:val="28"/>
          <w:szCs w:val="28"/>
        </w:rPr>
      </w:pPr>
      <w:r w:rsidRPr="00900D7B">
        <w:rPr>
          <w:b/>
          <w:bCs/>
          <w:color w:val="000000" w:themeColor="text1"/>
          <w:sz w:val="28"/>
          <w:szCs w:val="28"/>
        </w:rPr>
        <w:t>Ход работы:</w:t>
      </w:r>
      <w:r w:rsidRPr="00900D7B">
        <w:rPr>
          <w:color w:val="000000" w:themeColor="text1"/>
          <w:sz w:val="28"/>
          <w:szCs w:val="28"/>
        </w:rPr>
        <w:t xml:space="preserve"> Сформируйте аппаратные требования и постройте схему банка данных по предметной области, рассмотренной в ПЗ № 3.</w:t>
      </w:r>
    </w:p>
    <w:p w14:paraId="76254D4B" w14:textId="6903D31D" w:rsidR="00134B92" w:rsidRPr="00900D7B" w:rsidRDefault="00134B92" w:rsidP="00900D7B">
      <w:pPr>
        <w:ind w:firstLine="851"/>
        <w:jc w:val="both"/>
        <w:rPr>
          <w:color w:val="000000" w:themeColor="text1"/>
          <w:sz w:val="28"/>
          <w:szCs w:val="28"/>
        </w:rPr>
      </w:pPr>
    </w:p>
    <w:p w14:paraId="60291D53" w14:textId="77777777" w:rsidR="00AA0BC6" w:rsidRPr="00900D7B" w:rsidRDefault="00AA0BC6" w:rsidP="00900D7B">
      <w:pPr>
        <w:ind w:firstLine="851"/>
        <w:jc w:val="both"/>
        <w:rPr>
          <w:color w:val="000000" w:themeColor="text1"/>
          <w:sz w:val="28"/>
          <w:szCs w:val="28"/>
        </w:rPr>
      </w:pPr>
      <w:r w:rsidRPr="00900D7B">
        <w:rPr>
          <w:color w:val="000000" w:themeColor="text1"/>
          <w:sz w:val="28"/>
          <w:szCs w:val="28"/>
        </w:rPr>
        <w:t xml:space="preserve">Аппаратные требования для базы данных </w:t>
      </w:r>
      <w:proofErr w:type="spellStart"/>
      <w:r w:rsidRPr="00900D7B">
        <w:rPr>
          <w:color w:val="000000" w:themeColor="text1"/>
          <w:sz w:val="28"/>
          <w:szCs w:val="28"/>
        </w:rPr>
        <w:t>UniversityDB</w:t>
      </w:r>
      <w:proofErr w:type="spellEnd"/>
    </w:p>
    <w:p w14:paraId="7ADF90B5"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 xml:space="preserve">1. </w:t>
      </w:r>
      <w:r w:rsidRPr="00900D7B">
        <w:rPr>
          <w:rStyle w:val="a8"/>
          <w:b w:val="0"/>
          <w:bCs w:val="0"/>
          <w:color w:val="000000" w:themeColor="text1"/>
          <w:sz w:val="28"/>
          <w:szCs w:val="28"/>
        </w:rPr>
        <w:t>Требования к серверу</w:t>
      </w:r>
    </w:p>
    <w:p w14:paraId="6DBF5D39" w14:textId="77777777" w:rsidR="00774E1E" w:rsidRPr="00900D7B" w:rsidRDefault="00774E1E" w:rsidP="00900D7B">
      <w:pPr>
        <w:pStyle w:val="a6"/>
        <w:spacing w:before="0" w:beforeAutospacing="0" w:after="0" w:afterAutospacing="0"/>
        <w:ind w:firstLine="851"/>
        <w:jc w:val="both"/>
        <w:rPr>
          <w:color w:val="000000" w:themeColor="text1"/>
          <w:sz w:val="28"/>
          <w:szCs w:val="28"/>
        </w:rPr>
      </w:pPr>
      <w:r w:rsidRPr="00900D7B">
        <w:rPr>
          <w:color w:val="000000" w:themeColor="text1"/>
          <w:sz w:val="28"/>
          <w:szCs w:val="28"/>
        </w:rPr>
        <w:t>Для обеспечения стабильной работы базы данных и обслуживания до 1,000 абитуриентов и других пользователей:</w:t>
      </w:r>
    </w:p>
    <w:p w14:paraId="6708CBED" w14:textId="77777777" w:rsidR="00774E1E" w:rsidRPr="00900D7B" w:rsidRDefault="00774E1E" w:rsidP="00900D7B">
      <w:pPr>
        <w:widowControl/>
        <w:autoSpaceDE/>
        <w:autoSpaceDN/>
        <w:ind w:firstLine="851"/>
        <w:jc w:val="both"/>
        <w:rPr>
          <w:color w:val="000000" w:themeColor="text1"/>
          <w:sz w:val="28"/>
          <w:szCs w:val="28"/>
          <w:lang w:eastAsia="ru-RU"/>
        </w:rPr>
      </w:pPr>
      <w:r w:rsidRPr="00900D7B">
        <w:rPr>
          <w:b/>
          <w:bCs/>
          <w:color w:val="000000" w:themeColor="text1"/>
          <w:sz w:val="28"/>
          <w:szCs w:val="28"/>
          <w:lang w:eastAsia="ru-RU"/>
        </w:rPr>
        <w:t>Процессор (CPU):</w:t>
      </w:r>
    </w:p>
    <w:p w14:paraId="5784386F" w14:textId="77777777" w:rsidR="00774E1E" w:rsidRPr="00900D7B" w:rsidRDefault="00774E1E" w:rsidP="00900D7B">
      <w:pPr>
        <w:widowControl/>
        <w:numPr>
          <w:ilvl w:val="0"/>
          <w:numId w:val="18"/>
        </w:numPr>
        <w:autoSpaceDE/>
        <w:autoSpaceDN/>
        <w:ind w:left="0" w:firstLine="851"/>
        <w:jc w:val="both"/>
        <w:rPr>
          <w:color w:val="000000" w:themeColor="text1"/>
          <w:sz w:val="28"/>
          <w:szCs w:val="28"/>
          <w:lang w:eastAsia="ru-RU"/>
        </w:rPr>
      </w:pPr>
      <w:r w:rsidRPr="00900D7B">
        <w:rPr>
          <w:color w:val="000000" w:themeColor="text1"/>
          <w:sz w:val="28"/>
          <w:szCs w:val="28"/>
          <w:lang w:eastAsia="ru-RU"/>
        </w:rPr>
        <w:t xml:space="preserve">Минимум: 4 ядра, 2.5 ГГц (например, </w:t>
      </w:r>
      <w:proofErr w:type="spellStart"/>
      <w:r w:rsidRPr="00900D7B">
        <w:rPr>
          <w:color w:val="000000" w:themeColor="text1"/>
          <w:sz w:val="28"/>
          <w:szCs w:val="28"/>
          <w:lang w:eastAsia="ru-RU"/>
        </w:rPr>
        <w:t>Intel</w:t>
      </w:r>
      <w:proofErr w:type="spellEnd"/>
      <w:r w:rsidRPr="00900D7B">
        <w:rPr>
          <w:color w:val="000000" w:themeColor="text1"/>
          <w:sz w:val="28"/>
          <w:szCs w:val="28"/>
          <w:lang w:eastAsia="ru-RU"/>
        </w:rPr>
        <w:t xml:space="preserve"> </w:t>
      </w:r>
      <w:proofErr w:type="spellStart"/>
      <w:r w:rsidRPr="00900D7B">
        <w:rPr>
          <w:color w:val="000000" w:themeColor="text1"/>
          <w:sz w:val="28"/>
          <w:szCs w:val="28"/>
          <w:lang w:eastAsia="ru-RU"/>
        </w:rPr>
        <w:t>Xeon</w:t>
      </w:r>
      <w:proofErr w:type="spellEnd"/>
      <w:r w:rsidRPr="00900D7B">
        <w:rPr>
          <w:color w:val="000000" w:themeColor="text1"/>
          <w:sz w:val="28"/>
          <w:szCs w:val="28"/>
          <w:lang w:eastAsia="ru-RU"/>
        </w:rPr>
        <w:t xml:space="preserve"> E3 или AMD </w:t>
      </w:r>
      <w:proofErr w:type="spellStart"/>
      <w:r w:rsidRPr="00900D7B">
        <w:rPr>
          <w:color w:val="000000" w:themeColor="text1"/>
          <w:sz w:val="28"/>
          <w:szCs w:val="28"/>
          <w:lang w:eastAsia="ru-RU"/>
        </w:rPr>
        <w:t>Ryzen</w:t>
      </w:r>
      <w:proofErr w:type="spellEnd"/>
      <w:r w:rsidRPr="00900D7B">
        <w:rPr>
          <w:color w:val="000000" w:themeColor="text1"/>
          <w:sz w:val="28"/>
          <w:szCs w:val="28"/>
          <w:lang w:eastAsia="ru-RU"/>
        </w:rPr>
        <w:t xml:space="preserve"> 5).</w:t>
      </w:r>
    </w:p>
    <w:p w14:paraId="0675F0DD" w14:textId="77777777" w:rsidR="00774E1E" w:rsidRPr="00900D7B" w:rsidRDefault="00774E1E" w:rsidP="00900D7B">
      <w:pPr>
        <w:widowControl/>
        <w:numPr>
          <w:ilvl w:val="0"/>
          <w:numId w:val="18"/>
        </w:numPr>
        <w:autoSpaceDE/>
        <w:autoSpaceDN/>
        <w:ind w:left="0" w:firstLine="851"/>
        <w:jc w:val="both"/>
        <w:rPr>
          <w:color w:val="000000" w:themeColor="text1"/>
          <w:sz w:val="28"/>
          <w:szCs w:val="28"/>
          <w:lang w:eastAsia="ru-RU"/>
        </w:rPr>
      </w:pPr>
      <w:r w:rsidRPr="00900D7B">
        <w:rPr>
          <w:color w:val="000000" w:themeColor="text1"/>
          <w:sz w:val="28"/>
          <w:szCs w:val="28"/>
          <w:lang w:eastAsia="ru-RU"/>
        </w:rPr>
        <w:t>Рекомендуется: 6-8 ядер, 3.0 ГГц (</w:t>
      </w:r>
      <w:proofErr w:type="spellStart"/>
      <w:r w:rsidRPr="00900D7B">
        <w:rPr>
          <w:color w:val="000000" w:themeColor="text1"/>
          <w:sz w:val="28"/>
          <w:szCs w:val="28"/>
          <w:lang w:eastAsia="ru-RU"/>
        </w:rPr>
        <w:t>Intel</w:t>
      </w:r>
      <w:proofErr w:type="spellEnd"/>
      <w:r w:rsidRPr="00900D7B">
        <w:rPr>
          <w:color w:val="000000" w:themeColor="text1"/>
          <w:sz w:val="28"/>
          <w:szCs w:val="28"/>
          <w:lang w:eastAsia="ru-RU"/>
        </w:rPr>
        <w:t xml:space="preserve"> </w:t>
      </w:r>
      <w:proofErr w:type="spellStart"/>
      <w:r w:rsidRPr="00900D7B">
        <w:rPr>
          <w:color w:val="000000" w:themeColor="text1"/>
          <w:sz w:val="28"/>
          <w:szCs w:val="28"/>
          <w:lang w:eastAsia="ru-RU"/>
        </w:rPr>
        <w:t>Xeon</w:t>
      </w:r>
      <w:proofErr w:type="spellEnd"/>
      <w:r w:rsidRPr="00900D7B">
        <w:rPr>
          <w:color w:val="000000" w:themeColor="text1"/>
          <w:sz w:val="28"/>
          <w:szCs w:val="28"/>
          <w:lang w:eastAsia="ru-RU"/>
        </w:rPr>
        <w:t xml:space="preserve"> E5, AMD </w:t>
      </w:r>
      <w:proofErr w:type="spellStart"/>
      <w:r w:rsidRPr="00900D7B">
        <w:rPr>
          <w:color w:val="000000" w:themeColor="text1"/>
          <w:sz w:val="28"/>
          <w:szCs w:val="28"/>
          <w:lang w:eastAsia="ru-RU"/>
        </w:rPr>
        <w:t>Ryzen</w:t>
      </w:r>
      <w:proofErr w:type="spellEnd"/>
      <w:r w:rsidRPr="00900D7B">
        <w:rPr>
          <w:color w:val="000000" w:themeColor="text1"/>
          <w:sz w:val="28"/>
          <w:szCs w:val="28"/>
          <w:lang w:eastAsia="ru-RU"/>
        </w:rPr>
        <w:t xml:space="preserve"> 7 или выше).</w:t>
      </w:r>
    </w:p>
    <w:p w14:paraId="7BF69312" w14:textId="77777777" w:rsidR="00774E1E" w:rsidRPr="00900D7B" w:rsidRDefault="00774E1E" w:rsidP="00900D7B">
      <w:pPr>
        <w:widowControl/>
        <w:autoSpaceDE/>
        <w:autoSpaceDN/>
        <w:ind w:firstLine="851"/>
        <w:jc w:val="both"/>
        <w:rPr>
          <w:color w:val="000000" w:themeColor="text1"/>
          <w:sz w:val="28"/>
          <w:szCs w:val="28"/>
          <w:lang w:eastAsia="ru-RU"/>
        </w:rPr>
      </w:pPr>
      <w:r w:rsidRPr="00900D7B">
        <w:rPr>
          <w:b/>
          <w:bCs/>
          <w:color w:val="000000" w:themeColor="text1"/>
          <w:sz w:val="28"/>
          <w:szCs w:val="28"/>
          <w:lang w:eastAsia="ru-RU"/>
        </w:rPr>
        <w:t>Оперативная память (RAM):</w:t>
      </w:r>
    </w:p>
    <w:p w14:paraId="3D7520DC" w14:textId="77777777" w:rsidR="00774E1E" w:rsidRPr="00900D7B" w:rsidRDefault="00774E1E" w:rsidP="00900D7B">
      <w:pPr>
        <w:widowControl/>
        <w:numPr>
          <w:ilvl w:val="0"/>
          <w:numId w:val="19"/>
        </w:numPr>
        <w:autoSpaceDE/>
        <w:autoSpaceDN/>
        <w:ind w:left="0" w:firstLine="851"/>
        <w:jc w:val="both"/>
        <w:rPr>
          <w:color w:val="000000" w:themeColor="text1"/>
          <w:sz w:val="28"/>
          <w:szCs w:val="28"/>
          <w:lang w:eastAsia="ru-RU"/>
        </w:rPr>
      </w:pPr>
      <w:r w:rsidRPr="00900D7B">
        <w:rPr>
          <w:color w:val="000000" w:themeColor="text1"/>
          <w:sz w:val="28"/>
          <w:szCs w:val="28"/>
          <w:lang w:eastAsia="ru-RU"/>
        </w:rPr>
        <w:t>Минимум: 16 ГБ (для работы с данными объемом до 300 МБ).</w:t>
      </w:r>
    </w:p>
    <w:p w14:paraId="517A738F" w14:textId="77777777" w:rsidR="00774E1E" w:rsidRPr="00900D7B" w:rsidRDefault="00774E1E" w:rsidP="00900D7B">
      <w:pPr>
        <w:widowControl/>
        <w:numPr>
          <w:ilvl w:val="0"/>
          <w:numId w:val="19"/>
        </w:numPr>
        <w:autoSpaceDE/>
        <w:autoSpaceDN/>
        <w:ind w:left="0" w:firstLine="851"/>
        <w:jc w:val="both"/>
        <w:rPr>
          <w:color w:val="000000" w:themeColor="text1"/>
          <w:sz w:val="28"/>
          <w:szCs w:val="28"/>
          <w:lang w:eastAsia="ru-RU"/>
        </w:rPr>
      </w:pPr>
      <w:r w:rsidRPr="00900D7B">
        <w:rPr>
          <w:color w:val="000000" w:themeColor="text1"/>
          <w:sz w:val="28"/>
          <w:szCs w:val="28"/>
          <w:lang w:eastAsia="ru-RU"/>
        </w:rPr>
        <w:t>Рекомендуется: 32 ГБ (для обеспечения резервов на рост объема данных и нагрузки).</w:t>
      </w:r>
    </w:p>
    <w:p w14:paraId="21830288" w14:textId="77777777" w:rsidR="00774E1E" w:rsidRPr="00900D7B" w:rsidRDefault="00774E1E" w:rsidP="00900D7B">
      <w:pPr>
        <w:widowControl/>
        <w:autoSpaceDE/>
        <w:autoSpaceDN/>
        <w:ind w:firstLine="851"/>
        <w:jc w:val="both"/>
        <w:rPr>
          <w:color w:val="000000" w:themeColor="text1"/>
          <w:sz w:val="28"/>
          <w:szCs w:val="28"/>
          <w:lang w:eastAsia="ru-RU"/>
        </w:rPr>
      </w:pPr>
      <w:r w:rsidRPr="00900D7B">
        <w:rPr>
          <w:b/>
          <w:bCs/>
          <w:color w:val="000000" w:themeColor="text1"/>
          <w:sz w:val="28"/>
          <w:szCs w:val="28"/>
          <w:lang w:eastAsia="ru-RU"/>
        </w:rPr>
        <w:t>Жесткий диск (HDD/SSD):</w:t>
      </w:r>
    </w:p>
    <w:p w14:paraId="3A04E1C4" w14:textId="77777777" w:rsidR="00774E1E" w:rsidRPr="00900D7B" w:rsidRDefault="00774E1E" w:rsidP="00900D7B">
      <w:pPr>
        <w:widowControl/>
        <w:numPr>
          <w:ilvl w:val="0"/>
          <w:numId w:val="20"/>
        </w:numPr>
        <w:autoSpaceDE/>
        <w:autoSpaceDN/>
        <w:ind w:left="0" w:firstLine="851"/>
        <w:jc w:val="both"/>
        <w:rPr>
          <w:color w:val="000000" w:themeColor="text1"/>
          <w:sz w:val="28"/>
          <w:szCs w:val="28"/>
          <w:lang w:eastAsia="ru-RU"/>
        </w:rPr>
      </w:pPr>
      <w:r w:rsidRPr="00900D7B">
        <w:rPr>
          <w:color w:val="000000" w:themeColor="text1"/>
          <w:sz w:val="28"/>
          <w:szCs w:val="28"/>
          <w:lang w:eastAsia="ru-RU"/>
        </w:rPr>
        <w:t>Минимум: 500 ГБ (HDD) или 256 ГБ (SSD).</w:t>
      </w:r>
    </w:p>
    <w:p w14:paraId="6855E52E" w14:textId="77777777" w:rsidR="00774E1E" w:rsidRPr="00900D7B" w:rsidRDefault="00774E1E" w:rsidP="00900D7B">
      <w:pPr>
        <w:widowControl/>
        <w:numPr>
          <w:ilvl w:val="0"/>
          <w:numId w:val="20"/>
        </w:numPr>
        <w:autoSpaceDE/>
        <w:autoSpaceDN/>
        <w:ind w:left="0" w:firstLine="851"/>
        <w:jc w:val="both"/>
        <w:rPr>
          <w:color w:val="000000" w:themeColor="text1"/>
          <w:sz w:val="28"/>
          <w:szCs w:val="28"/>
          <w:lang w:eastAsia="ru-RU"/>
        </w:rPr>
      </w:pPr>
      <w:r w:rsidRPr="00900D7B">
        <w:rPr>
          <w:color w:val="000000" w:themeColor="text1"/>
          <w:sz w:val="28"/>
          <w:szCs w:val="28"/>
          <w:lang w:eastAsia="ru-RU"/>
        </w:rPr>
        <w:t>Рекомендуется: 1 ТБ SSD (для высокой скорости работы с данными).</w:t>
      </w:r>
    </w:p>
    <w:p w14:paraId="424612C4" w14:textId="77777777" w:rsidR="00774E1E" w:rsidRPr="00900D7B" w:rsidRDefault="00774E1E" w:rsidP="00900D7B">
      <w:pPr>
        <w:widowControl/>
        <w:autoSpaceDE/>
        <w:autoSpaceDN/>
        <w:ind w:firstLine="851"/>
        <w:jc w:val="both"/>
        <w:rPr>
          <w:color w:val="000000" w:themeColor="text1"/>
          <w:sz w:val="28"/>
          <w:szCs w:val="28"/>
          <w:lang w:eastAsia="ru-RU"/>
        </w:rPr>
      </w:pPr>
      <w:r w:rsidRPr="00900D7B">
        <w:rPr>
          <w:color w:val="000000" w:themeColor="text1"/>
          <w:sz w:val="28"/>
          <w:szCs w:val="28"/>
          <w:lang w:eastAsia="ru-RU"/>
        </w:rPr>
        <w:t>Опционально: RAID 1 для обеспечения отказоустойчивости.</w:t>
      </w:r>
    </w:p>
    <w:p w14:paraId="7C366BB1" w14:textId="77777777" w:rsidR="00774E1E" w:rsidRPr="00900D7B" w:rsidRDefault="00774E1E" w:rsidP="00900D7B">
      <w:pPr>
        <w:widowControl/>
        <w:autoSpaceDE/>
        <w:autoSpaceDN/>
        <w:ind w:firstLine="851"/>
        <w:jc w:val="both"/>
        <w:rPr>
          <w:color w:val="000000" w:themeColor="text1"/>
          <w:sz w:val="28"/>
          <w:szCs w:val="28"/>
          <w:lang w:eastAsia="ru-RU"/>
        </w:rPr>
      </w:pPr>
      <w:r w:rsidRPr="00900D7B">
        <w:rPr>
          <w:b/>
          <w:bCs/>
          <w:color w:val="000000" w:themeColor="text1"/>
          <w:sz w:val="28"/>
          <w:szCs w:val="28"/>
          <w:lang w:eastAsia="ru-RU"/>
        </w:rPr>
        <w:t>Сетевое подключение:</w:t>
      </w:r>
    </w:p>
    <w:p w14:paraId="4ECE558B" w14:textId="77777777" w:rsidR="00774E1E" w:rsidRPr="00900D7B" w:rsidRDefault="00774E1E" w:rsidP="00900D7B">
      <w:pPr>
        <w:widowControl/>
        <w:numPr>
          <w:ilvl w:val="0"/>
          <w:numId w:val="21"/>
        </w:numPr>
        <w:autoSpaceDE/>
        <w:autoSpaceDN/>
        <w:ind w:left="0" w:firstLine="851"/>
        <w:jc w:val="both"/>
        <w:rPr>
          <w:color w:val="000000" w:themeColor="text1"/>
          <w:sz w:val="28"/>
          <w:szCs w:val="28"/>
          <w:lang w:eastAsia="ru-RU"/>
        </w:rPr>
      </w:pPr>
      <w:r w:rsidRPr="00900D7B">
        <w:rPr>
          <w:color w:val="000000" w:themeColor="text1"/>
          <w:sz w:val="28"/>
          <w:szCs w:val="28"/>
          <w:lang w:eastAsia="ru-RU"/>
        </w:rPr>
        <w:t>Минимум: 1 Гбит/с.</w:t>
      </w:r>
    </w:p>
    <w:p w14:paraId="5CB4933B" w14:textId="77777777" w:rsidR="00774E1E" w:rsidRPr="00900D7B" w:rsidRDefault="00774E1E" w:rsidP="00900D7B">
      <w:pPr>
        <w:widowControl/>
        <w:numPr>
          <w:ilvl w:val="0"/>
          <w:numId w:val="21"/>
        </w:numPr>
        <w:autoSpaceDE/>
        <w:autoSpaceDN/>
        <w:ind w:left="0" w:firstLine="851"/>
        <w:jc w:val="both"/>
        <w:rPr>
          <w:color w:val="000000" w:themeColor="text1"/>
          <w:sz w:val="28"/>
          <w:szCs w:val="28"/>
          <w:lang w:eastAsia="ru-RU"/>
        </w:rPr>
      </w:pPr>
      <w:r w:rsidRPr="00900D7B">
        <w:rPr>
          <w:color w:val="000000" w:themeColor="text1"/>
          <w:sz w:val="28"/>
          <w:szCs w:val="28"/>
          <w:lang w:eastAsia="ru-RU"/>
        </w:rPr>
        <w:t>Рекомендуется: 10 Гбит/с для быстрого взаимодействия с клиентами в локальной сети.</w:t>
      </w:r>
    </w:p>
    <w:p w14:paraId="11909EF6" w14:textId="77777777" w:rsidR="00774E1E" w:rsidRPr="00900D7B" w:rsidRDefault="00774E1E" w:rsidP="00900D7B">
      <w:pPr>
        <w:widowControl/>
        <w:autoSpaceDE/>
        <w:autoSpaceDN/>
        <w:ind w:firstLine="851"/>
        <w:jc w:val="both"/>
        <w:rPr>
          <w:color w:val="000000" w:themeColor="text1"/>
          <w:sz w:val="28"/>
          <w:szCs w:val="28"/>
          <w:lang w:eastAsia="ru-RU"/>
        </w:rPr>
      </w:pPr>
      <w:r w:rsidRPr="00900D7B">
        <w:rPr>
          <w:b/>
          <w:bCs/>
          <w:color w:val="000000" w:themeColor="text1"/>
          <w:sz w:val="28"/>
          <w:szCs w:val="28"/>
          <w:lang w:eastAsia="ru-RU"/>
        </w:rPr>
        <w:t>Операционная система:</w:t>
      </w:r>
    </w:p>
    <w:p w14:paraId="1948F7CC" w14:textId="42611CF4" w:rsidR="00774E1E" w:rsidRPr="00900D7B" w:rsidRDefault="00774E1E" w:rsidP="00900D7B">
      <w:pPr>
        <w:pStyle w:val="a5"/>
        <w:widowControl/>
        <w:numPr>
          <w:ilvl w:val="0"/>
          <w:numId w:val="31"/>
        </w:numPr>
        <w:autoSpaceDE/>
        <w:autoSpaceDN/>
        <w:ind w:left="0" w:firstLine="851"/>
        <w:jc w:val="both"/>
        <w:rPr>
          <w:color w:val="000000" w:themeColor="text1"/>
          <w:sz w:val="28"/>
          <w:szCs w:val="28"/>
          <w:lang w:eastAsia="ru-RU"/>
        </w:rPr>
      </w:pPr>
      <w:proofErr w:type="spellStart"/>
      <w:r w:rsidRPr="00900D7B">
        <w:rPr>
          <w:color w:val="000000" w:themeColor="text1"/>
          <w:sz w:val="28"/>
          <w:szCs w:val="28"/>
          <w:lang w:eastAsia="ru-RU"/>
        </w:rPr>
        <w:t>Windows</w:t>
      </w:r>
      <w:proofErr w:type="spellEnd"/>
      <w:r w:rsidRPr="00900D7B">
        <w:rPr>
          <w:color w:val="000000" w:themeColor="text1"/>
          <w:sz w:val="28"/>
          <w:szCs w:val="28"/>
          <w:lang w:eastAsia="ru-RU"/>
        </w:rPr>
        <w:t xml:space="preserve"> </w:t>
      </w:r>
      <w:r w:rsidRPr="00900D7B">
        <w:rPr>
          <w:color w:val="000000" w:themeColor="text1"/>
          <w:sz w:val="28"/>
          <w:szCs w:val="28"/>
          <w:lang w:val="en-US" w:eastAsia="ru-RU"/>
        </w:rPr>
        <w:t>10</w:t>
      </w:r>
    </w:p>
    <w:p w14:paraId="5AF2D205"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 xml:space="preserve">2. </w:t>
      </w:r>
      <w:r w:rsidRPr="00900D7B">
        <w:rPr>
          <w:rStyle w:val="a8"/>
          <w:b w:val="0"/>
          <w:bCs w:val="0"/>
          <w:color w:val="000000" w:themeColor="text1"/>
          <w:sz w:val="28"/>
          <w:szCs w:val="28"/>
        </w:rPr>
        <w:t>Требования к рабочим станциям пользователей</w:t>
      </w:r>
    </w:p>
    <w:p w14:paraId="306FE920" w14:textId="77777777" w:rsidR="00774E1E" w:rsidRPr="00900D7B" w:rsidRDefault="00774E1E" w:rsidP="00900D7B">
      <w:pPr>
        <w:pStyle w:val="a6"/>
        <w:spacing w:before="0" w:beforeAutospacing="0" w:after="0" w:afterAutospacing="0"/>
        <w:ind w:firstLine="851"/>
        <w:jc w:val="both"/>
        <w:rPr>
          <w:color w:val="000000" w:themeColor="text1"/>
          <w:sz w:val="28"/>
          <w:szCs w:val="28"/>
        </w:rPr>
      </w:pPr>
      <w:r w:rsidRPr="00900D7B">
        <w:rPr>
          <w:color w:val="000000" w:themeColor="text1"/>
          <w:sz w:val="28"/>
          <w:szCs w:val="28"/>
        </w:rPr>
        <w:lastRenderedPageBreak/>
        <w:t>Для администраторов и сотрудников, работающих с базой данных через клиентские приложения:</w:t>
      </w:r>
    </w:p>
    <w:p w14:paraId="0D2D85CD" w14:textId="5F9E9339" w:rsidR="00774E1E" w:rsidRPr="00900D7B" w:rsidRDefault="00774E1E" w:rsidP="00900D7B">
      <w:pPr>
        <w:pStyle w:val="a6"/>
        <w:spacing w:before="0" w:beforeAutospacing="0" w:after="0" w:afterAutospacing="0"/>
        <w:ind w:firstLine="851"/>
        <w:jc w:val="both"/>
        <w:rPr>
          <w:color w:val="000000" w:themeColor="text1"/>
          <w:sz w:val="28"/>
          <w:szCs w:val="28"/>
        </w:rPr>
      </w:pPr>
      <w:r w:rsidRPr="00900D7B">
        <w:rPr>
          <w:rStyle w:val="a8"/>
          <w:color w:val="000000" w:themeColor="text1"/>
          <w:sz w:val="28"/>
          <w:szCs w:val="28"/>
        </w:rPr>
        <w:t xml:space="preserve">Процессор (CPU): </w:t>
      </w:r>
      <w:r w:rsidRPr="00900D7B">
        <w:rPr>
          <w:color w:val="000000" w:themeColor="text1"/>
          <w:sz w:val="28"/>
          <w:szCs w:val="28"/>
        </w:rPr>
        <w:t>2 ядра, 2.0 ГГц (</w:t>
      </w:r>
      <w:r w:rsidRPr="00900D7B">
        <w:rPr>
          <w:color w:val="000000" w:themeColor="text1"/>
          <w:sz w:val="28"/>
          <w:szCs w:val="28"/>
          <w:lang w:val="en-US"/>
        </w:rPr>
        <w:t>Intel</w:t>
      </w:r>
      <w:r w:rsidRPr="00900D7B">
        <w:rPr>
          <w:color w:val="000000" w:themeColor="text1"/>
          <w:sz w:val="28"/>
          <w:szCs w:val="28"/>
        </w:rPr>
        <w:t xml:space="preserve"> </w:t>
      </w:r>
      <w:r w:rsidRPr="00900D7B">
        <w:rPr>
          <w:color w:val="000000" w:themeColor="text1"/>
          <w:sz w:val="28"/>
          <w:szCs w:val="28"/>
          <w:lang w:val="en-US"/>
        </w:rPr>
        <w:t>Core</w:t>
      </w:r>
      <w:r w:rsidRPr="00900D7B">
        <w:rPr>
          <w:color w:val="000000" w:themeColor="text1"/>
          <w:sz w:val="28"/>
          <w:szCs w:val="28"/>
        </w:rPr>
        <w:t xml:space="preserve"> </w:t>
      </w:r>
      <w:proofErr w:type="spellStart"/>
      <w:r w:rsidRPr="00900D7B">
        <w:rPr>
          <w:color w:val="000000" w:themeColor="text1"/>
          <w:sz w:val="28"/>
          <w:szCs w:val="28"/>
          <w:lang w:val="en-US"/>
        </w:rPr>
        <w:t>i</w:t>
      </w:r>
      <w:proofErr w:type="spellEnd"/>
      <w:r w:rsidRPr="00900D7B">
        <w:rPr>
          <w:color w:val="000000" w:themeColor="text1"/>
          <w:sz w:val="28"/>
          <w:szCs w:val="28"/>
        </w:rPr>
        <w:t>3 или выше).</w:t>
      </w:r>
    </w:p>
    <w:p w14:paraId="1D232CCB" w14:textId="71B64C4E" w:rsidR="00774E1E" w:rsidRPr="00900D7B" w:rsidRDefault="00774E1E" w:rsidP="00900D7B">
      <w:pPr>
        <w:pStyle w:val="a6"/>
        <w:spacing w:before="0" w:beforeAutospacing="0" w:after="0" w:afterAutospacing="0"/>
        <w:ind w:firstLine="851"/>
        <w:jc w:val="both"/>
        <w:rPr>
          <w:color w:val="000000" w:themeColor="text1"/>
          <w:sz w:val="28"/>
          <w:szCs w:val="28"/>
        </w:rPr>
      </w:pPr>
      <w:r w:rsidRPr="00900D7B">
        <w:rPr>
          <w:rStyle w:val="a8"/>
          <w:color w:val="000000" w:themeColor="text1"/>
          <w:sz w:val="28"/>
          <w:szCs w:val="28"/>
        </w:rPr>
        <w:t xml:space="preserve">Оперативная память (RAM): </w:t>
      </w:r>
      <w:r w:rsidRPr="00900D7B">
        <w:rPr>
          <w:color w:val="000000" w:themeColor="text1"/>
          <w:sz w:val="28"/>
          <w:szCs w:val="28"/>
        </w:rPr>
        <w:t>4 ГБ (рекомендуется 8 ГБ).</w:t>
      </w:r>
    </w:p>
    <w:p w14:paraId="0EEB8EEE" w14:textId="2D5AB432" w:rsidR="00774E1E" w:rsidRPr="00900D7B" w:rsidRDefault="00774E1E" w:rsidP="00900D7B">
      <w:pPr>
        <w:pStyle w:val="a6"/>
        <w:spacing w:before="0" w:beforeAutospacing="0" w:after="0" w:afterAutospacing="0"/>
        <w:ind w:firstLine="851"/>
        <w:jc w:val="both"/>
        <w:rPr>
          <w:color w:val="000000" w:themeColor="text1"/>
          <w:sz w:val="28"/>
          <w:szCs w:val="28"/>
        </w:rPr>
      </w:pPr>
      <w:r w:rsidRPr="00900D7B">
        <w:rPr>
          <w:rStyle w:val="a8"/>
          <w:color w:val="000000" w:themeColor="text1"/>
          <w:sz w:val="28"/>
          <w:szCs w:val="28"/>
        </w:rPr>
        <w:t xml:space="preserve">Жесткий диск: </w:t>
      </w:r>
      <w:r w:rsidRPr="00900D7B">
        <w:rPr>
          <w:color w:val="000000" w:themeColor="text1"/>
          <w:sz w:val="28"/>
          <w:szCs w:val="28"/>
        </w:rPr>
        <w:t>128 ГБ SSD или 500 ГБ HDD.</w:t>
      </w:r>
    </w:p>
    <w:p w14:paraId="3C643853" w14:textId="22A0A578" w:rsidR="00774E1E" w:rsidRPr="00900D7B" w:rsidRDefault="00774E1E" w:rsidP="00900D7B">
      <w:pPr>
        <w:pStyle w:val="a6"/>
        <w:spacing w:before="0" w:beforeAutospacing="0" w:after="0" w:afterAutospacing="0"/>
        <w:ind w:firstLine="851"/>
        <w:jc w:val="both"/>
        <w:rPr>
          <w:color w:val="000000" w:themeColor="text1"/>
          <w:sz w:val="28"/>
          <w:szCs w:val="28"/>
        </w:rPr>
      </w:pPr>
      <w:r w:rsidRPr="00900D7B">
        <w:rPr>
          <w:rStyle w:val="a8"/>
          <w:color w:val="000000" w:themeColor="text1"/>
          <w:sz w:val="28"/>
          <w:szCs w:val="28"/>
        </w:rPr>
        <w:t xml:space="preserve">Операционная система: </w:t>
      </w:r>
      <w:proofErr w:type="spellStart"/>
      <w:r w:rsidRPr="00900D7B">
        <w:rPr>
          <w:color w:val="000000" w:themeColor="text1"/>
          <w:sz w:val="28"/>
          <w:szCs w:val="28"/>
        </w:rPr>
        <w:t>Windows</w:t>
      </w:r>
      <w:proofErr w:type="spellEnd"/>
      <w:r w:rsidRPr="00900D7B">
        <w:rPr>
          <w:color w:val="000000" w:themeColor="text1"/>
          <w:sz w:val="28"/>
          <w:szCs w:val="28"/>
        </w:rPr>
        <w:t xml:space="preserve"> 10</w:t>
      </w:r>
    </w:p>
    <w:p w14:paraId="0CCD536E"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 xml:space="preserve">3. </w:t>
      </w:r>
      <w:r w:rsidRPr="00900D7B">
        <w:rPr>
          <w:rStyle w:val="a8"/>
          <w:b w:val="0"/>
          <w:bCs w:val="0"/>
          <w:color w:val="000000" w:themeColor="text1"/>
          <w:sz w:val="28"/>
          <w:szCs w:val="28"/>
        </w:rPr>
        <w:t>Резервное копирование и отказоустойчивость</w:t>
      </w:r>
    </w:p>
    <w:p w14:paraId="3C066C51" w14:textId="77777777" w:rsidR="00774E1E" w:rsidRPr="00900D7B" w:rsidRDefault="00774E1E" w:rsidP="00900D7B">
      <w:pPr>
        <w:widowControl/>
        <w:numPr>
          <w:ilvl w:val="0"/>
          <w:numId w:val="27"/>
        </w:numPr>
        <w:autoSpaceDE/>
        <w:autoSpaceDN/>
        <w:ind w:left="0" w:firstLine="851"/>
        <w:jc w:val="both"/>
        <w:rPr>
          <w:color w:val="000000" w:themeColor="text1"/>
          <w:sz w:val="28"/>
          <w:szCs w:val="28"/>
        </w:rPr>
      </w:pPr>
      <w:r w:rsidRPr="00900D7B">
        <w:rPr>
          <w:color w:val="000000" w:themeColor="text1"/>
          <w:sz w:val="28"/>
          <w:szCs w:val="28"/>
        </w:rPr>
        <w:t>Система резервного копирования:</w:t>
      </w:r>
    </w:p>
    <w:p w14:paraId="5D763298" w14:textId="77777777" w:rsidR="00774E1E" w:rsidRPr="00900D7B" w:rsidRDefault="00774E1E" w:rsidP="00900D7B">
      <w:pPr>
        <w:widowControl/>
        <w:numPr>
          <w:ilvl w:val="1"/>
          <w:numId w:val="27"/>
        </w:numPr>
        <w:autoSpaceDE/>
        <w:autoSpaceDN/>
        <w:ind w:left="0" w:firstLine="851"/>
        <w:jc w:val="both"/>
        <w:rPr>
          <w:color w:val="000000" w:themeColor="text1"/>
          <w:sz w:val="28"/>
          <w:szCs w:val="28"/>
        </w:rPr>
      </w:pPr>
      <w:r w:rsidRPr="00900D7B">
        <w:rPr>
          <w:color w:val="000000" w:themeColor="text1"/>
          <w:sz w:val="28"/>
          <w:szCs w:val="28"/>
        </w:rPr>
        <w:t>Ежедневные полные резервные копии на внешний диск (минимум 2 ТБ).</w:t>
      </w:r>
    </w:p>
    <w:p w14:paraId="1A7FE2E3" w14:textId="77777777" w:rsidR="00774E1E" w:rsidRPr="00900D7B" w:rsidRDefault="00774E1E" w:rsidP="00900D7B">
      <w:pPr>
        <w:widowControl/>
        <w:numPr>
          <w:ilvl w:val="1"/>
          <w:numId w:val="27"/>
        </w:numPr>
        <w:autoSpaceDE/>
        <w:autoSpaceDN/>
        <w:ind w:left="0" w:firstLine="851"/>
        <w:jc w:val="both"/>
        <w:rPr>
          <w:color w:val="000000" w:themeColor="text1"/>
          <w:sz w:val="28"/>
          <w:szCs w:val="28"/>
        </w:rPr>
      </w:pPr>
      <w:r w:rsidRPr="00900D7B">
        <w:rPr>
          <w:color w:val="000000" w:themeColor="text1"/>
          <w:sz w:val="28"/>
          <w:szCs w:val="28"/>
        </w:rPr>
        <w:t xml:space="preserve">Автоматическое копирование в облачное хранилище (например, AWS S3 или </w:t>
      </w:r>
      <w:proofErr w:type="spellStart"/>
      <w:r w:rsidRPr="00900D7B">
        <w:rPr>
          <w:color w:val="000000" w:themeColor="text1"/>
          <w:sz w:val="28"/>
          <w:szCs w:val="28"/>
        </w:rPr>
        <w:t>Google</w:t>
      </w:r>
      <w:proofErr w:type="spellEnd"/>
      <w:r w:rsidRPr="00900D7B">
        <w:rPr>
          <w:color w:val="000000" w:themeColor="text1"/>
          <w:sz w:val="28"/>
          <w:szCs w:val="28"/>
        </w:rPr>
        <w:t xml:space="preserve"> </w:t>
      </w:r>
      <w:proofErr w:type="spellStart"/>
      <w:r w:rsidRPr="00900D7B">
        <w:rPr>
          <w:color w:val="000000" w:themeColor="text1"/>
          <w:sz w:val="28"/>
          <w:szCs w:val="28"/>
        </w:rPr>
        <w:t>Cloud</w:t>
      </w:r>
      <w:proofErr w:type="spellEnd"/>
      <w:r w:rsidRPr="00900D7B">
        <w:rPr>
          <w:color w:val="000000" w:themeColor="text1"/>
          <w:sz w:val="28"/>
          <w:szCs w:val="28"/>
        </w:rPr>
        <w:t>).</w:t>
      </w:r>
    </w:p>
    <w:p w14:paraId="372FE6FF" w14:textId="77777777" w:rsidR="00774E1E" w:rsidRPr="00900D7B" w:rsidRDefault="00774E1E" w:rsidP="00900D7B">
      <w:pPr>
        <w:widowControl/>
        <w:numPr>
          <w:ilvl w:val="0"/>
          <w:numId w:val="27"/>
        </w:numPr>
        <w:autoSpaceDE/>
        <w:autoSpaceDN/>
        <w:ind w:left="0" w:firstLine="851"/>
        <w:jc w:val="both"/>
        <w:rPr>
          <w:color w:val="000000" w:themeColor="text1"/>
          <w:sz w:val="28"/>
          <w:szCs w:val="28"/>
        </w:rPr>
      </w:pPr>
      <w:r w:rsidRPr="00900D7B">
        <w:rPr>
          <w:color w:val="000000" w:themeColor="text1"/>
          <w:sz w:val="28"/>
          <w:szCs w:val="28"/>
        </w:rPr>
        <w:t>Источник бесперебойного питания (UPS) для защиты от сбоев электроснабжения.</w:t>
      </w:r>
    </w:p>
    <w:p w14:paraId="70EC74A7"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 xml:space="preserve">4. </w:t>
      </w:r>
      <w:r w:rsidRPr="00900D7B">
        <w:rPr>
          <w:rStyle w:val="a8"/>
          <w:b w:val="0"/>
          <w:bCs w:val="0"/>
          <w:color w:val="000000" w:themeColor="text1"/>
          <w:sz w:val="28"/>
          <w:szCs w:val="28"/>
        </w:rPr>
        <w:t>Дополнительные требования</w:t>
      </w:r>
    </w:p>
    <w:p w14:paraId="3A442613" w14:textId="77777777" w:rsidR="00774E1E" w:rsidRPr="00900D7B" w:rsidRDefault="00774E1E" w:rsidP="00900D7B">
      <w:pPr>
        <w:widowControl/>
        <w:numPr>
          <w:ilvl w:val="0"/>
          <w:numId w:val="28"/>
        </w:numPr>
        <w:autoSpaceDE/>
        <w:autoSpaceDN/>
        <w:ind w:left="0" w:firstLine="851"/>
        <w:jc w:val="both"/>
        <w:rPr>
          <w:color w:val="000000" w:themeColor="text1"/>
          <w:sz w:val="28"/>
          <w:szCs w:val="28"/>
        </w:rPr>
      </w:pPr>
      <w:r w:rsidRPr="00900D7B">
        <w:rPr>
          <w:color w:val="000000" w:themeColor="text1"/>
          <w:sz w:val="28"/>
          <w:szCs w:val="28"/>
        </w:rPr>
        <w:t>Система охлаждения для сервера (с учетом нагрузки и расположения).</w:t>
      </w:r>
    </w:p>
    <w:p w14:paraId="63758709" w14:textId="77777777" w:rsidR="00774E1E" w:rsidRPr="00900D7B" w:rsidRDefault="00774E1E" w:rsidP="00900D7B">
      <w:pPr>
        <w:widowControl/>
        <w:numPr>
          <w:ilvl w:val="0"/>
          <w:numId w:val="28"/>
        </w:numPr>
        <w:autoSpaceDE/>
        <w:autoSpaceDN/>
        <w:ind w:left="0" w:firstLine="851"/>
        <w:jc w:val="both"/>
        <w:rPr>
          <w:color w:val="000000" w:themeColor="text1"/>
          <w:sz w:val="28"/>
          <w:szCs w:val="28"/>
        </w:rPr>
      </w:pPr>
      <w:r w:rsidRPr="00900D7B">
        <w:rPr>
          <w:color w:val="000000" w:themeColor="text1"/>
          <w:sz w:val="28"/>
          <w:szCs w:val="28"/>
        </w:rPr>
        <w:t>Возможность масштабирования (расширение оперативной памяти или дискового пространства).</w:t>
      </w:r>
    </w:p>
    <w:p w14:paraId="19154D72" w14:textId="77777777" w:rsidR="00625724" w:rsidRPr="00900D7B" w:rsidRDefault="00625724" w:rsidP="00900D7B">
      <w:pPr>
        <w:widowControl/>
        <w:autoSpaceDE/>
        <w:autoSpaceDN/>
        <w:ind w:firstLine="851"/>
        <w:jc w:val="both"/>
        <w:rPr>
          <w:color w:val="000000" w:themeColor="text1"/>
          <w:sz w:val="28"/>
          <w:szCs w:val="28"/>
        </w:rPr>
      </w:pPr>
    </w:p>
    <w:p w14:paraId="5EF37F70"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 xml:space="preserve">Схема банка данных для </w:t>
      </w:r>
      <w:proofErr w:type="spellStart"/>
      <w:r w:rsidRPr="00900D7B">
        <w:rPr>
          <w:rStyle w:val="a8"/>
          <w:b w:val="0"/>
          <w:bCs w:val="0"/>
          <w:color w:val="000000" w:themeColor="text1"/>
          <w:sz w:val="28"/>
          <w:szCs w:val="28"/>
        </w:rPr>
        <w:t>UniversityDB</w:t>
      </w:r>
      <w:proofErr w:type="spellEnd"/>
    </w:p>
    <w:p w14:paraId="3E6CD09E"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1. Вычислительная система</w:t>
      </w:r>
    </w:p>
    <w:p w14:paraId="72AFD344" w14:textId="77777777" w:rsidR="00774E1E" w:rsidRPr="00900D7B" w:rsidRDefault="00774E1E" w:rsidP="00900D7B">
      <w:pPr>
        <w:widowControl/>
        <w:autoSpaceDE/>
        <w:autoSpaceDN/>
        <w:ind w:firstLine="851"/>
        <w:jc w:val="both"/>
        <w:rPr>
          <w:color w:val="000000" w:themeColor="text1"/>
          <w:sz w:val="28"/>
          <w:szCs w:val="28"/>
        </w:rPr>
      </w:pPr>
      <w:r w:rsidRPr="00900D7B">
        <w:rPr>
          <w:rStyle w:val="a8"/>
          <w:color w:val="000000" w:themeColor="text1"/>
          <w:sz w:val="28"/>
          <w:szCs w:val="28"/>
        </w:rPr>
        <w:t>Операционная система</w:t>
      </w:r>
      <w:r w:rsidRPr="00900D7B">
        <w:rPr>
          <w:color w:val="000000" w:themeColor="text1"/>
          <w:sz w:val="28"/>
          <w:szCs w:val="28"/>
        </w:rPr>
        <w:t>:</w:t>
      </w:r>
    </w:p>
    <w:p w14:paraId="6F8C0A92" w14:textId="7183B61B" w:rsidR="00774E1E" w:rsidRPr="00900D7B" w:rsidRDefault="00306844" w:rsidP="00900D7B">
      <w:pPr>
        <w:widowControl/>
        <w:autoSpaceDE/>
        <w:autoSpaceDN/>
        <w:ind w:firstLine="851"/>
        <w:jc w:val="both"/>
        <w:rPr>
          <w:color w:val="000000" w:themeColor="text1"/>
          <w:sz w:val="28"/>
          <w:szCs w:val="28"/>
          <w:lang w:val="en-US"/>
        </w:rPr>
      </w:pPr>
      <w:r w:rsidRPr="00900D7B">
        <w:rPr>
          <w:color w:val="000000" w:themeColor="text1"/>
          <w:sz w:val="28"/>
          <w:szCs w:val="28"/>
          <w:lang w:val="en-US"/>
        </w:rPr>
        <w:t>Windows 10</w:t>
      </w:r>
    </w:p>
    <w:p w14:paraId="17D8B49F" w14:textId="77777777" w:rsidR="00774E1E" w:rsidRPr="00900D7B" w:rsidRDefault="00774E1E" w:rsidP="00900D7B">
      <w:pPr>
        <w:widowControl/>
        <w:autoSpaceDE/>
        <w:autoSpaceDN/>
        <w:ind w:firstLine="851"/>
        <w:jc w:val="both"/>
        <w:rPr>
          <w:color w:val="000000" w:themeColor="text1"/>
          <w:sz w:val="28"/>
          <w:szCs w:val="28"/>
        </w:rPr>
      </w:pPr>
      <w:r w:rsidRPr="00900D7B">
        <w:rPr>
          <w:rStyle w:val="a8"/>
          <w:color w:val="000000" w:themeColor="text1"/>
          <w:sz w:val="28"/>
          <w:szCs w:val="28"/>
        </w:rPr>
        <w:t>Технические средства</w:t>
      </w:r>
      <w:r w:rsidRPr="00900D7B">
        <w:rPr>
          <w:color w:val="000000" w:themeColor="text1"/>
          <w:sz w:val="28"/>
          <w:szCs w:val="28"/>
        </w:rPr>
        <w:t>:</w:t>
      </w:r>
    </w:p>
    <w:p w14:paraId="6A7E86B0" w14:textId="27C6FCB0" w:rsidR="00774E1E" w:rsidRPr="00900D7B" w:rsidRDefault="00774E1E" w:rsidP="00900D7B">
      <w:pPr>
        <w:widowControl/>
        <w:autoSpaceDE/>
        <w:autoSpaceDN/>
        <w:ind w:firstLine="851"/>
        <w:jc w:val="both"/>
        <w:rPr>
          <w:color w:val="000000" w:themeColor="text1"/>
          <w:sz w:val="28"/>
          <w:szCs w:val="28"/>
        </w:rPr>
      </w:pPr>
      <w:r w:rsidRPr="00900D7B">
        <w:rPr>
          <w:color w:val="000000" w:themeColor="text1"/>
          <w:sz w:val="28"/>
          <w:szCs w:val="28"/>
        </w:rPr>
        <w:t>Сервер с минимальными характеристиками:</w:t>
      </w:r>
    </w:p>
    <w:p w14:paraId="1301ED53" w14:textId="77777777" w:rsidR="00774E1E" w:rsidRPr="00900D7B" w:rsidRDefault="00774E1E" w:rsidP="00900D7B">
      <w:pPr>
        <w:widowControl/>
        <w:numPr>
          <w:ilvl w:val="1"/>
          <w:numId w:val="13"/>
        </w:numPr>
        <w:autoSpaceDE/>
        <w:autoSpaceDN/>
        <w:ind w:left="0" w:firstLine="851"/>
        <w:jc w:val="both"/>
        <w:rPr>
          <w:color w:val="000000" w:themeColor="text1"/>
          <w:sz w:val="28"/>
          <w:szCs w:val="28"/>
        </w:rPr>
      </w:pPr>
      <w:r w:rsidRPr="00900D7B">
        <w:rPr>
          <w:color w:val="000000" w:themeColor="text1"/>
          <w:sz w:val="28"/>
          <w:szCs w:val="28"/>
        </w:rPr>
        <w:t>Процессор: 4 ядра, 2.5 ГГц</w:t>
      </w:r>
    </w:p>
    <w:p w14:paraId="4BFA4565" w14:textId="77777777" w:rsidR="00774E1E" w:rsidRPr="00900D7B" w:rsidRDefault="00774E1E" w:rsidP="00900D7B">
      <w:pPr>
        <w:widowControl/>
        <w:numPr>
          <w:ilvl w:val="1"/>
          <w:numId w:val="13"/>
        </w:numPr>
        <w:autoSpaceDE/>
        <w:autoSpaceDN/>
        <w:ind w:left="0" w:firstLine="851"/>
        <w:jc w:val="both"/>
        <w:rPr>
          <w:color w:val="000000" w:themeColor="text1"/>
          <w:sz w:val="28"/>
          <w:szCs w:val="28"/>
        </w:rPr>
      </w:pPr>
      <w:r w:rsidRPr="00900D7B">
        <w:rPr>
          <w:color w:val="000000" w:themeColor="text1"/>
          <w:sz w:val="28"/>
          <w:szCs w:val="28"/>
        </w:rPr>
        <w:t>ОЗУ: 16 ГБ</w:t>
      </w:r>
    </w:p>
    <w:p w14:paraId="5B450F07" w14:textId="77777777" w:rsidR="00774E1E" w:rsidRPr="00900D7B" w:rsidRDefault="00774E1E" w:rsidP="00900D7B">
      <w:pPr>
        <w:widowControl/>
        <w:numPr>
          <w:ilvl w:val="1"/>
          <w:numId w:val="13"/>
        </w:numPr>
        <w:autoSpaceDE/>
        <w:autoSpaceDN/>
        <w:ind w:left="0" w:firstLine="851"/>
        <w:jc w:val="both"/>
        <w:rPr>
          <w:color w:val="000000" w:themeColor="text1"/>
          <w:sz w:val="28"/>
          <w:szCs w:val="28"/>
        </w:rPr>
      </w:pPr>
      <w:r w:rsidRPr="00900D7B">
        <w:rPr>
          <w:color w:val="000000" w:themeColor="text1"/>
          <w:sz w:val="28"/>
          <w:szCs w:val="28"/>
        </w:rPr>
        <w:t>Накопитель: 500 ГБ SSD</w:t>
      </w:r>
    </w:p>
    <w:p w14:paraId="035E697F" w14:textId="77777777" w:rsidR="00774E1E" w:rsidRPr="00900D7B" w:rsidRDefault="00774E1E" w:rsidP="00900D7B">
      <w:pPr>
        <w:ind w:firstLine="851"/>
        <w:jc w:val="both"/>
        <w:rPr>
          <w:color w:val="000000" w:themeColor="text1"/>
          <w:sz w:val="28"/>
          <w:szCs w:val="28"/>
        </w:rPr>
      </w:pPr>
      <w:r w:rsidRPr="00900D7B">
        <w:rPr>
          <w:color w:val="000000" w:themeColor="text1"/>
          <w:sz w:val="28"/>
          <w:szCs w:val="28"/>
        </w:rPr>
        <w:t>2. База данных</w:t>
      </w:r>
    </w:p>
    <w:p w14:paraId="5801DA78" w14:textId="77777777" w:rsidR="00774E1E" w:rsidRPr="00900D7B" w:rsidRDefault="00774E1E" w:rsidP="00900D7B">
      <w:pPr>
        <w:widowControl/>
        <w:autoSpaceDE/>
        <w:autoSpaceDN/>
        <w:ind w:firstLine="851"/>
        <w:jc w:val="both"/>
        <w:rPr>
          <w:color w:val="000000" w:themeColor="text1"/>
          <w:sz w:val="28"/>
          <w:szCs w:val="28"/>
        </w:rPr>
      </w:pPr>
      <w:r w:rsidRPr="00900D7B">
        <w:rPr>
          <w:color w:val="000000" w:themeColor="text1"/>
          <w:sz w:val="28"/>
          <w:szCs w:val="28"/>
        </w:rPr>
        <w:t xml:space="preserve">Имя базы данных: </w:t>
      </w:r>
      <w:proofErr w:type="spellStart"/>
      <w:r w:rsidRPr="00900D7B">
        <w:rPr>
          <w:rStyle w:val="HTML"/>
          <w:rFonts w:ascii="Times New Roman" w:hAnsi="Times New Roman" w:cs="Times New Roman"/>
          <w:color w:val="000000" w:themeColor="text1"/>
          <w:sz w:val="28"/>
          <w:szCs w:val="28"/>
        </w:rPr>
        <w:t>UniversityDB</w:t>
      </w:r>
      <w:proofErr w:type="spellEnd"/>
      <w:r w:rsidRPr="00900D7B">
        <w:rPr>
          <w:color w:val="000000" w:themeColor="text1"/>
          <w:sz w:val="28"/>
          <w:szCs w:val="28"/>
        </w:rPr>
        <w:t>.</w:t>
      </w:r>
    </w:p>
    <w:p w14:paraId="5A27034F" w14:textId="64EE1C39" w:rsidR="00774E1E" w:rsidRPr="00900D7B" w:rsidRDefault="00774E1E" w:rsidP="00900D7B">
      <w:pPr>
        <w:widowControl/>
        <w:autoSpaceDE/>
        <w:autoSpaceDN/>
        <w:ind w:firstLine="851"/>
        <w:jc w:val="both"/>
        <w:rPr>
          <w:color w:val="000000" w:themeColor="text1"/>
          <w:sz w:val="28"/>
          <w:szCs w:val="28"/>
        </w:rPr>
      </w:pPr>
      <w:r w:rsidRPr="00900D7B">
        <w:rPr>
          <w:color w:val="000000" w:themeColor="text1"/>
          <w:sz w:val="28"/>
          <w:szCs w:val="28"/>
        </w:rPr>
        <w:t>Содержит 7 таблиц, которые связаны с помощью первичных и внешних ключей.</w:t>
      </w:r>
    </w:p>
    <w:p w14:paraId="1DBD9EA3" w14:textId="0E7B8439" w:rsidR="00306844" w:rsidRPr="00900D7B" w:rsidRDefault="00306844" w:rsidP="0037745B">
      <w:pPr>
        <w:widowControl/>
        <w:autoSpaceDE/>
        <w:autoSpaceDN/>
        <w:ind w:firstLine="851"/>
        <w:jc w:val="both"/>
        <w:rPr>
          <w:color w:val="000000" w:themeColor="text1"/>
          <w:sz w:val="28"/>
          <w:szCs w:val="28"/>
        </w:rPr>
      </w:pPr>
    </w:p>
    <w:p w14:paraId="338C2A3E" w14:textId="5B4A3693" w:rsidR="00306844" w:rsidRPr="00900D7B" w:rsidRDefault="00306844" w:rsidP="0037745B">
      <w:pPr>
        <w:widowControl/>
        <w:autoSpaceDE/>
        <w:autoSpaceDN/>
        <w:ind w:firstLine="851"/>
        <w:jc w:val="both"/>
        <w:rPr>
          <w:color w:val="000000" w:themeColor="text1"/>
          <w:sz w:val="28"/>
          <w:szCs w:val="28"/>
        </w:rPr>
      </w:pPr>
      <w:r w:rsidRPr="00900D7B">
        <w:rPr>
          <w:noProof/>
          <w:color w:val="000000" w:themeColor="text1"/>
        </w:rPr>
        <w:lastRenderedPageBreak/>
        <w:drawing>
          <wp:inline distT="0" distB="0" distL="0" distR="0" wp14:anchorId="65F3A64D" wp14:editId="4F3FBD33">
            <wp:extent cx="5010150" cy="2637155"/>
            <wp:effectExtent l="0" t="0" r="0" b="0"/>
            <wp:docPr id="23" name="image12.jpeg"/>
            <wp:cNvGraphicFramePr/>
            <a:graphic xmlns:a="http://schemas.openxmlformats.org/drawingml/2006/main">
              <a:graphicData uri="http://schemas.openxmlformats.org/drawingml/2006/picture">
                <pic:pic xmlns:pic="http://schemas.openxmlformats.org/drawingml/2006/picture">
                  <pic:nvPicPr>
                    <pic:cNvPr id="23" name="image12.jpeg"/>
                    <pic:cNvPicPr/>
                  </pic:nvPicPr>
                  <pic:blipFill>
                    <a:blip r:embed="rId7" cstate="print"/>
                    <a:stretch>
                      <a:fillRect/>
                    </a:stretch>
                  </pic:blipFill>
                  <pic:spPr>
                    <a:xfrm>
                      <a:off x="0" y="0"/>
                      <a:ext cx="5010150" cy="2637155"/>
                    </a:xfrm>
                    <a:prstGeom prst="rect">
                      <a:avLst/>
                    </a:prstGeom>
                  </pic:spPr>
                </pic:pic>
              </a:graphicData>
            </a:graphic>
          </wp:inline>
        </w:drawing>
      </w:r>
    </w:p>
    <w:p w14:paraId="491C9891" w14:textId="5EE67D09" w:rsidR="00306844" w:rsidRPr="00900D7B" w:rsidRDefault="00306844" w:rsidP="0037745B">
      <w:pPr>
        <w:widowControl/>
        <w:autoSpaceDE/>
        <w:autoSpaceDN/>
        <w:ind w:firstLine="851"/>
        <w:jc w:val="both"/>
        <w:rPr>
          <w:color w:val="000000" w:themeColor="text1"/>
          <w:sz w:val="28"/>
          <w:szCs w:val="28"/>
        </w:rPr>
      </w:pPr>
    </w:p>
    <w:p w14:paraId="4B579FC8" w14:textId="4637FC7C" w:rsidR="00306844" w:rsidRPr="00900D7B" w:rsidRDefault="00306844" w:rsidP="0037745B">
      <w:pPr>
        <w:widowControl/>
        <w:autoSpaceDE/>
        <w:autoSpaceDN/>
        <w:ind w:firstLine="851"/>
        <w:jc w:val="both"/>
        <w:rPr>
          <w:color w:val="000000" w:themeColor="text1"/>
          <w:sz w:val="28"/>
          <w:szCs w:val="28"/>
        </w:rPr>
      </w:pPr>
      <w:r w:rsidRPr="00900D7B">
        <w:rPr>
          <w:color w:val="000000" w:themeColor="text1"/>
          <w:sz w:val="28"/>
          <w:szCs w:val="28"/>
        </w:rPr>
        <w:t>Рисунок 2 – Схема базы данных</w:t>
      </w:r>
    </w:p>
    <w:p w14:paraId="02DDCE5F" w14:textId="77777777" w:rsidR="00306844" w:rsidRPr="00900D7B" w:rsidRDefault="00306844" w:rsidP="0037745B">
      <w:pPr>
        <w:widowControl/>
        <w:autoSpaceDE/>
        <w:autoSpaceDN/>
        <w:ind w:firstLine="851"/>
        <w:jc w:val="both"/>
        <w:rPr>
          <w:color w:val="000000" w:themeColor="text1"/>
          <w:sz w:val="28"/>
          <w:szCs w:val="28"/>
        </w:rPr>
      </w:pPr>
    </w:p>
    <w:p w14:paraId="25B6E61C" w14:textId="77777777" w:rsidR="00774E1E" w:rsidRPr="00900D7B" w:rsidRDefault="00774E1E" w:rsidP="0037745B">
      <w:pPr>
        <w:ind w:firstLine="851"/>
        <w:jc w:val="both"/>
        <w:rPr>
          <w:color w:val="000000" w:themeColor="text1"/>
          <w:sz w:val="28"/>
          <w:szCs w:val="28"/>
        </w:rPr>
      </w:pPr>
      <w:r w:rsidRPr="00900D7B">
        <w:rPr>
          <w:color w:val="000000" w:themeColor="text1"/>
          <w:sz w:val="28"/>
          <w:szCs w:val="28"/>
        </w:rPr>
        <w:t>3. Словарь данных</w:t>
      </w:r>
    </w:p>
    <w:p w14:paraId="74A69609" w14:textId="0D62934B" w:rsidR="00774E1E" w:rsidRPr="00900D7B" w:rsidRDefault="00774E1E" w:rsidP="0037745B">
      <w:pPr>
        <w:pStyle w:val="a6"/>
        <w:spacing w:before="0" w:beforeAutospacing="0" w:after="0" w:afterAutospacing="0"/>
        <w:ind w:firstLine="851"/>
        <w:jc w:val="both"/>
        <w:rPr>
          <w:color w:val="000000" w:themeColor="text1"/>
          <w:sz w:val="28"/>
          <w:szCs w:val="28"/>
        </w:rPr>
      </w:pPr>
      <w:r w:rsidRPr="00900D7B">
        <w:rPr>
          <w:color w:val="000000" w:themeColor="text1"/>
          <w:sz w:val="28"/>
          <w:szCs w:val="28"/>
        </w:rPr>
        <w:t>Содержит информацию о размерах таблиц, количестве записей и общем объеме данных</w:t>
      </w:r>
      <w:r w:rsidR="00900D7B" w:rsidRPr="00900D7B">
        <w:rPr>
          <w:color w:val="000000" w:themeColor="text1"/>
          <w:sz w:val="28"/>
          <w:szCs w:val="28"/>
        </w:rPr>
        <w:t>.</w:t>
      </w:r>
    </w:p>
    <w:p w14:paraId="19B957A6" w14:textId="4B3B0934" w:rsidR="00900D7B" w:rsidRPr="00900D7B" w:rsidRDefault="00900D7B" w:rsidP="0037745B">
      <w:pPr>
        <w:pStyle w:val="a6"/>
        <w:spacing w:before="0" w:beforeAutospacing="0" w:after="0" w:afterAutospacing="0"/>
        <w:ind w:firstLine="851"/>
        <w:jc w:val="both"/>
        <w:rPr>
          <w:color w:val="000000" w:themeColor="text1"/>
          <w:sz w:val="28"/>
          <w:szCs w:val="28"/>
        </w:rPr>
      </w:pPr>
      <w:r w:rsidRPr="00900D7B">
        <w:rPr>
          <w:color w:val="000000" w:themeColor="text1"/>
          <w:sz w:val="28"/>
          <w:szCs w:val="28"/>
        </w:rPr>
        <w:t>Таблица 1 – Словарь данных</w:t>
      </w:r>
    </w:p>
    <w:tbl>
      <w:tblPr>
        <w:tblStyle w:val="a9"/>
        <w:tblW w:w="0" w:type="auto"/>
        <w:tblLook w:val="04A0" w:firstRow="1" w:lastRow="0" w:firstColumn="1" w:lastColumn="0" w:noHBand="0" w:noVBand="1"/>
      </w:tblPr>
      <w:tblGrid>
        <w:gridCol w:w="2577"/>
        <w:gridCol w:w="2276"/>
        <w:gridCol w:w="2272"/>
        <w:gridCol w:w="2220"/>
      </w:tblGrid>
      <w:tr w:rsidR="00900D7B" w:rsidRPr="00900D7B" w14:paraId="2BDD33F2" w14:textId="77777777" w:rsidTr="00774E1E">
        <w:tc>
          <w:tcPr>
            <w:tcW w:w="0" w:type="auto"/>
            <w:hideMark/>
          </w:tcPr>
          <w:p w14:paraId="35D6DD9E" w14:textId="77777777" w:rsidR="00774E1E" w:rsidRPr="00900D7B" w:rsidRDefault="00774E1E" w:rsidP="00774E1E">
            <w:pPr>
              <w:rPr>
                <w:b/>
                <w:bCs/>
                <w:color w:val="000000" w:themeColor="text1"/>
                <w:sz w:val="24"/>
                <w:szCs w:val="24"/>
              </w:rPr>
            </w:pPr>
            <w:r w:rsidRPr="00900D7B">
              <w:rPr>
                <w:b/>
                <w:bCs/>
                <w:color w:val="000000" w:themeColor="text1"/>
                <w:sz w:val="24"/>
                <w:szCs w:val="24"/>
              </w:rPr>
              <w:t>Таблица</w:t>
            </w:r>
          </w:p>
        </w:tc>
        <w:tc>
          <w:tcPr>
            <w:tcW w:w="0" w:type="auto"/>
            <w:hideMark/>
          </w:tcPr>
          <w:p w14:paraId="0F00C41A" w14:textId="77777777" w:rsidR="00774E1E" w:rsidRPr="00900D7B" w:rsidRDefault="00774E1E" w:rsidP="00774E1E">
            <w:pPr>
              <w:rPr>
                <w:b/>
                <w:bCs/>
                <w:color w:val="000000" w:themeColor="text1"/>
                <w:sz w:val="24"/>
                <w:szCs w:val="24"/>
              </w:rPr>
            </w:pPr>
            <w:r w:rsidRPr="00900D7B">
              <w:rPr>
                <w:b/>
                <w:bCs/>
                <w:color w:val="000000" w:themeColor="text1"/>
                <w:sz w:val="24"/>
                <w:szCs w:val="24"/>
              </w:rPr>
              <w:t>Размер записи (байт)</w:t>
            </w:r>
          </w:p>
        </w:tc>
        <w:tc>
          <w:tcPr>
            <w:tcW w:w="0" w:type="auto"/>
            <w:hideMark/>
          </w:tcPr>
          <w:p w14:paraId="2B6FDAC9" w14:textId="77777777" w:rsidR="00774E1E" w:rsidRPr="00900D7B" w:rsidRDefault="00774E1E" w:rsidP="00774E1E">
            <w:pPr>
              <w:rPr>
                <w:b/>
                <w:bCs/>
                <w:color w:val="000000" w:themeColor="text1"/>
                <w:sz w:val="24"/>
                <w:szCs w:val="24"/>
              </w:rPr>
            </w:pPr>
            <w:r w:rsidRPr="00900D7B">
              <w:rPr>
                <w:b/>
                <w:bCs/>
                <w:color w:val="000000" w:themeColor="text1"/>
                <w:sz w:val="24"/>
                <w:szCs w:val="24"/>
              </w:rPr>
              <w:t>Количество записей</w:t>
            </w:r>
          </w:p>
        </w:tc>
        <w:tc>
          <w:tcPr>
            <w:tcW w:w="0" w:type="auto"/>
            <w:hideMark/>
          </w:tcPr>
          <w:p w14:paraId="7D29137A" w14:textId="77777777" w:rsidR="00774E1E" w:rsidRPr="00900D7B" w:rsidRDefault="00774E1E" w:rsidP="00774E1E">
            <w:pPr>
              <w:rPr>
                <w:b/>
                <w:bCs/>
                <w:color w:val="000000" w:themeColor="text1"/>
                <w:sz w:val="24"/>
                <w:szCs w:val="24"/>
              </w:rPr>
            </w:pPr>
            <w:r w:rsidRPr="00900D7B">
              <w:rPr>
                <w:b/>
                <w:bCs/>
                <w:color w:val="000000" w:themeColor="text1"/>
                <w:sz w:val="24"/>
                <w:szCs w:val="24"/>
              </w:rPr>
              <w:t>Общий объем (байт)</w:t>
            </w:r>
          </w:p>
        </w:tc>
      </w:tr>
      <w:tr w:rsidR="00900D7B" w:rsidRPr="00900D7B" w14:paraId="77EE7646" w14:textId="77777777" w:rsidTr="00774E1E">
        <w:tc>
          <w:tcPr>
            <w:tcW w:w="0" w:type="auto"/>
            <w:hideMark/>
          </w:tcPr>
          <w:p w14:paraId="601E91DF"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Table_USER</w:t>
            </w:r>
            <w:proofErr w:type="spellEnd"/>
          </w:p>
        </w:tc>
        <w:tc>
          <w:tcPr>
            <w:tcW w:w="0" w:type="auto"/>
            <w:hideMark/>
          </w:tcPr>
          <w:p w14:paraId="0FCEF261" w14:textId="77777777" w:rsidR="00774E1E" w:rsidRPr="00900D7B" w:rsidRDefault="00774E1E" w:rsidP="00774E1E">
            <w:pPr>
              <w:rPr>
                <w:color w:val="000000" w:themeColor="text1"/>
                <w:sz w:val="24"/>
                <w:szCs w:val="24"/>
              </w:rPr>
            </w:pPr>
            <w:r w:rsidRPr="00900D7B">
              <w:rPr>
                <w:color w:val="000000" w:themeColor="text1"/>
                <w:sz w:val="24"/>
                <w:szCs w:val="24"/>
              </w:rPr>
              <w:t>104</w:t>
            </w:r>
          </w:p>
        </w:tc>
        <w:tc>
          <w:tcPr>
            <w:tcW w:w="0" w:type="auto"/>
            <w:hideMark/>
          </w:tcPr>
          <w:p w14:paraId="113528F7" w14:textId="77777777" w:rsidR="00774E1E" w:rsidRPr="00900D7B" w:rsidRDefault="00774E1E" w:rsidP="00774E1E">
            <w:pPr>
              <w:rPr>
                <w:color w:val="000000" w:themeColor="text1"/>
                <w:sz w:val="24"/>
                <w:szCs w:val="24"/>
              </w:rPr>
            </w:pPr>
            <w:r w:rsidRPr="00900D7B">
              <w:rPr>
                <w:color w:val="000000" w:themeColor="text1"/>
                <w:sz w:val="24"/>
                <w:szCs w:val="24"/>
              </w:rPr>
              <w:t>100</w:t>
            </w:r>
          </w:p>
        </w:tc>
        <w:tc>
          <w:tcPr>
            <w:tcW w:w="0" w:type="auto"/>
            <w:hideMark/>
          </w:tcPr>
          <w:p w14:paraId="3F714846" w14:textId="77777777" w:rsidR="00774E1E" w:rsidRPr="00900D7B" w:rsidRDefault="00774E1E" w:rsidP="00774E1E">
            <w:pPr>
              <w:rPr>
                <w:color w:val="000000" w:themeColor="text1"/>
                <w:sz w:val="24"/>
                <w:szCs w:val="24"/>
              </w:rPr>
            </w:pPr>
            <w:r w:rsidRPr="00900D7B">
              <w:rPr>
                <w:color w:val="000000" w:themeColor="text1"/>
                <w:sz w:val="24"/>
                <w:szCs w:val="24"/>
              </w:rPr>
              <w:t>10,400</w:t>
            </w:r>
          </w:p>
        </w:tc>
      </w:tr>
      <w:tr w:rsidR="00900D7B" w:rsidRPr="00900D7B" w14:paraId="272DB785" w14:textId="77777777" w:rsidTr="00774E1E">
        <w:tc>
          <w:tcPr>
            <w:tcW w:w="0" w:type="auto"/>
            <w:hideMark/>
          </w:tcPr>
          <w:p w14:paraId="123C5B43"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Table_TIPSPEZ</w:t>
            </w:r>
            <w:proofErr w:type="spellEnd"/>
          </w:p>
        </w:tc>
        <w:tc>
          <w:tcPr>
            <w:tcW w:w="0" w:type="auto"/>
            <w:hideMark/>
          </w:tcPr>
          <w:p w14:paraId="3085C852" w14:textId="77777777" w:rsidR="00774E1E" w:rsidRPr="00900D7B" w:rsidRDefault="00774E1E" w:rsidP="00774E1E">
            <w:pPr>
              <w:rPr>
                <w:color w:val="000000" w:themeColor="text1"/>
                <w:sz w:val="24"/>
                <w:szCs w:val="24"/>
              </w:rPr>
            </w:pPr>
            <w:r w:rsidRPr="00900D7B">
              <w:rPr>
                <w:color w:val="000000" w:themeColor="text1"/>
                <w:sz w:val="24"/>
                <w:szCs w:val="24"/>
              </w:rPr>
              <w:t>12</w:t>
            </w:r>
          </w:p>
        </w:tc>
        <w:tc>
          <w:tcPr>
            <w:tcW w:w="0" w:type="auto"/>
            <w:hideMark/>
          </w:tcPr>
          <w:p w14:paraId="1762C75C" w14:textId="77777777" w:rsidR="00774E1E" w:rsidRPr="00900D7B" w:rsidRDefault="00774E1E" w:rsidP="00774E1E">
            <w:pPr>
              <w:rPr>
                <w:color w:val="000000" w:themeColor="text1"/>
                <w:sz w:val="24"/>
                <w:szCs w:val="24"/>
              </w:rPr>
            </w:pPr>
            <w:r w:rsidRPr="00900D7B">
              <w:rPr>
                <w:color w:val="000000" w:themeColor="text1"/>
                <w:sz w:val="24"/>
                <w:szCs w:val="24"/>
              </w:rPr>
              <w:t>50</w:t>
            </w:r>
          </w:p>
        </w:tc>
        <w:tc>
          <w:tcPr>
            <w:tcW w:w="0" w:type="auto"/>
            <w:hideMark/>
          </w:tcPr>
          <w:p w14:paraId="4386D888" w14:textId="77777777" w:rsidR="00774E1E" w:rsidRPr="00900D7B" w:rsidRDefault="00774E1E" w:rsidP="00774E1E">
            <w:pPr>
              <w:rPr>
                <w:color w:val="000000" w:themeColor="text1"/>
                <w:sz w:val="24"/>
                <w:szCs w:val="24"/>
              </w:rPr>
            </w:pPr>
            <w:r w:rsidRPr="00900D7B">
              <w:rPr>
                <w:color w:val="000000" w:themeColor="text1"/>
                <w:sz w:val="24"/>
                <w:szCs w:val="24"/>
              </w:rPr>
              <w:t>600</w:t>
            </w:r>
          </w:p>
        </w:tc>
      </w:tr>
      <w:tr w:rsidR="00900D7B" w:rsidRPr="00900D7B" w14:paraId="24E40FFF" w14:textId="77777777" w:rsidTr="00774E1E">
        <w:tc>
          <w:tcPr>
            <w:tcW w:w="0" w:type="auto"/>
            <w:hideMark/>
          </w:tcPr>
          <w:p w14:paraId="1FE62230"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Table_SPEZ</w:t>
            </w:r>
            <w:proofErr w:type="spellEnd"/>
          </w:p>
        </w:tc>
        <w:tc>
          <w:tcPr>
            <w:tcW w:w="0" w:type="auto"/>
            <w:hideMark/>
          </w:tcPr>
          <w:p w14:paraId="5ABA601B" w14:textId="77777777" w:rsidR="00774E1E" w:rsidRPr="00900D7B" w:rsidRDefault="00774E1E" w:rsidP="00774E1E">
            <w:pPr>
              <w:rPr>
                <w:color w:val="000000" w:themeColor="text1"/>
                <w:sz w:val="24"/>
                <w:szCs w:val="24"/>
              </w:rPr>
            </w:pPr>
            <w:r w:rsidRPr="00900D7B">
              <w:rPr>
                <w:color w:val="000000" w:themeColor="text1"/>
                <w:sz w:val="24"/>
                <w:szCs w:val="24"/>
              </w:rPr>
              <w:t>104</w:t>
            </w:r>
          </w:p>
        </w:tc>
        <w:tc>
          <w:tcPr>
            <w:tcW w:w="0" w:type="auto"/>
            <w:hideMark/>
          </w:tcPr>
          <w:p w14:paraId="3B05CF64" w14:textId="77777777" w:rsidR="00774E1E" w:rsidRPr="00900D7B" w:rsidRDefault="00774E1E" w:rsidP="00774E1E">
            <w:pPr>
              <w:rPr>
                <w:color w:val="000000" w:themeColor="text1"/>
                <w:sz w:val="24"/>
                <w:szCs w:val="24"/>
              </w:rPr>
            </w:pPr>
            <w:r w:rsidRPr="00900D7B">
              <w:rPr>
                <w:color w:val="000000" w:themeColor="text1"/>
                <w:sz w:val="24"/>
                <w:szCs w:val="24"/>
              </w:rPr>
              <w:t>100</w:t>
            </w:r>
          </w:p>
        </w:tc>
        <w:tc>
          <w:tcPr>
            <w:tcW w:w="0" w:type="auto"/>
            <w:hideMark/>
          </w:tcPr>
          <w:p w14:paraId="68F1F229" w14:textId="77777777" w:rsidR="00774E1E" w:rsidRPr="00900D7B" w:rsidRDefault="00774E1E" w:rsidP="00774E1E">
            <w:pPr>
              <w:rPr>
                <w:color w:val="000000" w:themeColor="text1"/>
                <w:sz w:val="24"/>
                <w:szCs w:val="24"/>
              </w:rPr>
            </w:pPr>
            <w:r w:rsidRPr="00900D7B">
              <w:rPr>
                <w:color w:val="000000" w:themeColor="text1"/>
                <w:sz w:val="24"/>
                <w:szCs w:val="24"/>
              </w:rPr>
              <w:t>10,400</w:t>
            </w:r>
          </w:p>
        </w:tc>
      </w:tr>
      <w:tr w:rsidR="00900D7B" w:rsidRPr="00900D7B" w14:paraId="005D6E1B" w14:textId="77777777" w:rsidTr="00774E1E">
        <w:tc>
          <w:tcPr>
            <w:tcW w:w="0" w:type="auto"/>
            <w:hideMark/>
          </w:tcPr>
          <w:p w14:paraId="5C468233"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Table_TIPOBUCHENIJ</w:t>
            </w:r>
            <w:proofErr w:type="spellEnd"/>
          </w:p>
        </w:tc>
        <w:tc>
          <w:tcPr>
            <w:tcW w:w="0" w:type="auto"/>
            <w:hideMark/>
          </w:tcPr>
          <w:p w14:paraId="17FDD332" w14:textId="77777777" w:rsidR="00774E1E" w:rsidRPr="00900D7B" w:rsidRDefault="00774E1E" w:rsidP="00774E1E">
            <w:pPr>
              <w:rPr>
                <w:color w:val="000000" w:themeColor="text1"/>
                <w:sz w:val="24"/>
                <w:szCs w:val="24"/>
              </w:rPr>
            </w:pPr>
            <w:r w:rsidRPr="00900D7B">
              <w:rPr>
                <w:color w:val="000000" w:themeColor="text1"/>
                <w:sz w:val="24"/>
                <w:szCs w:val="24"/>
              </w:rPr>
              <w:t>104</w:t>
            </w:r>
          </w:p>
        </w:tc>
        <w:tc>
          <w:tcPr>
            <w:tcW w:w="0" w:type="auto"/>
            <w:hideMark/>
          </w:tcPr>
          <w:p w14:paraId="7F9BD185" w14:textId="77777777" w:rsidR="00774E1E" w:rsidRPr="00900D7B" w:rsidRDefault="00774E1E" w:rsidP="00774E1E">
            <w:pPr>
              <w:rPr>
                <w:color w:val="000000" w:themeColor="text1"/>
                <w:sz w:val="24"/>
                <w:szCs w:val="24"/>
              </w:rPr>
            </w:pPr>
            <w:r w:rsidRPr="00900D7B">
              <w:rPr>
                <w:color w:val="000000" w:themeColor="text1"/>
                <w:sz w:val="24"/>
                <w:szCs w:val="24"/>
              </w:rPr>
              <w:t>20</w:t>
            </w:r>
          </w:p>
        </w:tc>
        <w:tc>
          <w:tcPr>
            <w:tcW w:w="0" w:type="auto"/>
            <w:hideMark/>
          </w:tcPr>
          <w:p w14:paraId="17C1C98A" w14:textId="77777777" w:rsidR="00774E1E" w:rsidRPr="00900D7B" w:rsidRDefault="00774E1E" w:rsidP="00774E1E">
            <w:pPr>
              <w:rPr>
                <w:color w:val="000000" w:themeColor="text1"/>
                <w:sz w:val="24"/>
                <w:szCs w:val="24"/>
              </w:rPr>
            </w:pPr>
            <w:r w:rsidRPr="00900D7B">
              <w:rPr>
                <w:color w:val="000000" w:themeColor="text1"/>
                <w:sz w:val="24"/>
                <w:szCs w:val="24"/>
              </w:rPr>
              <w:t>2,080</w:t>
            </w:r>
          </w:p>
        </w:tc>
      </w:tr>
      <w:tr w:rsidR="00900D7B" w:rsidRPr="00900D7B" w14:paraId="21F81128" w14:textId="77777777" w:rsidTr="00774E1E">
        <w:tc>
          <w:tcPr>
            <w:tcW w:w="0" w:type="auto"/>
            <w:hideMark/>
          </w:tcPr>
          <w:p w14:paraId="1B55B36A"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Table_GRUPP</w:t>
            </w:r>
            <w:proofErr w:type="spellEnd"/>
          </w:p>
        </w:tc>
        <w:tc>
          <w:tcPr>
            <w:tcW w:w="0" w:type="auto"/>
            <w:hideMark/>
          </w:tcPr>
          <w:p w14:paraId="41D0A66D" w14:textId="77777777" w:rsidR="00774E1E" w:rsidRPr="00900D7B" w:rsidRDefault="00774E1E" w:rsidP="00774E1E">
            <w:pPr>
              <w:rPr>
                <w:color w:val="000000" w:themeColor="text1"/>
                <w:sz w:val="24"/>
                <w:szCs w:val="24"/>
              </w:rPr>
            </w:pPr>
            <w:r w:rsidRPr="00900D7B">
              <w:rPr>
                <w:color w:val="000000" w:themeColor="text1"/>
                <w:sz w:val="24"/>
                <w:szCs w:val="24"/>
              </w:rPr>
              <w:t>66</w:t>
            </w:r>
          </w:p>
        </w:tc>
        <w:tc>
          <w:tcPr>
            <w:tcW w:w="0" w:type="auto"/>
            <w:hideMark/>
          </w:tcPr>
          <w:p w14:paraId="7C8D7F4E" w14:textId="77777777" w:rsidR="00774E1E" w:rsidRPr="00900D7B" w:rsidRDefault="00774E1E" w:rsidP="00774E1E">
            <w:pPr>
              <w:rPr>
                <w:color w:val="000000" w:themeColor="text1"/>
                <w:sz w:val="24"/>
                <w:szCs w:val="24"/>
              </w:rPr>
            </w:pPr>
            <w:r w:rsidRPr="00900D7B">
              <w:rPr>
                <w:color w:val="000000" w:themeColor="text1"/>
                <w:sz w:val="24"/>
                <w:szCs w:val="24"/>
              </w:rPr>
              <w:t>200</w:t>
            </w:r>
          </w:p>
        </w:tc>
        <w:tc>
          <w:tcPr>
            <w:tcW w:w="0" w:type="auto"/>
            <w:hideMark/>
          </w:tcPr>
          <w:p w14:paraId="5B59E020" w14:textId="77777777" w:rsidR="00774E1E" w:rsidRPr="00900D7B" w:rsidRDefault="00774E1E" w:rsidP="00774E1E">
            <w:pPr>
              <w:rPr>
                <w:color w:val="000000" w:themeColor="text1"/>
                <w:sz w:val="24"/>
                <w:szCs w:val="24"/>
              </w:rPr>
            </w:pPr>
            <w:r w:rsidRPr="00900D7B">
              <w:rPr>
                <w:color w:val="000000" w:themeColor="text1"/>
                <w:sz w:val="24"/>
                <w:szCs w:val="24"/>
              </w:rPr>
              <w:t>13,200</w:t>
            </w:r>
          </w:p>
        </w:tc>
      </w:tr>
      <w:tr w:rsidR="00900D7B" w:rsidRPr="00900D7B" w14:paraId="002F2D95" w14:textId="77777777" w:rsidTr="00774E1E">
        <w:tc>
          <w:tcPr>
            <w:tcW w:w="0" w:type="auto"/>
            <w:hideMark/>
          </w:tcPr>
          <w:p w14:paraId="44B6E3BA"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Table_ABITURIENT</w:t>
            </w:r>
            <w:proofErr w:type="spellEnd"/>
          </w:p>
        </w:tc>
        <w:tc>
          <w:tcPr>
            <w:tcW w:w="0" w:type="auto"/>
            <w:hideMark/>
          </w:tcPr>
          <w:p w14:paraId="374B3940" w14:textId="77777777" w:rsidR="00774E1E" w:rsidRPr="00900D7B" w:rsidRDefault="00774E1E" w:rsidP="00774E1E">
            <w:pPr>
              <w:rPr>
                <w:color w:val="000000" w:themeColor="text1"/>
                <w:sz w:val="24"/>
                <w:szCs w:val="24"/>
              </w:rPr>
            </w:pPr>
            <w:r w:rsidRPr="00900D7B">
              <w:rPr>
                <w:color w:val="000000" w:themeColor="text1"/>
                <w:sz w:val="24"/>
                <w:szCs w:val="24"/>
              </w:rPr>
              <w:t>135</w:t>
            </w:r>
          </w:p>
        </w:tc>
        <w:tc>
          <w:tcPr>
            <w:tcW w:w="0" w:type="auto"/>
            <w:hideMark/>
          </w:tcPr>
          <w:p w14:paraId="5BE02E8E" w14:textId="77777777" w:rsidR="00774E1E" w:rsidRPr="00900D7B" w:rsidRDefault="00774E1E" w:rsidP="00774E1E">
            <w:pPr>
              <w:rPr>
                <w:color w:val="000000" w:themeColor="text1"/>
                <w:sz w:val="24"/>
                <w:szCs w:val="24"/>
              </w:rPr>
            </w:pPr>
            <w:r w:rsidRPr="00900D7B">
              <w:rPr>
                <w:color w:val="000000" w:themeColor="text1"/>
                <w:sz w:val="24"/>
                <w:szCs w:val="24"/>
              </w:rPr>
              <w:t>1,000</w:t>
            </w:r>
          </w:p>
        </w:tc>
        <w:tc>
          <w:tcPr>
            <w:tcW w:w="0" w:type="auto"/>
            <w:hideMark/>
          </w:tcPr>
          <w:p w14:paraId="4266E36A" w14:textId="77777777" w:rsidR="00774E1E" w:rsidRPr="00900D7B" w:rsidRDefault="00774E1E" w:rsidP="00774E1E">
            <w:pPr>
              <w:rPr>
                <w:color w:val="000000" w:themeColor="text1"/>
                <w:sz w:val="24"/>
                <w:szCs w:val="24"/>
              </w:rPr>
            </w:pPr>
            <w:r w:rsidRPr="00900D7B">
              <w:rPr>
                <w:color w:val="000000" w:themeColor="text1"/>
                <w:sz w:val="24"/>
                <w:szCs w:val="24"/>
              </w:rPr>
              <w:t>135,000</w:t>
            </w:r>
          </w:p>
        </w:tc>
      </w:tr>
      <w:tr w:rsidR="00900D7B" w:rsidRPr="00900D7B" w14:paraId="204F259D" w14:textId="77777777" w:rsidTr="00774E1E">
        <w:tc>
          <w:tcPr>
            <w:tcW w:w="0" w:type="auto"/>
            <w:hideMark/>
          </w:tcPr>
          <w:p w14:paraId="2CF458F7" w14:textId="77777777" w:rsidR="00774E1E" w:rsidRPr="00900D7B" w:rsidRDefault="00774E1E" w:rsidP="00774E1E">
            <w:pPr>
              <w:rPr>
                <w:color w:val="000000" w:themeColor="text1"/>
                <w:sz w:val="24"/>
                <w:szCs w:val="24"/>
              </w:rPr>
            </w:pPr>
            <w:proofErr w:type="spellStart"/>
            <w:r w:rsidRPr="00900D7B">
              <w:rPr>
                <w:rStyle w:val="HTML"/>
                <w:rFonts w:ascii="Times New Roman" w:hAnsi="Times New Roman" w:cs="Times New Roman"/>
                <w:color w:val="000000" w:themeColor="text1"/>
                <w:sz w:val="24"/>
                <w:szCs w:val="24"/>
              </w:rPr>
              <w:t>Table_DOPOLNENIE</w:t>
            </w:r>
            <w:proofErr w:type="spellEnd"/>
          </w:p>
        </w:tc>
        <w:tc>
          <w:tcPr>
            <w:tcW w:w="0" w:type="auto"/>
            <w:hideMark/>
          </w:tcPr>
          <w:p w14:paraId="3505B92D" w14:textId="77777777" w:rsidR="00774E1E" w:rsidRPr="00900D7B" w:rsidRDefault="00774E1E" w:rsidP="00774E1E">
            <w:pPr>
              <w:rPr>
                <w:color w:val="000000" w:themeColor="text1"/>
                <w:sz w:val="24"/>
                <w:szCs w:val="24"/>
              </w:rPr>
            </w:pPr>
            <w:r w:rsidRPr="00900D7B">
              <w:rPr>
                <w:color w:val="000000" w:themeColor="text1"/>
                <w:sz w:val="24"/>
                <w:szCs w:val="24"/>
              </w:rPr>
              <w:t>208</w:t>
            </w:r>
          </w:p>
        </w:tc>
        <w:tc>
          <w:tcPr>
            <w:tcW w:w="0" w:type="auto"/>
            <w:hideMark/>
          </w:tcPr>
          <w:p w14:paraId="379DB31D" w14:textId="77777777" w:rsidR="00774E1E" w:rsidRPr="00900D7B" w:rsidRDefault="00774E1E" w:rsidP="00774E1E">
            <w:pPr>
              <w:rPr>
                <w:color w:val="000000" w:themeColor="text1"/>
                <w:sz w:val="24"/>
                <w:szCs w:val="24"/>
              </w:rPr>
            </w:pPr>
            <w:r w:rsidRPr="00900D7B">
              <w:rPr>
                <w:color w:val="000000" w:themeColor="text1"/>
                <w:sz w:val="24"/>
                <w:szCs w:val="24"/>
              </w:rPr>
              <w:t>500</w:t>
            </w:r>
          </w:p>
        </w:tc>
        <w:tc>
          <w:tcPr>
            <w:tcW w:w="0" w:type="auto"/>
            <w:hideMark/>
          </w:tcPr>
          <w:p w14:paraId="37ED291E" w14:textId="77777777" w:rsidR="00774E1E" w:rsidRPr="00900D7B" w:rsidRDefault="00774E1E" w:rsidP="00774E1E">
            <w:pPr>
              <w:rPr>
                <w:color w:val="000000" w:themeColor="text1"/>
                <w:sz w:val="24"/>
                <w:szCs w:val="24"/>
              </w:rPr>
            </w:pPr>
            <w:r w:rsidRPr="00900D7B">
              <w:rPr>
                <w:color w:val="000000" w:themeColor="text1"/>
                <w:sz w:val="24"/>
                <w:szCs w:val="24"/>
              </w:rPr>
              <w:t>104,000</w:t>
            </w:r>
          </w:p>
        </w:tc>
      </w:tr>
      <w:tr w:rsidR="0037745B" w:rsidRPr="00900D7B" w14:paraId="5AE4C12D" w14:textId="77777777" w:rsidTr="00774E1E">
        <w:tc>
          <w:tcPr>
            <w:tcW w:w="0" w:type="auto"/>
            <w:hideMark/>
          </w:tcPr>
          <w:p w14:paraId="1762B6FA" w14:textId="77777777" w:rsidR="00774E1E" w:rsidRPr="00900D7B" w:rsidRDefault="00774E1E" w:rsidP="00774E1E">
            <w:pPr>
              <w:rPr>
                <w:color w:val="000000" w:themeColor="text1"/>
                <w:sz w:val="24"/>
                <w:szCs w:val="24"/>
              </w:rPr>
            </w:pPr>
            <w:r w:rsidRPr="00900D7B">
              <w:rPr>
                <w:rStyle w:val="a8"/>
                <w:color w:val="000000" w:themeColor="text1"/>
                <w:sz w:val="24"/>
                <w:szCs w:val="24"/>
              </w:rPr>
              <w:t>Итого</w:t>
            </w:r>
          </w:p>
        </w:tc>
        <w:tc>
          <w:tcPr>
            <w:tcW w:w="0" w:type="auto"/>
            <w:hideMark/>
          </w:tcPr>
          <w:p w14:paraId="41125E7A" w14:textId="77777777" w:rsidR="00774E1E" w:rsidRPr="00900D7B" w:rsidRDefault="00774E1E" w:rsidP="00774E1E">
            <w:pPr>
              <w:rPr>
                <w:color w:val="000000" w:themeColor="text1"/>
                <w:sz w:val="24"/>
                <w:szCs w:val="24"/>
              </w:rPr>
            </w:pPr>
          </w:p>
        </w:tc>
        <w:tc>
          <w:tcPr>
            <w:tcW w:w="0" w:type="auto"/>
            <w:hideMark/>
          </w:tcPr>
          <w:p w14:paraId="78BF36FF" w14:textId="77777777" w:rsidR="00774E1E" w:rsidRPr="00900D7B" w:rsidRDefault="00774E1E" w:rsidP="00774E1E">
            <w:pPr>
              <w:rPr>
                <w:color w:val="000000" w:themeColor="text1"/>
                <w:sz w:val="24"/>
                <w:szCs w:val="24"/>
              </w:rPr>
            </w:pPr>
          </w:p>
        </w:tc>
        <w:tc>
          <w:tcPr>
            <w:tcW w:w="0" w:type="auto"/>
            <w:hideMark/>
          </w:tcPr>
          <w:p w14:paraId="5AADDC2E" w14:textId="77777777" w:rsidR="00774E1E" w:rsidRPr="00900D7B" w:rsidRDefault="00774E1E" w:rsidP="00774E1E">
            <w:pPr>
              <w:rPr>
                <w:color w:val="000000" w:themeColor="text1"/>
                <w:sz w:val="24"/>
                <w:szCs w:val="24"/>
              </w:rPr>
            </w:pPr>
            <w:r w:rsidRPr="00900D7B">
              <w:rPr>
                <w:rStyle w:val="a8"/>
                <w:color w:val="000000" w:themeColor="text1"/>
                <w:sz w:val="24"/>
                <w:szCs w:val="24"/>
              </w:rPr>
              <w:t>275,680</w:t>
            </w:r>
          </w:p>
        </w:tc>
      </w:tr>
    </w:tbl>
    <w:p w14:paraId="4CB9AB9C" w14:textId="77777777" w:rsidR="00774E1E" w:rsidRPr="00900D7B" w:rsidRDefault="00774E1E" w:rsidP="0037745B">
      <w:pPr>
        <w:ind w:firstLine="851"/>
        <w:jc w:val="both"/>
        <w:rPr>
          <w:i/>
          <w:iCs/>
          <w:color w:val="000000" w:themeColor="text1"/>
          <w:sz w:val="28"/>
          <w:szCs w:val="28"/>
        </w:rPr>
      </w:pPr>
    </w:p>
    <w:p w14:paraId="14D3CDD7" w14:textId="0A9D39A8" w:rsidR="00774E1E" w:rsidRPr="00900D7B" w:rsidRDefault="00774E1E" w:rsidP="0037745B">
      <w:pPr>
        <w:ind w:firstLine="851"/>
        <w:jc w:val="both"/>
        <w:rPr>
          <w:color w:val="000000" w:themeColor="text1"/>
          <w:sz w:val="28"/>
          <w:szCs w:val="28"/>
        </w:rPr>
      </w:pPr>
      <w:r w:rsidRPr="00900D7B">
        <w:rPr>
          <w:color w:val="000000" w:themeColor="text1"/>
          <w:sz w:val="28"/>
          <w:szCs w:val="28"/>
        </w:rPr>
        <w:t>4. Система управления базой данных (СУБД)</w:t>
      </w:r>
    </w:p>
    <w:p w14:paraId="1C8C7990" w14:textId="751DC476" w:rsidR="00774E1E" w:rsidRPr="00900D7B" w:rsidRDefault="00774E1E" w:rsidP="0037745B">
      <w:pPr>
        <w:widowControl/>
        <w:numPr>
          <w:ilvl w:val="0"/>
          <w:numId w:val="15"/>
        </w:numPr>
        <w:autoSpaceDE/>
        <w:autoSpaceDN/>
        <w:ind w:left="0" w:firstLine="851"/>
        <w:jc w:val="both"/>
        <w:rPr>
          <w:color w:val="000000" w:themeColor="text1"/>
          <w:sz w:val="28"/>
          <w:szCs w:val="28"/>
        </w:rPr>
      </w:pPr>
      <w:r w:rsidRPr="00900D7B">
        <w:rPr>
          <w:color w:val="000000" w:themeColor="text1"/>
          <w:sz w:val="28"/>
          <w:szCs w:val="28"/>
        </w:rPr>
        <w:t xml:space="preserve">Выбранная СУБД: </w:t>
      </w:r>
      <w:r w:rsidRPr="00900D7B">
        <w:rPr>
          <w:rStyle w:val="a8"/>
          <w:color w:val="000000" w:themeColor="text1"/>
          <w:sz w:val="28"/>
          <w:szCs w:val="28"/>
          <w:lang w:val="en-US"/>
        </w:rPr>
        <w:t>MS</w:t>
      </w:r>
      <w:r w:rsidRPr="00900D7B">
        <w:rPr>
          <w:rStyle w:val="a8"/>
          <w:color w:val="000000" w:themeColor="text1"/>
          <w:sz w:val="28"/>
          <w:szCs w:val="28"/>
        </w:rPr>
        <w:t xml:space="preserve"> </w:t>
      </w:r>
      <w:r w:rsidRPr="00900D7B">
        <w:rPr>
          <w:rStyle w:val="a8"/>
          <w:color w:val="000000" w:themeColor="text1"/>
          <w:sz w:val="28"/>
          <w:szCs w:val="28"/>
          <w:lang w:val="en-US"/>
        </w:rPr>
        <w:t>SQL</w:t>
      </w:r>
      <w:r w:rsidRPr="00900D7B">
        <w:rPr>
          <w:color w:val="000000" w:themeColor="text1"/>
          <w:sz w:val="28"/>
          <w:szCs w:val="28"/>
        </w:rPr>
        <w:t>.</w:t>
      </w:r>
    </w:p>
    <w:p w14:paraId="54205597" w14:textId="77777777" w:rsidR="00774E1E" w:rsidRPr="00900D7B" w:rsidRDefault="00774E1E" w:rsidP="0037745B">
      <w:pPr>
        <w:widowControl/>
        <w:numPr>
          <w:ilvl w:val="0"/>
          <w:numId w:val="15"/>
        </w:numPr>
        <w:autoSpaceDE/>
        <w:autoSpaceDN/>
        <w:ind w:left="0" w:firstLine="851"/>
        <w:jc w:val="both"/>
        <w:rPr>
          <w:color w:val="000000" w:themeColor="text1"/>
          <w:sz w:val="28"/>
          <w:szCs w:val="28"/>
        </w:rPr>
      </w:pPr>
      <w:r w:rsidRPr="00900D7B">
        <w:rPr>
          <w:color w:val="000000" w:themeColor="text1"/>
          <w:sz w:val="28"/>
          <w:szCs w:val="28"/>
        </w:rPr>
        <w:t>Поддержка реляционных данных, работы с транзакциями и индексами.</w:t>
      </w:r>
    </w:p>
    <w:p w14:paraId="7780583F" w14:textId="77777777" w:rsidR="00774E1E" w:rsidRPr="00900D7B" w:rsidRDefault="00774E1E" w:rsidP="0037745B">
      <w:pPr>
        <w:ind w:firstLine="851"/>
        <w:jc w:val="both"/>
        <w:rPr>
          <w:color w:val="000000" w:themeColor="text1"/>
          <w:sz w:val="28"/>
          <w:szCs w:val="28"/>
        </w:rPr>
      </w:pPr>
      <w:r w:rsidRPr="00900D7B">
        <w:rPr>
          <w:color w:val="000000" w:themeColor="text1"/>
          <w:sz w:val="28"/>
          <w:szCs w:val="28"/>
        </w:rPr>
        <w:t>5. Обслуживающий персонал</w:t>
      </w:r>
    </w:p>
    <w:p w14:paraId="11C6534A" w14:textId="735D1173" w:rsidR="00774E1E" w:rsidRPr="00900D7B" w:rsidRDefault="00774E1E" w:rsidP="0037745B">
      <w:pPr>
        <w:widowControl/>
        <w:autoSpaceDE/>
        <w:autoSpaceDN/>
        <w:ind w:firstLine="851"/>
        <w:jc w:val="both"/>
        <w:rPr>
          <w:color w:val="000000" w:themeColor="text1"/>
          <w:sz w:val="28"/>
          <w:szCs w:val="28"/>
        </w:rPr>
      </w:pPr>
      <w:r w:rsidRPr="00900D7B">
        <w:rPr>
          <w:rStyle w:val="a8"/>
          <w:color w:val="000000" w:themeColor="text1"/>
          <w:sz w:val="28"/>
          <w:szCs w:val="28"/>
        </w:rPr>
        <w:t>Разработчики базы данных</w:t>
      </w:r>
      <w:r w:rsidRPr="00900D7B">
        <w:rPr>
          <w:color w:val="000000" w:themeColor="text1"/>
          <w:sz w:val="28"/>
          <w:szCs w:val="28"/>
        </w:rPr>
        <w:t xml:space="preserve">: </w:t>
      </w:r>
      <w:r w:rsidR="00AA1038" w:rsidRPr="00900D7B">
        <w:rPr>
          <w:color w:val="000000" w:themeColor="text1"/>
          <w:sz w:val="28"/>
          <w:szCs w:val="28"/>
        </w:rPr>
        <w:t>о</w:t>
      </w:r>
      <w:r w:rsidRPr="00900D7B">
        <w:rPr>
          <w:color w:val="000000" w:themeColor="text1"/>
          <w:sz w:val="28"/>
          <w:szCs w:val="28"/>
        </w:rPr>
        <w:t>тветственные за проектирование и создание структуры базы данных.</w:t>
      </w:r>
    </w:p>
    <w:p w14:paraId="0075EEAA" w14:textId="52C719F4" w:rsidR="00774E1E" w:rsidRPr="00900D7B" w:rsidRDefault="00774E1E" w:rsidP="0037745B">
      <w:pPr>
        <w:widowControl/>
        <w:autoSpaceDE/>
        <w:autoSpaceDN/>
        <w:ind w:firstLine="851"/>
        <w:jc w:val="both"/>
        <w:rPr>
          <w:color w:val="000000" w:themeColor="text1"/>
          <w:sz w:val="28"/>
          <w:szCs w:val="28"/>
        </w:rPr>
      </w:pPr>
      <w:r w:rsidRPr="00900D7B">
        <w:rPr>
          <w:rStyle w:val="a8"/>
          <w:color w:val="000000" w:themeColor="text1"/>
          <w:sz w:val="28"/>
          <w:szCs w:val="28"/>
        </w:rPr>
        <w:t>Технический персонал</w:t>
      </w:r>
      <w:r w:rsidR="00AA1038" w:rsidRPr="00900D7B">
        <w:rPr>
          <w:color w:val="000000" w:themeColor="text1"/>
          <w:sz w:val="28"/>
          <w:szCs w:val="28"/>
        </w:rPr>
        <w:t>: обеспечивает</w:t>
      </w:r>
      <w:r w:rsidRPr="00900D7B">
        <w:rPr>
          <w:color w:val="000000" w:themeColor="text1"/>
          <w:sz w:val="28"/>
          <w:szCs w:val="28"/>
        </w:rPr>
        <w:t xml:space="preserve"> работоспособность вычислительной системы.</w:t>
      </w:r>
    </w:p>
    <w:p w14:paraId="4751ACC0" w14:textId="77777777" w:rsidR="00774E1E" w:rsidRPr="00900D7B" w:rsidRDefault="00774E1E" w:rsidP="0037745B">
      <w:pPr>
        <w:ind w:firstLine="851"/>
        <w:jc w:val="both"/>
        <w:rPr>
          <w:color w:val="000000" w:themeColor="text1"/>
          <w:sz w:val="28"/>
          <w:szCs w:val="28"/>
        </w:rPr>
      </w:pPr>
      <w:r w:rsidRPr="00900D7B">
        <w:rPr>
          <w:color w:val="000000" w:themeColor="text1"/>
          <w:sz w:val="28"/>
          <w:szCs w:val="28"/>
        </w:rPr>
        <w:t>6. Администратор базы данных</w:t>
      </w:r>
    </w:p>
    <w:p w14:paraId="235D160C" w14:textId="77777777" w:rsidR="00774E1E" w:rsidRPr="00900D7B" w:rsidRDefault="00774E1E" w:rsidP="0037745B">
      <w:pPr>
        <w:widowControl/>
        <w:autoSpaceDE/>
        <w:autoSpaceDN/>
        <w:ind w:firstLine="851"/>
        <w:jc w:val="both"/>
        <w:rPr>
          <w:color w:val="000000" w:themeColor="text1"/>
          <w:sz w:val="28"/>
          <w:szCs w:val="28"/>
        </w:rPr>
      </w:pPr>
      <w:r w:rsidRPr="00900D7B">
        <w:rPr>
          <w:color w:val="000000" w:themeColor="text1"/>
          <w:sz w:val="28"/>
          <w:szCs w:val="28"/>
        </w:rPr>
        <w:t>Отвечает за управление, настройку, резервное копирование и восстановление данных, а также за контроль доступа к базе.</w:t>
      </w:r>
    </w:p>
    <w:p w14:paraId="52C70103" w14:textId="6CB14BAD" w:rsidR="00AA0BC6" w:rsidRPr="00900D7B" w:rsidRDefault="00AA0BC6" w:rsidP="00625724">
      <w:pPr>
        <w:ind w:firstLine="851"/>
        <w:jc w:val="both"/>
        <w:rPr>
          <w:color w:val="000000" w:themeColor="text1"/>
          <w:sz w:val="28"/>
          <w:szCs w:val="28"/>
        </w:rPr>
      </w:pPr>
    </w:p>
    <w:p w14:paraId="68B12E72" w14:textId="01729249" w:rsidR="00307DF3" w:rsidRPr="00900D7B" w:rsidRDefault="00307DF3" w:rsidP="00625724">
      <w:pPr>
        <w:ind w:firstLine="851"/>
        <w:jc w:val="both"/>
        <w:rPr>
          <w:color w:val="000000" w:themeColor="text1"/>
          <w:sz w:val="28"/>
          <w:szCs w:val="28"/>
          <w:lang w:val="en-US"/>
        </w:rPr>
      </w:pPr>
    </w:p>
    <w:sectPr w:rsidR="00307DF3" w:rsidRPr="00900D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94A"/>
    <w:multiLevelType w:val="multilevel"/>
    <w:tmpl w:val="61B4A546"/>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E58"/>
    <w:multiLevelType w:val="multilevel"/>
    <w:tmpl w:val="468E19F6"/>
    <w:lvl w:ilvl="0">
      <w:start w:val="1"/>
      <w:numFmt w:val="decimal"/>
      <w:lvlText w:val="%1)"/>
      <w:lvlJc w:val="left"/>
      <w:pPr>
        <w:tabs>
          <w:tab w:val="num" w:pos="720"/>
        </w:tabs>
        <w:ind w:left="720" w:hanging="360"/>
      </w:pPr>
      <w:rPr>
        <w:rFonts w:hint="default"/>
        <w:sz w:val="28"/>
        <w:szCs w:val="40"/>
      </w:rPr>
    </w:lvl>
    <w:lvl w:ilvl="1">
      <w:start w:val="1"/>
      <w:numFmt w:val="bullet"/>
      <w:lvlText w:val=""/>
      <w:lvlJc w:val="left"/>
      <w:pPr>
        <w:tabs>
          <w:tab w:val="num" w:pos="1440"/>
        </w:tabs>
        <w:ind w:left="1440" w:hanging="360"/>
      </w:pPr>
      <w:rPr>
        <w:rFonts w:ascii="Symbol" w:hAnsi="Symbol" w:hint="default"/>
        <w:sz w:val="28"/>
        <w:szCs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4435"/>
    <w:multiLevelType w:val="multilevel"/>
    <w:tmpl w:val="7D92D53A"/>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173D3"/>
    <w:multiLevelType w:val="multilevel"/>
    <w:tmpl w:val="820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41AC"/>
    <w:multiLevelType w:val="multilevel"/>
    <w:tmpl w:val="68DC5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8"/>
        <w:szCs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843F0"/>
    <w:multiLevelType w:val="multilevel"/>
    <w:tmpl w:val="40B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F6766"/>
    <w:multiLevelType w:val="hybridMultilevel"/>
    <w:tmpl w:val="FAD21120"/>
    <w:lvl w:ilvl="0" w:tplc="57A609E2">
      <w:numFmt w:val="bullet"/>
      <w:lvlText w:val=""/>
      <w:lvlJc w:val="left"/>
      <w:pPr>
        <w:ind w:left="1117" w:hanging="286"/>
      </w:pPr>
      <w:rPr>
        <w:rFonts w:ascii="Symbol" w:eastAsia="Symbol" w:hAnsi="Symbol" w:cs="Symbol" w:hint="default"/>
        <w:w w:val="100"/>
        <w:sz w:val="28"/>
        <w:szCs w:val="28"/>
        <w:lang w:val="ru-RU" w:eastAsia="en-US" w:bidi="ar-SA"/>
      </w:rPr>
    </w:lvl>
    <w:lvl w:ilvl="1" w:tplc="87ECEE9A">
      <w:numFmt w:val="bullet"/>
      <w:lvlText w:val="•"/>
      <w:lvlJc w:val="left"/>
      <w:pPr>
        <w:ind w:left="2132" w:hanging="286"/>
      </w:pPr>
      <w:rPr>
        <w:rFonts w:hint="default"/>
        <w:lang w:val="ru-RU" w:eastAsia="en-US" w:bidi="ar-SA"/>
      </w:rPr>
    </w:lvl>
    <w:lvl w:ilvl="2" w:tplc="4F3AEEEA">
      <w:numFmt w:val="bullet"/>
      <w:lvlText w:val="•"/>
      <w:lvlJc w:val="left"/>
      <w:pPr>
        <w:ind w:left="3145" w:hanging="286"/>
      </w:pPr>
      <w:rPr>
        <w:rFonts w:hint="default"/>
        <w:lang w:val="ru-RU" w:eastAsia="en-US" w:bidi="ar-SA"/>
      </w:rPr>
    </w:lvl>
    <w:lvl w:ilvl="3" w:tplc="3AF8A4DA">
      <w:numFmt w:val="bullet"/>
      <w:lvlText w:val="•"/>
      <w:lvlJc w:val="left"/>
      <w:pPr>
        <w:ind w:left="4157" w:hanging="286"/>
      </w:pPr>
      <w:rPr>
        <w:rFonts w:hint="default"/>
        <w:lang w:val="ru-RU" w:eastAsia="en-US" w:bidi="ar-SA"/>
      </w:rPr>
    </w:lvl>
    <w:lvl w:ilvl="4" w:tplc="C6E6E280">
      <w:numFmt w:val="bullet"/>
      <w:lvlText w:val="•"/>
      <w:lvlJc w:val="left"/>
      <w:pPr>
        <w:ind w:left="5170" w:hanging="286"/>
      </w:pPr>
      <w:rPr>
        <w:rFonts w:hint="default"/>
        <w:lang w:val="ru-RU" w:eastAsia="en-US" w:bidi="ar-SA"/>
      </w:rPr>
    </w:lvl>
    <w:lvl w:ilvl="5" w:tplc="D4C07A8A">
      <w:numFmt w:val="bullet"/>
      <w:lvlText w:val="•"/>
      <w:lvlJc w:val="left"/>
      <w:pPr>
        <w:ind w:left="6183" w:hanging="286"/>
      </w:pPr>
      <w:rPr>
        <w:rFonts w:hint="default"/>
        <w:lang w:val="ru-RU" w:eastAsia="en-US" w:bidi="ar-SA"/>
      </w:rPr>
    </w:lvl>
    <w:lvl w:ilvl="6" w:tplc="9090915A">
      <w:numFmt w:val="bullet"/>
      <w:lvlText w:val="•"/>
      <w:lvlJc w:val="left"/>
      <w:pPr>
        <w:ind w:left="7195" w:hanging="286"/>
      </w:pPr>
      <w:rPr>
        <w:rFonts w:hint="default"/>
        <w:lang w:val="ru-RU" w:eastAsia="en-US" w:bidi="ar-SA"/>
      </w:rPr>
    </w:lvl>
    <w:lvl w:ilvl="7" w:tplc="8E2A5234">
      <w:numFmt w:val="bullet"/>
      <w:lvlText w:val="•"/>
      <w:lvlJc w:val="left"/>
      <w:pPr>
        <w:ind w:left="8208" w:hanging="286"/>
      </w:pPr>
      <w:rPr>
        <w:rFonts w:hint="default"/>
        <w:lang w:val="ru-RU" w:eastAsia="en-US" w:bidi="ar-SA"/>
      </w:rPr>
    </w:lvl>
    <w:lvl w:ilvl="8" w:tplc="0EA64AA4">
      <w:numFmt w:val="bullet"/>
      <w:lvlText w:val="•"/>
      <w:lvlJc w:val="left"/>
      <w:pPr>
        <w:ind w:left="9221" w:hanging="286"/>
      </w:pPr>
      <w:rPr>
        <w:rFonts w:hint="default"/>
        <w:lang w:val="ru-RU" w:eastAsia="en-US" w:bidi="ar-SA"/>
      </w:rPr>
    </w:lvl>
  </w:abstractNum>
  <w:abstractNum w:abstractNumId="7" w15:restartNumberingAfterBreak="0">
    <w:nsid w:val="1F8E4DAA"/>
    <w:multiLevelType w:val="hybridMultilevel"/>
    <w:tmpl w:val="83FCF970"/>
    <w:lvl w:ilvl="0" w:tplc="CEA04CBE">
      <w:start w:val="1"/>
      <w:numFmt w:val="decimal"/>
      <w:lvlText w:val="%1."/>
      <w:lvlJc w:val="left"/>
      <w:pPr>
        <w:ind w:left="2110" w:hanging="286"/>
      </w:pPr>
      <w:rPr>
        <w:rFonts w:ascii="Times New Roman" w:eastAsia="Times New Roman" w:hAnsi="Times New Roman" w:cs="Times New Roman" w:hint="default"/>
        <w:spacing w:val="0"/>
        <w:w w:val="100"/>
        <w:sz w:val="28"/>
        <w:szCs w:val="28"/>
        <w:lang w:val="ru-RU" w:eastAsia="en-US" w:bidi="ar-SA"/>
      </w:rPr>
    </w:lvl>
    <w:lvl w:ilvl="1" w:tplc="A1C0F216">
      <w:numFmt w:val="bullet"/>
      <w:lvlText w:val="•"/>
      <w:lvlJc w:val="left"/>
      <w:pPr>
        <w:ind w:left="3032" w:hanging="286"/>
      </w:pPr>
      <w:rPr>
        <w:rFonts w:hint="default"/>
        <w:lang w:val="ru-RU" w:eastAsia="en-US" w:bidi="ar-SA"/>
      </w:rPr>
    </w:lvl>
    <w:lvl w:ilvl="2" w:tplc="D95EA08A">
      <w:numFmt w:val="bullet"/>
      <w:lvlText w:val="•"/>
      <w:lvlJc w:val="left"/>
      <w:pPr>
        <w:ind w:left="3945" w:hanging="286"/>
      </w:pPr>
      <w:rPr>
        <w:rFonts w:hint="default"/>
        <w:lang w:val="ru-RU" w:eastAsia="en-US" w:bidi="ar-SA"/>
      </w:rPr>
    </w:lvl>
    <w:lvl w:ilvl="3" w:tplc="6DFCC01A">
      <w:numFmt w:val="bullet"/>
      <w:lvlText w:val="•"/>
      <w:lvlJc w:val="left"/>
      <w:pPr>
        <w:ind w:left="4857" w:hanging="286"/>
      </w:pPr>
      <w:rPr>
        <w:rFonts w:hint="default"/>
        <w:lang w:val="ru-RU" w:eastAsia="en-US" w:bidi="ar-SA"/>
      </w:rPr>
    </w:lvl>
    <w:lvl w:ilvl="4" w:tplc="299E2004">
      <w:numFmt w:val="bullet"/>
      <w:lvlText w:val="•"/>
      <w:lvlJc w:val="left"/>
      <w:pPr>
        <w:ind w:left="5770" w:hanging="286"/>
      </w:pPr>
      <w:rPr>
        <w:rFonts w:hint="default"/>
        <w:lang w:val="ru-RU" w:eastAsia="en-US" w:bidi="ar-SA"/>
      </w:rPr>
    </w:lvl>
    <w:lvl w:ilvl="5" w:tplc="BE067870">
      <w:numFmt w:val="bullet"/>
      <w:lvlText w:val="•"/>
      <w:lvlJc w:val="left"/>
      <w:pPr>
        <w:ind w:left="6683" w:hanging="286"/>
      </w:pPr>
      <w:rPr>
        <w:rFonts w:hint="default"/>
        <w:lang w:val="ru-RU" w:eastAsia="en-US" w:bidi="ar-SA"/>
      </w:rPr>
    </w:lvl>
    <w:lvl w:ilvl="6" w:tplc="D27211C0">
      <w:numFmt w:val="bullet"/>
      <w:lvlText w:val="•"/>
      <w:lvlJc w:val="left"/>
      <w:pPr>
        <w:ind w:left="7595" w:hanging="286"/>
      </w:pPr>
      <w:rPr>
        <w:rFonts w:hint="default"/>
        <w:lang w:val="ru-RU" w:eastAsia="en-US" w:bidi="ar-SA"/>
      </w:rPr>
    </w:lvl>
    <w:lvl w:ilvl="7" w:tplc="6B6EC7BA">
      <w:numFmt w:val="bullet"/>
      <w:lvlText w:val="•"/>
      <w:lvlJc w:val="left"/>
      <w:pPr>
        <w:ind w:left="8508" w:hanging="286"/>
      </w:pPr>
      <w:rPr>
        <w:rFonts w:hint="default"/>
        <w:lang w:val="ru-RU" w:eastAsia="en-US" w:bidi="ar-SA"/>
      </w:rPr>
    </w:lvl>
    <w:lvl w:ilvl="8" w:tplc="A9A0F986">
      <w:numFmt w:val="bullet"/>
      <w:lvlText w:val="•"/>
      <w:lvlJc w:val="left"/>
      <w:pPr>
        <w:ind w:left="9421" w:hanging="286"/>
      </w:pPr>
      <w:rPr>
        <w:rFonts w:hint="default"/>
        <w:lang w:val="ru-RU" w:eastAsia="en-US" w:bidi="ar-SA"/>
      </w:rPr>
    </w:lvl>
  </w:abstractNum>
  <w:abstractNum w:abstractNumId="8" w15:restartNumberingAfterBreak="0">
    <w:nsid w:val="20447925"/>
    <w:multiLevelType w:val="multilevel"/>
    <w:tmpl w:val="A79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38BF"/>
    <w:multiLevelType w:val="multilevel"/>
    <w:tmpl w:val="4C3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A07B1"/>
    <w:multiLevelType w:val="multilevel"/>
    <w:tmpl w:val="9F3A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A5C9A"/>
    <w:multiLevelType w:val="hybridMultilevel"/>
    <w:tmpl w:val="B0DEBF4C"/>
    <w:lvl w:ilvl="0" w:tplc="79E0E8A6">
      <w:start w:val="1"/>
      <w:numFmt w:val="decimal"/>
      <w:lvlText w:val="%1"/>
      <w:lvlJc w:val="left"/>
      <w:pPr>
        <w:ind w:left="1825" w:hanging="212"/>
      </w:pPr>
      <w:rPr>
        <w:rFonts w:ascii="Times New Roman" w:eastAsia="Times New Roman" w:hAnsi="Times New Roman" w:cs="Times New Roman" w:hint="default"/>
        <w:w w:val="100"/>
        <w:sz w:val="28"/>
        <w:szCs w:val="28"/>
        <w:lang w:val="ru-RU" w:eastAsia="en-US" w:bidi="ar-SA"/>
      </w:rPr>
    </w:lvl>
    <w:lvl w:ilvl="1" w:tplc="D716063C">
      <w:numFmt w:val="bullet"/>
      <w:lvlText w:val="•"/>
      <w:lvlJc w:val="left"/>
      <w:pPr>
        <w:ind w:left="2762" w:hanging="212"/>
      </w:pPr>
      <w:rPr>
        <w:rFonts w:hint="default"/>
        <w:lang w:val="ru-RU" w:eastAsia="en-US" w:bidi="ar-SA"/>
      </w:rPr>
    </w:lvl>
    <w:lvl w:ilvl="2" w:tplc="9586B904">
      <w:numFmt w:val="bullet"/>
      <w:lvlText w:val="•"/>
      <w:lvlJc w:val="left"/>
      <w:pPr>
        <w:ind w:left="3705" w:hanging="212"/>
      </w:pPr>
      <w:rPr>
        <w:rFonts w:hint="default"/>
        <w:lang w:val="ru-RU" w:eastAsia="en-US" w:bidi="ar-SA"/>
      </w:rPr>
    </w:lvl>
    <w:lvl w:ilvl="3" w:tplc="51244E62">
      <w:numFmt w:val="bullet"/>
      <w:lvlText w:val="•"/>
      <w:lvlJc w:val="left"/>
      <w:pPr>
        <w:ind w:left="4647" w:hanging="212"/>
      </w:pPr>
      <w:rPr>
        <w:rFonts w:hint="default"/>
        <w:lang w:val="ru-RU" w:eastAsia="en-US" w:bidi="ar-SA"/>
      </w:rPr>
    </w:lvl>
    <w:lvl w:ilvl="4" w:tplc="869C9BC0">
      <w:numFmt w:val="bullet"/>
      <w:lvlText w:val="•"/>
      <w:lvlJc w:val="left"/>
      <w:pPr>
        <w:ind w:left="5590" w:hanging="212"/>
      </w:pPr>
      <w:rPr>
        <w:rFonts w:hint="default"/>
        <w:lang w:val="ru-RU" w:eastAsia="en-US" w:bidi="ar-SA"/>
      </w:rPr>
    </w:lvl>
    <w:lvl w:ilvl="5" w:tplc="B92C6C96">
      <w:numFmt w:val="bullet"/>
      <w:lvlText w:val="•"/>
      <w:lvlJc w:val="left"/>
      <w:pPr>
        <w:ind w:left="6533" w:hanging="212"/>
      </w:pPr>
      <w:rPr>
        <w:rFonts w:hint="default"/>
        <w:lang w:val="ru-RU" w:eastAsia="en-US" w:bidi="ar-SA"/>
      </w:rPr>
    </w:lvl>
    <w:lvl w:ilvl="6" w:tplc="2CA06C06">
      <w:numFmt w:val="bullet"/>
      <w:lvlText w:val="•"/>
      <w:lvlJc w:val="left"/>
      <w:pPr>
        <w:ind w:left="7475" w:hanging="212"/>
      </w:pPr>
      <w:rPr>
        <w:rFonts w:hint="default"/>
        <w:lang w:val="ru-RU" w:eastAsia="en-US" w:bidi="ar-SA"/>
      </w:rPr>
    </w:lvl>
    <w:lvl w:ilvl="7" w:tplc="A872CCDA">
      <w:numFmt w:val="bullet"/>
      <w:lvlText w:val="•"/>
      <w:lvlJc w:val="left"/>
      <w:pPr>
        <w:ind w:left="8418" w:hanging="212"/>
      </w:pPr>
      <w:rPr>
        <w:rFonts w:hint="default"/>
        <w:lang w:val="ru-RU" w:eastAsia="en-US" w:bidi="ar-SA"/>
      </w:rPr>
    </w:lvl>
    <w:lvl w:ilvl="8" w:tplc="62968FB6">
      <w:numFmt w:val="bullet"/>
      <w:lvlText w:val="•"/>
      <w:lvlJc w:val="left"/>
      <w:pPr>
        <w:ind w:left="9361" w:hanging="212"/>
      </w:pPr>
      <w:rPr>
        <w:rFonts w:hint="default"/>
        <w:lang w:val="ru-RU" w:eastAsia="en-US" w:bidi="ar-SA"/>
      </w:rPr>
    </w:lvl>
  </w:abstractNum>
  <w:abstractNum w:abstractNumId="12" w15:restartNumberingAfterBreak="0">
    <w:nsid w:val="2D3C1C40"/>
    <w:multiLevelType w:val="hybridMultilevel"/>
    <w:tmpl w:val="DD2C8FFC"/>
    <w:lvl w:ilvl="0" w:tplc="6E6CC7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870103"/>
    <w:multiLevelType w:val="multilevel"/>
    <w:tmpl w:val="77963F1C"/>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10AA7"/>
    <w:multiLevelType w:val="hybridMultilevel"/>
    <w:tmpl w:val="BA9802DA"/>
    <w:lvl w:ilvl="0" w:tplc="A0C8BF94">
      <w:start w:val="1"/>
      <w:numFmt w:val="decimal"/>
      <w:lvlText w:val="%1."/>
      <w:lvlJc w:val="left"/>
      <w:pPr>
        <w:ind w:left="1117" w:hanging="286"/>
      </w:pPr>
      <w:rPr>
        <w:rFonts w:ascii="Times New Roman" w:eastAsia="Times New Roman" w:hAnsi="Times New Roman" w:cs="Times New Roman" w:hint="default"/>
        <w:spacing w:val="0"/>
        <w:w w:val="100"/>
        <w:sz w:val="28"/>
        <w:szCs w:val="28"/>
        <w:lang w:val="ru-RU" w:eastAsia="en-US" w:bidi="ar-SA"/>
      </w:rPr>
    </w:lvl>
    <w:lvl w:ilvl="1" w:tplc="17823252">
      <w:numFmt w:val="bullet"/>
      <w:lvlText w:val="•"/>
      <w:lvlJc w:val="left"/>
      <w:pPr>
        <w:ind w:left="2132" w:hanging="286"/>
      </w:pPr>
      <w:rPr>
        <w:rFonts w:hint="default"/>
        <w:lang w:val="ru-RU" w:eastAsia="en-US" w:bidi="ar-SA"/>
      </w:rPr>
    </w:lvl>
    <w:lvl w:ilvl="2" w:tplc="BFB650E4">
      <w:numFmt w:val="bullet"/>
      <w:lvlText w:val="•"/>
      <w:lvlJc w:val="left"/>
      <w:pPr>
        <w:ind w:left="3145" w:hanging="286"/>
      </w:pPr>
      <w:rPr>
        <w:rFonts w:hint="default"/>
        <w:lang w:val="ru-RU" w:eastAsia="en-US" w:bidi="ar-SA"/>
      </w:rPr>
    </w:lvl>
    <w:lvl w:ilvl="3" w:tplc="8BD6324C">
      <w:numFmt w:val="bullet"/>
      <w:lvlText w:val="•"/>
      <w:lvlJc w:val="left"/>
      <w:pPr>
        <w:ind w:left="4157" w:hanging="286"/>
      </w:pPr>
      <w:rPr>
        <w:rFonts w:hint="default"/>
        <w:lang w:val="ru-RU" w:eastAsia="en-US" w:bidi="ar-SA"/>
      </w:rPr>
    </w:lvl>
    <w:lvl w:ilvl="4" w:tplc="F3188F34">
      <w:numFmt w:val="bullet"/>
      <w:lvlText w:val="•"/>
      <w:lvlJc w:val="left"/>
      <w:pPr>
        <w:ind w:left="5170" w:hanging="286"/>
      </w:pPr>
      <w:rPr>
        <w:rFonts w:hint="default"/>
        <w:lang w:val="ru-RU" w:eastAsia="en-US" w:bidi="ar-SA"/>
      </w:rPr>
    </w:lvl>
    <w:lvl w:ilvl="5" w:tplc="51A22A9A">
      <w:numFmt w:val="bullet"/>
      <w:lvlText w:val="•"/>
      <w:lvlJc w:val="left"/>
      <w:pPr>
        <w:ind w:left="6183" w:hanging="286"/>
      </w:pPr>
      <w:rPr>
        <w:rFonts w:hint="default"/>
        <w:lang w:val="ru-RU" w:eastAsia="en-US" w:bidi="ar-SA"/>
      </w:rPr>
    </w:lvl>
    <w:lvl w:ilvl="6" w:tplc="A9187E78">
      <w:numFmt w:val="bullet"/>
      <w:lvlText w:val="•"/>
      <w:lvlJc w:val="left"/>
      <w:pPr>
        <w:ind w:left="7195" w:hanging="286"/>
      </w:pPr>
      <w:rPr>
        <w:rFonts w:hint="default"/>
        <w:lang w:val="ru-RU" w:eastAsia="en-US" w:bidi="ar-SA"/>
      </w:rPr>
    </w:lvl>
    <w:lvl w:ilvl="7" w:tplc="65A01188">
      <w:numFmt w:val="bullet"/>
      <w:lvlText w:val="•"/>
      <w:lvlJc w:val="left"/>
      <w:pPr>
        <w:ind w:left="8208" w:hanging="286"/>
      </w:pPr>
      <w:rPr>
        <w:rFonts w:hint="default"/>
        <w:lang w:val="ru-RU" w:eastAsia="en-US" w:bidi="ar-SA"/>
      </w:rPr>
    </w:lvl>
    <w:lvl w:ilvl="8" w:tplc="EE663F4C">
      <w:numFmt w:val="bullet"/>
      <w:lvlText w:val="•"/>
      <w:lvlJc w:val="left"/>
      <w:pPr>
        <w:ind w:left="9221" w:hanging="286"/>
      </w:pPr>
      <w:rPr>
        <w:rFonts w:hint="default"/>
        <w:lang w:val="ru-RU" w:eastAsia="en-US" w:bidi="ar-SA"/>
      </w:rPr>
    </w:lvl>
  </w:abstractNum>
  <w:abstractNum w:abstractNumId="15" w15:restartNumberingAfterBreak="0">
    <w:nsid w:val="48B3447D"/>
    <w:multiLevelType w:val="multilevel"/>
    <w:tmpl w:val="5D9CA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BE5CD6"/>
    <w:multiLevelType w:val="multilevel"/>
    <w:tmpl w:val="AFC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443C5"/>
    <w:multiLevelType w:val="multilevel"/>
    <w:tmpl w:val="71EA98D2"/>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16A04"/>
    <w:multiLevelType w:val="multilevel"/>
    <w:tmpl w:val="B53087D6"/>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
      <w:lvlJc w:val="left"/>
      <w:pPr>
        <w:tabs>
          <w:tab w:val="num" w:pos="1440"/>
        </w:tabs>
        <w:ind w:left="1440" w:hanging="360"/>
      </w:pPr>
      <w:rPr>
        <w:rFonts w:ascii="Symbol" w:hAnsi="Symbol" w:hint="default"/>
        <w:sz w:val="28"/>
        <w:szCs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26782"/>
    <w:multiLevelType w:val="hybridMultilevel"/>
    <w:tmpl w:val="82D45EDE"/>
    <w:lvl w:ilvl="0" w:tplc="04FA6EBA">
      <w:start w:val="1"/>
      <w:numFmt w:val="decimal"/>
      <w:lvlText w:val="%1."/>
      <w:lvlJc w:val="left"/>
      <w:pPr>
        <w:ind w:left="2110" w:hanging="286"/>
      </w:pPr>
      <w:rPr>
        <w:rFonts w:ascii="Times New Roman" w:eastAsia="Times New Roman" w:hAnsi="Times New Roman" w:cs="Times New Roman" w:hint="default"/>
        <w:spacing w:val="0"/>
        <w:w w:val="100"/>
        <w:sz w:val="28"/>
        <w:szCs w:val="28"/>
        <w:lang w:val="ru-RU" w:eastAsia="en-US" w:bidi="ar-SA"/>
      </w:rPr>
    </w:lvl>
    <w:lvl w:ilvl="1" w:tplc="374CC05E">
      <w:numFmt w:val="bullet"/>
      <w:lvlText w:val="•"/>
      <w:lvlJc w:val="left"/>
      <w:pPr>
        <w:ind w:left="3032" w:hanging="286"/>
      </w:pPr>
      <w:rPr>
        <w:rFonts w:hint="default"/>
        <w:lang w:val="ru-RU" w:eastAsia="en-US" w:bidi="ar-SA"/>
      </w:rPr>
    </w:lvl>
    <w:lvl w:ilvl="2" w:tplc="59F2F59C">
      <w:numFmt w:val="bullet"/>
      <w:lvlText w:val="•"/>
      <w:lvlJc w:val="left"/>
      <w:pPr>
        <w:ind w:left="3945" w:hanging="286"/>
      </w:pPr>
      <w:rPr>
        <w:rFonts w:hint="default"/>
        <w:lang w:val="ru-RU" w:eastAsia="en-US" w:bidi="ar-SA"/>
      </w:rPr>
    </w:lvl>
    <w:lvl w:ilvl="3" w:tplc="256850D2">
      <w:numFmt w:val="bullet"/>
      <w:lvlText w:val="•"/>
      <w:lvlJc w:val="left"/>
      <w:pPr>
        <w:ind w:left="4857" w:hanging="286"/>
      </w:pPr>
      <w:rPr>
        <w:rFonts w:hint="default"/>
        <w:lang w:val="ru-RU" w:eastAsia="en-US" w:bidi="ar-SA"/>
      </w:rPr>
    </w:lvl>
    <w:lvl w:ilvl="4" w:tplc="E2765064">
      <w:numFmt w:val="bullet"/>
      <w:lvlText w:val="•"/>
      <w:lvlJc w:val="left"/>
      <w:pPr>
        <w:ind w:left="5770" w:hanging="286"/>
      </w:pPr>
      <w:rPr>
        <w:rFonts w:hint="default"/>
        <w:lang w:val="ru-RU" w:eastAsia="en-US" w:bidi="ar-SA"/>
      </w:rPr>
    </w:lvl>
    <w:lvl w:ilvl="5" w:tplc="67B2A9F2">
      <w:numFmt w:val="bullet"/>
      <w:lvlText w:val="•"/>
      <w:lvlJc w:val="left"/>
      <w:pPr>
        <w:ind w:left="6683" w:hanging="286"/>
      </w:pPr>
      <w:rPr>
        <w:rFonts w:hint="default"/>
        <w:lang w:val="ru-RU" w:eastAsia="en-US" w:bidi="ar-SA"/>
      </w:rPr>
    </w:lvl>
    <w:lvl w:ilvl="6" w:tplc="1BBC8606">
      <w:numFmt w:val="bullet"/>
      <w:lvlText w:val="•"/>
      <w:lvlJc w:val="left"/>
      <w:pPr>
        <w:ind w:left="7595" w:hanging="286"/>
      </w:pPr>
      <w:rPr>
        <w:rFonts w:hint="default"/>
        <w:lang w:val="ru-RU" w:eastAsia="en-US" w:bidi="ar-SA"/>
      </w:rPr>
    </w:lvl>
    <w:lvl w:ilvl="7" w:tplc="2BFA9D26">
      <w:numFmt w:val="bullet"/>
      <w:lvlText w:val="•"/>
      <w:lvlJc w:val="left"/>
      <w:pPr>
        <w:ind w:left="8508" w:hanging="286"/>
      </w:pPr>
      <w:rPr>
        <w:rFonts w:hint="default"/>
        <w:lang w:val="ru-RU" w:eastAsia="en-US" w:bidi="ar-SA"/>
      </w:rPr>
    </w:lvl>
    <w:lvl w:ilvl="8" w:tplc="3ADEE506">
      <w:numFmt w:val="bullet"/>
      <w:lvlText w:val="•"/>
      <w:lvlJc w:val="left"/>
      <w:pPr>
        <w:ind w:left="9421" w:hanging="286"/>
      </w:pPr>
      <w:rPr>
        <w:rFonts w:hint="default"/>
        <w:lang w:val="ru-RU" w:eastAsia="en-US" w:bidi="ar-SA"/>
      </w:rPr>
    </w:lvl>
  </w:abstractNum>
  <w:abstractNum w:abstractNumId="20" w15:restartNumberingAfterBreak="0">
    <w:nsid w:val="50686503"/>
    <w:multiLevelType w:val="hybridMultilevel"/>
    <w:tmpl w:val="E0A851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F602DE"/>
    <w:multiLevelType w:val="hybridMultilevel"/>
    <w:tmpl w:val="469650A6"/>
    <w:lvl w:ilvl="0" w:tplc="651A335E">
      <w:start w:val="1"/>
      <w:numFmt w:val="decimal"/>
      <w:lvlText w:val="%1."/>
      <w:lvlJc w:val="left"/>
      <w:pPr>
        <w:ind w:left="2106" w:hanging="281"/>
      </w:pPr>
      <w:rPr>
        <w:rFonts w:ascii="Times New Roman" w:eastAsia="Times New Roman" w:hAnsi="Times New Roman" w:cs="Times New Roman" w:hint="default"/>
        <w:w w:val="100"/>
        <w:sz w:val="28"/>
        <w:szCs w:val="28"/>
        <w:lang w:val="ru-RU" w:eastAsia="en-US" w:bidi="ar-SA"/>
      </w:rPr>
    </w:lvl>
    <w:lvl w:ilvl="1" w:tplc="1B2A7A38">
      <w:numFmt w:val="bullet"/>
      <w:lvlText w:val="•"/>
      <w:lvlJc w:val="left"/>
      <w:pPr>
        <w:ind w:left="3014" w:hanging="281"/>
      </w:pPr>
      <w:rPr>
        <w:rFonts w:hint="default"/>
        <w:lang w:val="ru-RU" w:eastAsia="en-US" w:bidi="ar-SA"/>
      </w:rPr>
    </w:lvl>
    <w:lvl w:ilvl="2" w:tplc="56A42B6E">
      <w:numFmt w:val="bullet"/>
      <w:lvlText w:val="•"/>
      <w:lvlJc w:val="left"/>
      <w:pPr>
        <w:ind w:left="3929" w:hanging="281"/>
      </w:pPr>
      <w:rPr>
        <w:rFonts w:hint="default"/>
        <w:lang w:val="ru-RU" w:eastAsia="en-US" w:bidi="ar-SA"/>
      </w:rPr>
    </w:lvl>
    <w:lvl w:ilvl="3" w:tplc="7F6A9E9C">
      <w:numFmt w:val="bullet"/>
      <w:lvlText w:val="•"/>
      <w:lvlJc w:val="left"/>
      <w:pPr>
        <w:ind w:left="4843" w:hanging="281"/>
      </w:pPr>
      <w:rPr>
        <w:rFonts w:hint="default"/>
        <w:lang w:val="ru-RU" w:eastAsia="en-US" w:bidi="ar-SA"/>
      </w:rPr>
    </w:lvl>
    <w:lvl w:ilvl="4" w:tplc="4DC02328">
      <w:numFmt w:val="bullet"/>
      <w:lvlText w:val="•"/>
      <w:lvlJc w:val="left"/>
      <w:pPr>
        <w:ind w:left="5758" w:hanging="281"/>
      </w:pPr>
      <w:rPr>
        <w:rFonts w:hint="default"/>
        <w:lang w:val="ru-RU" w:eastAsia="en-US" w:bidi="ar-SA"/>
      </w:rPr>
    </w:lvl>
    <w:lvl w:ilvl="5" w:tplc="08C498C8">
      <w:numFmt w:val="bullet"/>
      <w:lvlText w:val="•"/>
      <w:lvlJc w:val="left"/>
      <w:pPr>
        <w:ind w:left="6673" w:hanging="281"/>
      </w:pPr>
      <w:rPr>
        <w:rFonts w:hint="default"/>
        <w:lang w:val="ru-RU" w:eastAsia="en-US" w:bidi="ar-SA"/>
      </w:rPr>
    </w:lvl>
    <w:lvl w:ilvl="6" w:tplc="C7465DBE">
      <w:numFmt w:val="bullet"/>
      <w:lvlText w:val="•"/>
      <w:lvlJc w:val="left"/>
      <w:pPr>
        <w:ind w:left="7587" w:hanging="281"/>
      </w:pPr>
      <w:rPr>
        <w:rFonts w:hint="default"/>
        <w:lang w:val="ru-RU" w:eastAsia="en-US" w:bidi="ar-SA"/>
      </w:rPr>
    </w:lvl>
    <w:lvl w:ilvl="7" w:tplc="B3904054">
      <w:numFmt w:val="bullet"/>
      <w:lvlText w:val="•"/>
      <w:lvlJc w:val="left"/>
      <w:pPr>
        <w:ind w:left="8502" w:hanging="281"/>
      </w:pPr>
      <w:rPr>
        <w:rFonts w:hint="default"/>
        <w:lang w:val="ru-RU" w:eastAsia="en-US" w:bidi="ar-SA"/>
      </w:rPr>
    </w:lvl>
    <w:lvl w:ilvl="8" w:tplc="45CC259E">
      <w:numFmt w:val="bullet"/>
      <w:lvlText w:val="•"/>
      <w:lvlJc w:val="left"/>
      <w:pPr>
        <w:ind w:left="9417" w:hanging="281"/>
      </w:pPr>
      <w:rPr>
        <w:rFonts w:hint="default"/>
        <w:lang w:val="ru-RU" w:eastAsia="en-US" w:bidi="ar-SA"/>
      </w:rPr>
    </w:lvl>
  </w:abstractNum>
  <w:abstractNum w:abstractNumId="22" w15:restartNumberingAfterBreak="0">
    <w:nsid w:val="53496722"/>
    <w:multiLevelType w:val="multilevel"/>
    <w:tmpl w:val="84F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71C01"/>
    <w:multiLevelType w:val="hybridMultilevel"/>
    <w:tmpl w:val="213E9CA6"/>
    <w:lvl w:ilvl="0" w:tplc="FD68137C">
      <w:start w:val="1"/>
      <w:numFmt w:val="decimal"/>
      <w:lvlText w:val="%1."/>
      <w:lvlJc w:val="left"/>
      <w:pPr>
        <w:ind w:left="2105" w:hanging="281"/>
        <w:jc w:val="right"/>
      </w:pPr>
      <w:rPr>
        <w:rFonts w:ascii="Times New Roman" w:eastAsia="Times New Roman" w:hAnsi="Times New Roman" w:cs="Times New Roman" w:hint="default"/>
        <w:w w:val="100"/>
        <w:sz w:val="28"/>
        <w:szCs w:val="28"/>
        <w:lang w:val="ru-RU" w:eastAsia="en-US" w:bidi="ar-SA"/>
      </w:rPr>
    </w:lvl>
    <w:lvl w:ilvl="1" w:tplc="ED1041BE">
      <w:numFmt w:val="bullet"/>
      <w:lvlText w:val="•"/>
      <w:lvlJc w:val="left"/>
      <w:pPr>
        <w:ind w:left="3014" w:hanging="281"/>
      </w:pPr>
      <w:rPr>
        <w:rFonts w:hint="default"/>
        <w:lang w:val="ru-RU" w:eastAsia="en-US" w:bidi="ar-SA"/>
      </w:rPr>
    </w:lvl>
    <w:lvl w:ilvl="2" w:tplc="A9440D22">
      <w:numFmt w:val="bullet"/>
      <w:lvlText w:val="•"/>
      <w:lvlJc w:val="left"/>
      <w:pPr>
        <w:ind w:left="3929" w:hanging="281"/>
      </w:pPr>
      <w:rPr>
        <w:rFonts w:hint="default"/>
        <w:lang w:val="ru-RU" w:eastAsia="en-US" w:bidi="ar-SA"/>
      </w:rPr>
    </w:lvl>
    <w:lvl w:ilvl="3" w:tplc="46E66B44">
      <w:numFmt w:val="bullet"/>
      <w:lvlText w:val="•"/>
      <w:lvlJc w:val="left"/>
      <w:pPr>
        <w:ind w:left="4843" w:hanging="281"/>
      </w:pPr>
      <w:rPr>
        <w:rFonts w:hint="default"/>
        <w:lang w:val="ru-RU" w:eastAsia="en-US" w:bidi="ar-SA"/>
      </w:rPr>
    </w:lvl>
    <w:lvl w:ilvl="4" w:tplc="806AD438">
      <w:numFmt w:val="bullet"/>
      <w:lvlText w:val="•"/>
      <w:lvlJc w:val="left"/>
      <w:pPr>
        <w:ind w:left="5758" w:hanging="281"/>
      </w:pPr>
      <w:rPr>
        <w:rFonts w:hint="default"/>
        <w:lang w:val="ru-RU" w:eastAsia="en-US" w:bidi="ar-SA"/>
      </w:rPr>
    </w:lvl>
    <w:lvl w:ilvl="5" w:tplc="0666B160">
      <w:numFmt w:val="bullet"/>
      <w:lvlText w:val="•"/>
      <w:lvlJc w:val="left"/>
      <w:pPr>
        <w:ind w:left="6673" w:hanging="281"/>
      </w:pPr>
      <w:rPr>
        <w:rFonts w:hint="default"/>
        <w:lang w:val="ru-RU" w:eastAsia="en-US" w:bidi="ar-SA"/>
      </w:rPr>
    </w:lvl>
    <w:lvl w:ilvl="6" w:tplc="666A51A8">
      <w:numFmt w:val="bullet"/>
      <w:lvlText w:val="•"/>
      <w:lvlJc w:val="left"/>
      <w:pPr>
        <w:ind w:left="7587" w:hanging="281"/>
      </w:pPr>
      <w:rPr>
        <w:rFonts w:hint="default"/>
        <w:lang w:val="ru-RU" w:eastAsia="en-US" w:bidi="ar-SA"/>
      </w:rPr>
    </w:lvl>
    <w:lvl w:ilvl="7" w:tplc="EC9EEB46">
      <w:numFmt w:val="bullet"/>
      <w:lvlText w:val="•"/>
      <w:lvlJc w:val="left"/>
      <w:pPr>
        <w:ind w:left="8502" w:hanging="281"/>
      </w:pPr>
      <w:rPr>
        <w:rFonts w:hint="default"/>
        <w:lang w:val="ru-RU" w:eastAsia="en-US" w:bidi="ar-SA"/>
      </w:rPr>
    </w:lvl>
    <w:lvl w:ilvl="8" w:tplc="9CF2782A">
      <w:numFmt w:val="bullet"/>
      <w:lvlText w:val="•"/>
      <w:lvlJc w:val="left"/>
      <w:pPr>
        <w:ind w:left="9417" w:hanging="281"/>
      </w:pPr>
      <w:rPr>
        <w:rFonts w:hint="default"/>
        <w:lang w:val="ru-RU" w:eastAsia="en-US" w:bidi="ar-SA"/>
      </w:rPr>
    </w:lvl>
  </w:abstractNum>
  <w:abstractNum w:abstractNumId="24" w15:restartNumberingAfterBreak="0">
    <w:nsid w:val="55AC6930"/>
    <w:multiLevelType w:val="multilevel"/>
    <w:tmpl w:val="F35CAFCC"/>
    <w:lvl w:ilvl="0">
      <w:start w:val="1"/>
      <w:numFmt w:val="decimal"/>
      <w:lvlText w:val="%1."/>
      <w:lvlJc w:val="left"/>
      <w:pPr>
        <w:tabs>
          <w:tab w:val="num" w:pos="720"/>
        </w:tabs>
        <w:ind w:left="720" w:hanging="363"/>
      </w:pPr>
      <w:rPr>
        <w:rFonts w:hint="default"/>
      </w:rPr>
    </w:lvl>
    <w:lvl w:ilvl="1">
      <w:start w:val="1"/>
      <w:numFmt w:val="bullet"/>
      <w:lvlText w:val=""/>
      <w:lvlJc w:val="left"/>
      <w:pPr>
        <w:tabs>
          <w:tab w:val="num" w:pos="1440"/>
        </w:tabs>
        <w:ind w:left="1440" w:hanging="363"/>
      </w:pPr>
      <w:rPr>
        <w:rFonts w:ascii="Symbol" w:hAnsi="Symbol" w:hint="default"/>
        <w:sz w:val="20"/>
      </w:rPr>
    </w:lvl>
    <w:lvl w:ilvl="2">
      <w:start w:val="1"/>
      <w:numFmt w:val="bullet"/>
      <w:lvlText w:val=""/>
      <w:lvlJc w:val="left"/>
      <w:pPr>
        <w:tabs>
          <w:tab w:val="num" w:pos="2160"/>
        </w:tabs>
        <w:ind w:left="567" w:firstLine="1230"/>
      </w:pPr>
      <w:rPr>
        <w:rFonts w:ascii="Symbol" w:hAnsi="Symbol" w:hint="default"/>
        <w:sz w:val="20"/>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5" w15:restartNumberingAfterBreak="0">
    <w:nsid w:val="5C527E9D"/>
    <w:multiLevelType w:val="hybridMultilevel"/>
    <w:tmpl w:val="43C0736E"/>
    <w:lvl w:ilvl="0" w:tplc="6E6CC7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514562"/>
    <w:multiLevelType w:val="hybridMultilevel"/>
    <w:tmpl w:val="0908CA6A"/>
    <w:lvl w:ilvl="0" w:tplc="EABE2D82">
      <w:start w:val="1"/>
      <w:numFmt w:val="decimal"/>
      <w:lvlText w:val="%1."/>
      <w:lvlJc w:val="left"/>
      <w:pPr>
        <w:ind w:left="848" w:hanging="280"/>
        <w:jc w:val="right"/>
      </w:pPr>
      <w:rPr>
        <w:rFonts w:ascii="Times New Roman" w:eastAsia="Times New Roman" w:hAnsi="Times New Roman" w:cs="Times New Roman" w:hint="default"/>
        <w:b w:val="0"/>
        <w:bCs w:val="0"/>
        <w:i w:val="0"/>
        <w:iCs w:val="0"/>
        <w:spacing w:val="0"/>
        <w:w w:val="100"/>
        <w:sz w:val="28"/>
        <w:szCs w:val="28"/>
        <w:lang w:val="ru-RU" w:eastAsia="en-US" w:bidi="ar-SA"/>
      </w:rPr>
    </w:lvl>
    <w:lvl w:ilvl="1" w:tplc="2F1458DC">
      <w:numFmt w:val="bullet"/>
      <w:lvlText w:val="-"/>
      <w:lvlJc w:val="left"/>
      <w:pPr>
        <w:ind w:left="568" w:hanging="163"/>
      </w:pPr>
      <w:rPr>
        <w:rFonts w:ascii="Times New Roman" w:eastAsia="Times New Roman" w:hAnsi="Times New Roman" w:cs="Times New Roman" w:hint="default"/>
        <w:b w:val="0"/>
        <w:bCs w:val="0"/>
        <w:i w:val="0"/>
        <w:iCs w:val="0"/>
        <w:spacing w:val="0"/>
        <w:w w:val="100"/>
        <w:sz w:val="28"/>
        <w:szCs w:val="28"/>
        <w:lang w:val="ru-RU" w:eastAsia="en-US" w:bidi="ar-SA"/>
      </w:rPr>
    </w:lvl>
    <w:lvl w:ilvl="2" w:tplc="58A4102A">
      <w:numFmt w:val="bullet"/>
      <w:lvlText w:val="•"/>
      <w:lvlJc w:val="left"/>
      <w:pPr>
        <w:ind w:left="1975" w:hanging="163"/>
      </w:pPr>
      <w:rPr>
        <w:rFonts w:hint="default"/>
        <w:lang w:val="ru-RU" w:eastAsia="en-US" w:bidi="ar-SA"/>
      </w:rPr>
    </w:lvl>
    <w:lvl w:ilvl="3" w:tplc="6E06382E">
      <w:numFmt w:val="bullet"/>
      <w:lvlText w:val="•"/>
      <w:lvlJc w:val="left"/>
      <w:pPr>
        <w:ind w:left="3110" w:hanging="163"/>
      </w:pPr>
      <w:rPr>
        <w:rFonts w:hint="default"/>
        <w:lang w:val="ru-RU" w:eastAsia="en-US" w:bidi="ar-SA"/>
      </w:rPr>
    </w:lvl>
    <w:lvl w:ilvl="4" w:tplc="C5EC9CE2">
      <w:numFmt w:val="bullet"/>
      <w:lvlText w:val="•"/>
      <w:lvlJc w:val="left"/>
      <w:pPr>
        <w:ind w:left="4245" w:hanging="163"/>
      </w:pPr>
      <w:rPr>
        <w:rFonts w:hint="default"/>
        <w:lang w:val="ru-RU" w:eastAsia="en-US" w:bidi="ar-SA"/>
      </w:rPr>
    </w:lvl>
    <w:lvl w:ilvl="5" w:tplc="35207978">
      <w:numFmt w:val="bullet"/>
      <w:lvlText w:val="•"/>
      <w:lvlJc w:val="left"/>
      <w:pPr>
        <w:ind w:left="5380" w:hanging="163"/>
      </w:pPr>
      <w:rPr>
        <w:rFonts w:hint="default"/>
        <w:lang w:val="ru-RU" w:eastAsia="en-US" w:bidi="ar-SA"/>
      </w:rPr>
    </w:lvl>
    <w:lvl w:ilvl="6" w:tplc="577213EE">
      <w:numFmt w:val="bullet"/>
      <w:lvlText w:val="•"/>
      <w:lvlJc w:val="left"/>
      <w:pPr>
        <w:ind w:left="6516" w:hanging="163"/>
      </w:pPr>
      <w:rPr>
        <w:rFonts w:hint="default"/>
        <w:lang w:val="ru-RU" w:eastAsia="en-US" w:bidi="ar-SA"/>
      </w:rPr>
    </w:lvl>
    <w:lvl w:ilvl="7" w:tplc="F7ECAA0E">
      <w:numFmt w:val="bullet"/>
      <w:lvlText w:val="•"/>
      <w:lvlJc w:val="left"/>
      <w:pPr>
        <w:ind w:left="7651" w:hanging="163"/>
      </w:pPr>
      <w:rPr>
        <w:rFonts w:hint="default"/>
        <w:lang w:val="ru-RU" w:eastAsia="en-US" w:bidi="ar-SA"/>
      </w:rPr>
    </w:lvl>
    <w:lvl w:ilvl="8" w:tplc="8FC02240">
      <w:numFmt w:val="bullet"/>
      <w:lvlText w:val="•"/>
      <w:lvlJc w:val="left"/>
      <w:pPr>
        <w:ind w:left="8786" w:hanging="163"/>
      </w:pPr>
      <w:rPr>
        <w:rFonts w:hint="default"/>
        <w:lang w:val="ru-RU" w:eastAsia="en-US" w:bidi="ar-SA"/>
      </w:rPr>
    </w:lvl>
  </w:abstractNum>
  <w:abstractNum w:abstractNumId="27" w15:restartNumberingAfterBreak="0">
    <w:nsid w:val="60027A39"/>
    <w:multiLevelType w:val="multilevel"/>
    <w:tmpl w:val="0220E39E"/>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C432D"/>
    <w:multiLevelType w:val="hybridMultilevel"/>
    <w:tmpl w:val="C7884842"/>
    <w:lvl w:ilvl="0" w:tplc="70EA1958">
      <w:numFmt w:val="bullet"/>
      <w:lvlText w:val=""/>
      <w:lvlJc w:val="left"/>
      <w:pPr>
        <w:ind w:left="1825" w:hanging="361"/>
      </w:pPr>
      <w:rPr>
        <w:rFonts w:ascii="Symbol" w:eastAsia="Symbol" w:hAnsi="Symbol" w:cs="Symbol" w:hint="default"/>
        <w:w w:val="100"/>
        <w:sz w:val="28"/>
        <w:szCs w:val="28"/>
        <w:lang w:val="ru-RU" w:eastAsia="en-US" w:bidi="ar-SA"/>
      </w:rPr>
    </w:lvl>
    <w:lvl w:ilvl="1" w:tplc="97E6BABC">
      <w:numFmt w:val="bullet"/>
      <w:lvlText w:val="•"/>
      <w:lvlJc w:val="left"/>
      <w:pPr>
        <w:ind w:left="2762" w:hanging="361"/>
      </w:pPr>
      <w:rPr>
        <w:rFonts w:hint="default"/>
        <w:lang w:val="ru-RU" w:eastAsia="en-US" w:bidi="ar-SA"/>
      </w:rPr>
    </w:lvl>
    <w:lvl w:ilvl="2" w:tplc="4F944B2A">
      <w:numFmt w:val="bullet"/>
      <w:lvlText w:val="•"/>
      <w:lvlJc w:val="left"/>
      <w:pPr>
        <w:ind w:left="3705" w:hanging="361"/>
      </w:pPr>
      <w:rPr>
        <w:rFonts w:hint="default"/>
        <w:lang w:val="ru-RU" w:eastAsia="en-US" w:bidi="ar-SA"/>
      </w:rPr>
    </w:lvl>
    <w:lvl w:ilvl="3" w:tplc="F7980976">
      <w:numFmt w:val="bullet"/>
      <w:lvlText w:val="•"/>
      <w:lvlJc w:val="left"/>
      <w:pPr>
        <w:ind w:left="4647" w:hanging="361"/>
      </w:pPr>
      <w:rPr>
        <w:rFonts w:hint="default"/>
        <w:lang w:val="ru-RU" w:eastAsia="en-US" w:bidi="ar-SA"/>
      </w:rPr>
    </w:lvl>
    <w:lvl w:ilvl="4" w:tplc="339C40FA">
      <w:numFmt w:val="bullet"/>
      <w:lvlText w:val="•"/>
      <w:lvlJc w:val="left"/>
      <w:pPr>
        <w:ind w:left="5590" w:hanging="361"/>
      </w:pPr>
      <w:rPr>
        <w:rFonts w:hint="default"/>
        <w:lang w:val="ru-RU" w:eastAsia="en-US" w:bidi="ar-SA"/>
      </w:rPr>
    </w:lvl>
    <w:lvl w:ilvl="5" w:tplc="22101904">
      <w:numFmt w:val="bullet"/>
      <w:lvlText w:val="•"/>
      <w:lvlJc w:val="left"/>
      <w:pPr>
        <w:ind w:left="6533" w:hanging="361"/>
      </w:pPr>
      <w:rPr>
        <w:rFonts w:hint="default"/>
        <w:lang w:val="ru-RU" w:eastAsia="en-US" w:bidi="ar-SA"/>
      </w:rPr>
    </w:lvl>
    <w:lvl w:ilvl="6" w:tplc="EC74D3D4">
      <w:numFmt w:val="bullet"/>
      <w:lvlText w:val="•"/>
      <w:lvlJc w:val="left"/>
      <w:pPr>
        <w:ind w:left="7475" w:hanging="361"/>
      </w:pPr>
      <w:rPr>
        <w:rFonts w:hint="default"/>
        <w:lang w:val="ru-RU" w:eastAsia="en-US" w:bidi="ar-SA"/>
      </w:rPr>
    </w:lvl>
    <w:lvl w:ilvl="7" w:tplc="EFB4768E">
      <w:numFmt w:val="bullet"/>
      <w:lvlText w:val="•"/>
      <w:lvlJc w:val="left"/>
      <w:pPr>
        <w:ind w:left="8418" w:hanging="361"/>
      </w:pPr>
      <w:rPr>
        <w:rFonts w:hint="default"/>
        <w:lang w:val="ru-RU" w:eastAsia="en-US" w:bidi="ar-SA"/>
      </w:rPr>
    </w:lvl>
    <w:lvl w:ilvl="8" w:tplc="B354172A">
      <w:numFmt w:val="bullet"/>
      <w:lvlText w:val="•"/>
      <w:lvlJc w:val="left"/>
      <w:pPr>
        <w:ind w:left="9361" w:hanging="361"/>
      </w:pPr>
      <w:rPr>
        <w:rFonts w:hint="default"/>
        <w:lang w:val="ru-RU" w:eastAsia="en-US" w:bidi="ar-SA"/>
      </w:rPr>
    </w:lvl>
  </w:abstractNum>
  <w:abstractNum w:abstractNumId="29" w15:restartNumberingAfterBreak="0">
    <w:nsid w:val="755D50E1"/>
    <w:multiLevelType w:val="multilevel"/>
    <w:tmpl w:val="2210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C18E4"/>
    <w:multiLevelType w:val="hybridMultilevel"/>
    <w:tmpl w:val="1FC8B360"/>
    <w:lvl w:ilvl="0" w:tplc="1898F994">
      <w:start w:val="1"/>
      <w:numFmt w:val="decimal"/>
      <w:lvlText w:val="%1."/>
      <w:lvlJc w:val="left"/>
      <w:pPr>
        <w:ind w:left="1117" w:hanging="286"/>
      </w:pPr>
      <w:rPr>
        <w:rFonts w:ascii="Times New Roman" w:eastAsia="Times New Roman" w:hAnsi="Times New Roman" w:cs="Times New Roman" w:hint="default"/>
        <w:spacing w:val="0"/>
        <w:w w:val="100"/>
        <w:sz w:val="28"/>
        <w:szCs w:val="28"/>
        <w:lang w:val="ru-RU" w:eastAsia="en-US" w:bidi="ar-SA"/>
      </w:rPr>
    </w:lvl>
    <w:lvl w:ilvl="1" w:tplc="33D27C06">
      <w:numFmt w:val="bullet"/>
      <w:lvlText w:val="•"/>
      <w:lvlJc w:val="left"/>
      <w:pPr>
        <w:ind w:left="2132" w:hanging="286"/>
      </w:pPr>
      <w:rPr>
        <w:rFonts w:hint="default"/>
        <w:lang w:val="ru-RU" w:eastAsia="en-US" w:bidi="ar-SA"/>
      </w:rPr>
    </w:lvl>
    <w:lvl w:ilvl="2" w:tplc="4D9E2CFE">
      <w:numFmt w:val="bullet"/>
      <w:lvlText w:val="•"/>
      <w:lvlJc w:val="left"/>
      <w:pPr>
        <w:ind w:left="3145" w:hanging="286"/>
      </w:pPr>
      <w:rPr>
        <w:rFonts w:hint="default"/>
        <w:lang w:val="ru-RU" w:eastAsia="en-US" w:bidi="ar-SA"/>
      </w:rPr>
    </w:lvl>
    <w:lvl w:ilvl="3" w:tplc="871237BE">
      <w:numFmt w:val="bullet"/>
      <w:lvlText w:val="•"/>
      <w:lvlJc w:val="left"/>
      <w:pPr>
        <w:ind w:left="4157" w:hanging="286"/>
      </w:pPr>
      <w:rPr>
        <w:rFonts w:hint="default"/>
        <w:lang w:val="ru-RU" w:eastAsia="en-US" w:bidi="ar-SA"/>
      </w:rPr>
    </w:lvl>
    <w:lvl w:ilvl="4" w:tplc="E5E2A66C">
      <w:numFmt w:val="bullet"/>
      <w:lvlText w:val="•"/>
      <w:lvlJc w:val="left"/>
      <w:pPr>
        <w:ind w:left="5170" w:hanging="286"/>
      </w:pPr>
      <w:rPr>
        <w:rFonts w:hint="default"/>
        <w:lang w:val="ru-RU" w:eastAsia="en-US" w:bidi="ar-SA"/>
      </w:rPr>
    </w:lvl>
    <w:lvl w:ilvl="5" w:tplc="1FB6C9EA">
      <w:numFmt w:val="bullet"/>
      <w:lvlText w:val="•"/>
      <w:lvlJc w:val="left"/>
      <w:pPr>
        <w:ind w:left="6183" w:hanging="286"/>
      </w:pPr>
      <w:rPr>
        <w:rFonts w:hint="default"/>
        <w:lang w:val="ru-RU" w:eastAsia="en-US" w:bidi="ar-SA"/>
      </w:rPr>
    </w:lvl>
    <w:lvl w:ilvl="6" w:tplc="A1A83A56">
      <w:numFmt w:val="bullet"/>
      <w:lvlText w:val="•"/>
      <w:lvlJc w:val="left"/>
      <w:pPr>
        <w:ind w:left="7195" w:hanging="286"/>
      </w:pPr>
      <w:rPr>
        <w:rFonts w:hint="default"/>
        <w:lang w:val="ru-RU" w:eastAsia="en-US" w:bidi="ar-SA"/>
      </w:rPr>
    </w:lvl>
    <w:lvl w:ilvl="7" w:tplc="4CB649B8">
      <w:numFmt w:val="bullet"/>
      <w:lvlText w:val="•"/>
      <w:lvlJc w:val="left"/>
      <w:pPr>
        <w:ind w:left="8208" w:hanging="286"/>
      </w:pPr>
      <w:rPr>
        <w:rFonts w:hint="default"/>
        <w:lang w:val="ru-RU" w:eastAsia="en-US" w:bidi="ar-SA"/>
      </w:rPr>
    </w:lvl>
    <w:lvl w:ilvl="8" w:tplc="9C723616">
      <w:numFmt w:val="bullet"/>
      <w:lvlText w:val="•"/>
      <w:lvlJc w:val="left"/>
      <w:pPr>
        <w:ind w:left="9221" w:hanging="286"/>
      </w:pPr>
      <w:rPr>
        <w:rFonts w:hint="default"/>
        <w:lang w:val="ru-RU" w:eastAsia="en-US" w:bidi="ar-SA"/>
      </w:rPr>
    </w:lvl>
  </w:abstractNum>
  <w:num w:numId="1">
    <w:abstractNumId w:val="14"/>
  </w:num>
  <w:num w:numId="2">
    <w:abstractNumId w:val="19"/>
  </w:num>
  <w:num w:numId="3">
    <w:abstractNumId w:val="21"/>
  </w:num>
  <w:num w:numId="4">
    <w:abstractNumId w:val="23"/>
  </w:num>
  <w:num w:numId="5">
    <w:abstractNumId w:val="11"/>
  </w:num>
  <w:num w:numId="6">
    <w:abstractNumId w:val="28"/>
  </w:num>
  <w:num w:numId="7">
    <w:abstractNumId w:val="30"/>
  </w:num>
  <w:num w:numId="8">
    <w:abstractNumId w:val="7"/>
  </w:num>
  <w:num w:numId="9">
    <w:abstractNumId w:val="6"/>
  </w:num>
  <w:num w:numId="10">
    <w:abstractNumId w:val="26"/>
  </w:num>
  <w:num w:numId="11">
    <w:abstractNumId w:val="15"/>
  </w:num>
  <w:num w:numId="12">
    <w:abstractNumId w:val="24"/>
  </w:num>
  <w:num w:numId="13">
    <w:abstractNumId w:val="4"/>
  </w:num>
  <w:num w:numId="14">
    <w:abstractNumId w:val="10"/>
  </w:num>
  <w:num w:numId="15">
    <w:abstractNumId w:val="2"/>
  </w:num>
  <w:num w:numId="16">
    <w:abstractNumId w:val="29"/>
  </w:num>
  <w:num w:numId="17">
    <w:abstractNumId w:val="9"/>
  </w:num>
  <w:num w:numId="18">
    <w:abstractNumId w:val="0"/>
  </w:num>
  <w:num w:numId="19">
    <w:abstractNumId w:val="17"/>
  </w:num>
  <w:num w:numId="20">
    <w:abstractNumId w:val="18"/>
  </w:num>
  <w:num w:numId="21">
    <w:abstractNumId w:val="27"/>
  </w:num>
  <w:num w:numId="22">
    <w:abstractNumId w:val="3"/>
  </w:num>
  <w:num w:numId="23">
    <w:abstractNumId w:val="5"/>
  </w:num>
  <w:num w:numId="24">
    <w:abstractNumId w:val="22"/>
  </w:num>
  <w:num w:numId="25">
    <w:abstractNumId w:val="8"/>
  </w:num>
  <w:num w:numId="26">
    <w:abstractNumId w:val="16"/>
  </w:num>
  <w:num w:numId="27">
    <w:abstractNumId w:val="1"/>
  </w:num>
  <w:num w:numId="28">
    <w:abstractNumId w:val="13"/>
  </w:num>
  <w:num w:numId="29">
    <w:abstractNumId w:val="12"/>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92"/>
    <w:rsid w:val="00134B92"/>
    <w:rsid w:val="00306844"/>
    <w:rsid w:val="00307DF3"/>
    <w:rsid w:val="0037745B"/>
    <w:rsid w:val="00625724"/>
    <w:rsid w:val="00774E1E"/>
    <w:rsid w:val="00900D7B"/>
    <w:rsid w:val="00AA0BC6"/>
    <w:rsid w:val="00AA1038"/>
    <w:rsid w:val="00B83DD7"/>
    <w:rsid w:val="00DF44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A636"/>
  <w15:chartTrackingRefBased/>
  <w15:docId w15:val="{4116217C-4CD1-4F7E-88C8-EC84CB5E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83DD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B83DD7"/>
    <w:pPr>
      <w:ind w:left="2151" w:right="1808" w:firstLine="720"/>
      <w:outlineLvl w:val="0"/>
    </w:pPr>
    <w:rPr>
      <w:b/>
      <w:bCs/>
      <w:sz w:val="44"/>
      <w:szCs w:val="44"/>
    </w:rPr>
  </w:style>
  <w:style w:type="paragraph" w:styleId="2">
    <w:name w:val="heading 2"/>
    <w:basedOn w:val="a"/>
    <w:link w:val="20"/>
    <w:uiPriority w:val="1"/>
    <w:qFormat/>
    <w:rsid w:val="00B83DD7"/>
    <w:pPr>
      <w:spacing w:before="65"/>
      <w:ind w:left="1825"/>
      <w:outlineLvl w:val="1"/>
    </w:pPr>
    <w:rPr>
      <w:b/>
      <w:bCs/>
      <w:sz w:val="28"/>
      <w:szCs w:val="28"/>
    </w:rPr>
  </w:style>
  <w:style w:type="paragraph" w:styleId="3">
    <w:name w:val="heading 3"/>
    <w:basedOn w:val="a"/>
    <w:next w:val="a"/>
    <w:link w:val="30"/>
    <w:uiPriority w:val="9"/>
    <w:semiHidden/>
    <w:unhideWhenUsed/>
    <w:qFormat/>
    <w:rsid w:val="00AA0BC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A0B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83DD7"/>
    <w:rPr>
      <w:rFonts w:ascii="Times New Roman" w:eastAsia="Times New Roman" w:hAnsi="Times New Roman" w:cs="Times New Roman"/>
      <w:b/>
      <w:bCs/>
      <w:sz w:val="44"/>
      <w:szCs w:val="44"/>
    </w:rPr>
  </w:style>
  <w:style w:type="character" w:customStyle="1" w:styleId="20">
    <w:name w:val="Заголовок 2 Знак"/>
    <w:basedOn w:val="a0"/>
    <w:link w:val="2"/>
    <w:uiPriority w:val="1"/>
    <w:rsid w:val="00B83DD7"/>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B83DD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B83DD7"/>
    <w:pPr>
      <w:ind w:left="1117"/>
    </w:pPr>
    <w:rPr>
      <w:sz w:val="28"/>
      <w:szCs w:val="28"/>
    </w:rPr>
  </w:style>
  <w:style w:type="character" w:customStyle="1" w:styleId="a4">
    <w:name w:val="Основной текст Знак"/>
    <w:basedOn w:val="a0"/>
    <w:link w:val="a3"/>
    <w:uiPriority w:val="1"/>
    <w:rsid w:val="00B83DD7"/>
    <w:rPr>
      <w:rFonts w:ascii="Times New Roman" w:eastAsia="Times New Roman" w:hAnsi="Times New Roman" w:cs="Times New Roman"/>
      <w:sz w:val="28"/>
      <w:szCs w:val="28"/>
    </w:rPr>
  </w:style>
  <w:style w:type="paragraph" w:styleId="a5">
    <w:name w:val="List Paragraph"/>
    <w:basedOn w:val="a"/>
    <w:uiPriority w:val="1"/>
    <w:qFormat/>
    <w:rsid w:val="00B83DD7"/>
    <w:pPr>
      <w:ind w:left="1117" w:firstLine="708"/>
    </w:pPr>
  </w:style>
  <w:style w:type="paragraph" w:customStyle="1" w:styleId="TableParagraph">
    <w:name w:val="Table Paragraph"/>
    <w:basedOn w:val="a"/>
    <w:uiPriority w:val="1"/>
    <w:qFormat/>
    <w:rsid w:val="00B83DD7"/>
  </w:style>
  <w:style w:type="paragraph" w:styleId="a6">
    <w:name w:val="Normal (Web)"/>
    <w:basedOn w:val="a"/>
    <w:uiPriority w:val="99"/>
    <w:unhideWhenUsed/>
    <w:rsid w:val="00B83DD7"/>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semiHidden/>
    <w:rsid w:val="00AA0BC6"/>
    <w:rPr>
      <w:rFonts w:asciiTheme="majorHAnsi" w:eastAsiaTheme="majorEastAsia" w:hAnsiTheme="majorHAnsi" w:cstheme="majorBidi"/>
      <w:color w:val="1F3763" w:themeColor="accent1" w:themeShade="7F"/>
      <w:sz w:val="24"/>
      <w:szCs w:val="24"/>
    </w:rPr>
  </w:style>
  <w:style w:type="character" w:styleId="a7">
    <w:name w:val="Emphasis"/>
    <w:basedOn w:val="a0"/>
    <w:uiPriority w:val="20"/>
    <w:qFormat/>
    <w:rsid w:val="00AA0BC6"/>
    <w:rPr>
      <w:i/>
      <w:iCs/>
    </w:rPr>
  </w:style>
  <w:style w:type="character" w:styleId="a8">
    <w:name w:val="Strong"/>
    <w:basedOn w:val="a0"/>
    <w:uiPriority w:val="22"/>
    <w:qFormat/>
    <w:rsid w:val="00AA0BC6"/>
    <w:rPr>
      <w:b/>
      <w:bCs/>
    </w:rPr>
  </w:style>
  <w:style w:type="character" w:customStyle="1" w:styleId="40">
    <w:name w:val="Заголовок 4 Знак"/>
    <w:basedOn w:val="a0"/>
    <w:link w:val="4"/>
    <w:uiPriority w:val="9"/>
    <w:semiHidden/>
    <w:rsid w:val="00AA0BC6"/>
    <w:rPr>
      <w:rFonts w:asciiTheme="majorHAnsi" w:eastAsiaTheme="majorEastAsia" w:hAnsiTheme="majorHAnsi" w:cstheme="majorBidi"/>
      <w:i/>
      <w:iCs/>
      <w:color w:val="2F5496" w:themeColor="accent1" w:themeShade="BF"/>
    </w:rPr>
  </w:style>
  <w:style w:type="character" w:styleId="HTML">
    <w:name w:val="HTML Code"/>
    <w:basedOn w:val="a0"/>
    <w:uiPriority w:val="99"/>
    <w:semiHidden/>
    <w:unhideWhenUsed/>
    <w:rsid w:val="00774E1E"/>
    <w:rPr>
      <w:rFonts w:ascii="Courier New" w:eastAsia="Times New Roman" w:hAnsi="Courier New" w:cs="Courier New"/>
      <w:sz w:val="20"/>
      <w:szCs w:val="20"/>
    </w:rPr>
  </w:style>
  <w:style w:type="table" w:styleId="a9">
    <w:name w:val="Table Grid"/>
    <w:basedOn w:val="a1"/>
    <w:uiPriority w:val="39"/>
    <w:rsid w:val="0077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19389">
      <w:bodyDiv w:val="1"/>
      <w:marLeft w:val="0"/>
      <w:marRight w:val="0"/>
      <w:marTop w:val="0"/>
      <w:marBottom w:val="0"/>
      <w:divBdr>
        <w:top w:val="none" w:sz="0" w:space="0" w:color="auto"/>
        <w:left w:val="none" w:sz="0" w:space="0" w:color="auto"/>
        <w:bottom w:val="none" w:sz="0" w:space="0" w:color="auto"/>
        <w:right w:val="none" w:sz="0" w:space="0" w:color="auto"/>
      </w:divBdr>
    </w:div>
    <w:div w:id="259988871">
      <w:bodyDiv w:val="1"/>
      <w:marLeft w:val="0"/>
      <w:marRight w:val="0"/>
      <w:marTop w:val="0"/>
      <w:marBottom w:val="0"/>
      <w:divBdr>
        <w:top w:val="none" w:sz="0" w:space="0" w:color="auto"/>
        <w:left w:val="none" w:sz="0" w:space="0" w:color="auto"/>
        <w:bottom w:val="none" w:sz="0" w:space="0" w:color="auto"/>
        <w:right w:val="none" w:sz="0" w:space="0" w:color="auto"/>
      </w:divBdr>
    </w:div>
    <w:div w:id="294143352">
      <w:bodyDiv w:val="1"/>
      <w:marLeft w:val="0"/>
      <w:marRight w:val="0"/>
      <w:marTop w:val="0"/>
      <w:marBottom w:val="0"/>
      <w:divBdr>
        <w:top w:val="none" w:sz="0" w:space="0" w:color="auto"/>
        <w:left w:val="none" w:sz="0" w:space="0" w:color="auto"/>
        <w:bottom w:val="none" w:sz="0" w:space="0" w:color="auto"/>
        <w:right w:val="none" w:sz="0" w:space="0" w:color="auto"/>
      </w:divBdr>
    </w:div>
    <w:div w:id="408577981">
      <w:bodyDiv w:val="1"/>
      <w:marLeft w:val="0"/>
      <w:marRight w:val="0"/>
      <w:marTop w:val="0"/>
      <w:marBottom w:val="0"/>
      <w:divBdr>
        <w:top w:val="none" w:sz="0" w:space="0" w:color="auto"/>
        <w:left w:val="none" w:sz="0" w:space="0" w:color="auto"/>
        <w:bottom w:val="none" w:sz="0" w:space="0" w:color="auto"/>
        <w:right w:val="none" w:sz="0" w:space="0" w:color="auto"/>
      </w:divBdr>
    </w:div>
    <w:div w:id="501549814">
      <w:bodyDiv w:val="1"/>
      <w:marLeft w:val="0"/>
      <w:marRight w:val="0"/>
      <w:marTop w:val="0"/>
      <w:marBottom w:val="0"/>
      <w:divBdr>
        <w:top w:val="none" w:sz="0" w:space="0" w:color="auto"/>
        <w:left w:val="none" w:sz="0" w:space="0" w:color="auto"/>
        <w:bottom w:val="none" w:sz="0" w:space="0" w:color="auto"/>
        <w:right w:val="none" w:sz="0" w:space="0" w:color="auto"/>
      </w:divBdr>
    </w:div>
    <w:div w:id="525290225">
      <w:bodyDiv w:val="1"/>
      <w:marLeft w:val="0"/>
      <w:marRight w:val="0"/>
      <w:marTop w:val="0"/>
      <w:marBottom w:val="0"/>
      <w:divBdr>
        <w:top w:val="none" w:sz="0" w:space="0" w:color="auto"/>
        <w:left w:val="none" w:sz="0" w:space="0" w:color="auto"/>
        <w:bottom w:val="none" w:sz="0" w:space="0" w:color="auto"/>
        <w:right w:val="none" w:sz="0" w:space="0" w:color="auto"/>
      </w:divBdr>
    </w:div>
    <w:div w:id="750276313">
      <w:bodyDiv w:val="1"/>
      <w:marLeft w:val="0"/>
      <w:marRight w:val="0"/>
      <w:marTop w:val="0"/>
      <w:marBottom w:val="0"/>
      <w:divBdr>
        <w:top w:val="none" w:sz="0" w:space="0" w:color="auto"/>
        <w:left w:val="none" w:sz="0" w:space="0" w:color="auto"/>
        <w:bottom w:val="none" w:sz="0" w:space="0" w:color="auto"/>
        <w:right w:val="none" w:sz="0" w:space="0" w:color="auto"/>
      </w:divBdr>
    </w:div>
    <w:div w:id="768351635">
      <w:bodyDiv w:val="1"/>
      <w:marLeft w:val="0"/>
      <w:marRight w:val="0"/>
      <w:marTop w:val="0"/>
      <w:marBottom w:val="0"/>
      <w:divBdr>
        <w:top w:val="none" w:sz="0" w:space="0" w:color="auto"/>
        <w:left w:val="none" w:sz="0" w:space="0" w:color="auto"/>
        <w:bottom w:val="none" w:sz="0" w:space="0" w:color="auto"/>
        <w:right w:val="none" w:sz="0" w:space="0" w:color="auto"/>
      </w:divBdr>
    </w:div>
    <w:div w:id="957373066">
      <w:bodyDiv w:val="1"/>
      <w:marLeft w:val="0"/>
      <w:marRight w:val="0"/>
      <w:marTop w:val="0"/>
      <w:marBottom w:val="0"/>
      <w:divBdr>
        <w:top w:val="none" w:sz="0" w:space="0" w:color="auto"/>
        <w:left w:val="none" w:sz="0" w:space="0" w:color="auto"/>
        <w:bottom w:val="none" w:sz="0" w:space="0" w:color="auto"/>
        <w:right w:val="none" w:sz="0" w:space="0" w:color="auto"/>
      </w:divBdr>
    </w:div>
    <w:div w:id="1557281631">
      <w:bodyDiv w:val="1"/>
      <w:marLeft w:val="0"/>
      <w:marRight w:val="0"/>
      <w:marTop w:val="0"/>
      <w:marBottom w:val="0"/>
      <w:divBdr>
        <w:top w:val="none" w:sz="0" w:space="0" w:color="auto"/>
        <w:left w:val="none" w:sz="0" w:space="0" w:color="auto"/>
        <w:bottom w:val="none" w:sz="0" w:space="0" w:color="auto"/>
        <w:right w:val="none" w:sz="0" w:space="0" w:color="auto"/>
      </w:divBdr>
    </w:div>
    <w:div w:id="1563370203">
      <w:bodyDiv w:val="1"/>
      <w:marLeft w:val="0"/>
      <w:marRight w:val="0"/>
      <w:marTop w:val="0"/>
      <w:marBottom w:val="0"/>
      <w:divBdr>
        <w:top w:val="none" w:sz="0" w:space="0" w:color="auto"/>
        <w:left w:val="none" w:sz="0" w:space="0" w:color="auto"/>
        <w:bottom w:val="none" w:sz="0" w:space="0" w:color="auto"/>
        <w:right w:val="none" w:sz="0" w:space="0" w:color="auto"/>
      </w:divBdr>
    </w:div>
    <w:div w:id="201414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B70BB-5144-4CC6-9AF4-C7BDD583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2385</Words>
  <Characters>13598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2025-01-15T09:34:00Z</dcterms:created>
  <dcterms:modified xsi:type="dcterms:W3CDTF">2025-01-16T04:17:00Z</dcterms:modified>
</cp:coreProperties>
</file>