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id w:val="1120263613"/>
        <w:docPartObj>
          <w:docPartGallery w:val="Cover Pages"/>
          <w:docPartUnique/>
        </w:docPartObj>
      </w:sdtPr>
      <w:sdtEndPr/>
      <w:sdtContent>
        <w:p w14:paraId="0C0757D2" w14:textId="0E426996" w:rsidR="00D745BB" w:rsidRDefault="00F47A00" w:rsidP="00F47A00">
          <w:r>
            <w:rPr>
              <w:noProof/>
            </w:rPr>
            <mc:AlternateContent>
              <mc:Choice Requires="wps">
                <w:drawing>
                  <wp:anchor distT="0" distB="0" distL="114300" distR="114300" simplePos="0" relativeHeight="251663360" behindDoc="0" locked="0" layoutInCell="1" allowOverlap="1" wp14:anchorId="48F9BB0F" wp14:editId="1C4FCEAA">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EndPr/>
                                <w:sdtContent>
                                  <w:p w14:paraId="539CA8A7" w14:textId="765AC3A9" w:rsidR="00F47A00" w:rsidRDefault="00F47A00">
                                    <w:pPr>
                                      <w:pStyle w:val="NoSpacing"/>
                                      <w:spacing w:after="480"/>
                                      <w:rPr>
                                        <w:i/>
                                        <w:color w:val="262626" w:themeColor="text1" w:themeTint="D9"/>
                                        <w:sz w:val="32"/>
                                        <w:szCs w:val="32"/>
                                      </w:rPr>
                                    </w:pPr>
                                    <w:r>
                                      <w:rPr>
                                        <w:i/>
                                        <w:color w:val="262626" w:themeColor="text1" w:themeTint="D9"/>
                                        <w:sz w:val="32"/>
                                        <w:szCs w:val="32"/>
                                      </w:rPr>
                                      <w:t>Robin Shindelman CS</w:t>
                                    </w:r>
                                  </w:p>
                                </w:sdtContent>
                              </w:sdt>
                              <w:p w14:paraId="3BFEF71E" w14:textId="254B5C88" w:rsidR="00F47A00" w:rsidRDefault="0047268C">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EndPr/>
                                  <w:sdtContent>
                                    <w:r w:rsidR="00F47A00">
                                      <w:rPr>
                                        <w:i/>
                                        <w:color w:val="262626" w:themeColor="text1" w:themeTint="D9"/>
                                        <w:sz w:val="26"/>
                                        <w:szCs w:val="26"/>
                                      </w:rPr>
                                      <w:t xml:space="preserve">CS </w:t>
                                    </w:r>
                                    <w:r w:rsidR="00672662">
                                      <w:rPr>
                                        <w:i/>
                                        <w:color w:val="262626" w:themeColor="text1" w:themeTint="D9"/>
                                        <w:sz w:val="26"/>
                                        <w:szCs w:val="26"/>
                                      </w:rPr>
                                      <w:t>4</w:t>
                                    </w:r>
                                    <w:r w:rsidR="00F47A00">
                                      <w:rPr>
                                        <w:i/>
                                        <w:color w:val="262626" w:themeColor="text1" w:themeTint="D9"/>
                                        <w:sz w:val="26"/>
                                        <w:szCs w:val="26"/>
                                      </w:rPr>
                                      <w:t xml:space="preserve">32 – Applied </w:t>
                                    </w:r>
                                    <w:r w:rsidR="00672662">
                                      <w:rPr>
                                        <w:i/>
                                        <w:color w:val="262626" w:themeColor="text1" w:themeTint="D9"/>
                                        <w:sz w:val="26"/>
                                        <w:szCs w:val="26"/>
                                      </w:rPr>
                                      <w:t>Machine Learning</w:t>
                                    </w:r>
                                  </w:sdtContent>
                                </w:sdt>
                                <w:r w:rsidR="00F47A00">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EndPr/>
                                  <w:sdtContent>
                                    <w:r w:rsidR="00F47A00">
                                      <w:rPr>
                                        <w:i/>
                                        <w:color w:val="262626" w:themeColor="text1" w:themeTint="D9"/>
                                        <w:sz w:val="26"/>
                                        <w:szCs w:val="26"/>
                                      </w:rPr>
                                      <w:t>shindelr@oregonstate.edu</w:t>
                                    </w:r>
                                  </w:sdtContent>
                                </w:sdt>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48F9BB0F"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3360;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EndPr/>
                          <w:sdtContent>
                            <w:p w14:paraId="539CA8A7" w14:textId="765AC3A9" w:rsidR="00F47A00" w:rsidRDefault="00F47A00">
                              <w:pPr>
                                <w:pStyle w:val="NoSpacing"/>
                                <w:spacing w:after="480"/>
                                <w:rPr>
                                  <w:i/>
                                  <w:color w:val="262626" w:themeColor="text1" w:themeTint="D9"/>
                                  <w:sz w:val="32"/>
                                  <w:szCs w:val="32"/>
                                </w:rPr>
                              </w:pPr>
                              <w:r>
                                <w:rPr>
                                  <w:i/>
                                  <w:color w:val="262626" w:themeColor="text1" w:themeTint="D9"/>
                                  <w:sz w:val="32"/>
                                  <w:szCs w:val="32"/>
                                </w:rPr>
                                <w:t>Robin Shindelman CS</w:t>
                              </w:r>
                            </w:p>
                          </w:sdtContent>
                        </w:sdt>
                        <w:p w14:paraId="3BFEF71E" w14:textId="254B5C88" w:rsidR="00F47A00" w:rsidRDefault="00B961C8">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EndPr/>
                            <w:sdtContent>
                              <w:r w:rsidR="00F47A00">
                                <w:rPr>
                                  <w:i/>
                                  <w:color w:val="262626" w:themeColor="text1" w:themeTint="D9"/>
                                  <w:sz w:val="26"/>
                                  <w:szCs w:val="26"/>
                                </w:rPr>
                                <w:t xml:space="preserve">CS </w:t>
                              </w:r>
                              <w:r w:rsidR="00672662">
                                <w:rPr>
                                  <w:i/>
                                  <w:color w:val="262626" w:themeColor="text1" w:themeTint="D9"/>
                                  <w:sz w:val="26"/>
                                  <w:szCs w:val="26"/>
                                </w:rPr>
                                <w:t>4</w:t>
                              </w:r>
                              <w:r w:rsidR="00F47A00">
                                <w:rPr>
                                  <w:i/>
                                  <w:color w:val="262626" w:themeColor="text1" w:themeTint="D9"/>
                                  <w:sz w:val="26"/>
                                  <w:szCs w:val="26"/>
                                </w:rPr>
                                <w:t xml:space="preserve">32 – Applied </w:t>
                              </w:r>
                              <w:r w:rsidR="00672662">
                                <w:rPr>
                                  <w:i/>
                                  <w:color w:val="262626" w:themeColor="text1" w:themeTint="D9"/>
                                  <w:sz w:val="26"/>
                                  <w:szCs w:val="26"/>
                                </w:rPr>
                                <w:t>Machine Learning</w:t>
                              </w:r>
                            </w:sdtContent>
                          </w:sdt>
                          <w:r w:rsidR="00F47A00">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EndPr/>
                            <w:sdtContent>
                              <w:r w:rsidR="00F47A00">
                                <w:rPr>
                                  <w:i/>
                                  <w:color w:val="262626" w:themeColor="text1" w:themeTint="D9"/>
                                  <w:sz w:val="26"/>
                                  <w:szCs w:val="26"/>
                                </w:rPr>
                                <w:t>shindelr@oregonstate.edu</w:t>
                              </w:r>
                            </w:sdtContent>
                          </w:sdt>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1" allowOverlap="1" wp14:anchorId="5F7DB8C2" wp14:editId="74B80772">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64A6717A" id="Straight Connector 137" o:spid="_x0000_s1026" style="position:absolute;z-index:-251654144;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Pr>
              <w:noProof/>
            </w:rPr>
            <mc:AlternateContent>
              <mc:Choice Requires="wps">
                <w:drawing>
                  <wp:anchor distT="0" distB="0" distL="114300" distR="114300" simplePos="0" relativeHeight="251661312" behindDoc="0" locked="0" layoutInCell="1" allowOverlap="1" wp14:anchorId="4630DA5B" wp14:editId="4216F155">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2541BDA0" w14:textId="3B4F7F4F" w:rsidR="00F47A00" w:rsidRDefault="00F47A00">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Machine Learning Based weather prediction</w:t>
                                    </w:r>
                                  </w:p>
                                </w:sdtContent>
                              </w:sdt>
                              <w:sdt>
                                <w:sdtPr>
                                  <w:rPr>
                                    <w:color w:val="262626" w:themeColor="text1" w:themeTint="D9"/>
                                    <w:sz w:val="36"/>
                                    <w:szCs w:val="36"/>
                                  </w:rPr>
                                  <w:alias w:val="Subtitle"/>
                                  <w:tag w:val=""/>
                                  <w:id w:val="1143773791"/>
                                  <w:showingPlcHdr/>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66146DAD" w14:textId="20C322AB" w:rsidR="00F47A00" w:rsidRDefault="00F47A00">
                                    <w:pPr>
                                      <w:pStyle w:val="NoSpacing"/>
                                      <w:rPr>
                                        <w:i/>
                                        <w:color w:val="262626" w:themeColor="text1" w:themeTint="D9"/>
                                        <w:sz w:val="36"/>
                                        <w:szCs w:val="36"/>
                                      </w:rPr>
                                    </w:pPr>
                                    <w:r>
                                      <w:rPr>
                                        <w:color w:val="262626" w:themeColor="text1" w:themeTint="D9"/>
                                        <w:sz w:val="36"/>
                                        <w:szCs w:val="36"/>
                                      </w:rPr>
                                      <w:t xml:space="preserve">     </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4630DA5B" id="Text Box 139" o:spid="_x0000_s1027" type="#_x0000_t202" alt="Title: Title and subtitle" style="position:absolute;margin-left:0;margin-top:0;width:435.75pt;height:214.55pt;z-index:251661312;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2541BDA0" w14:textId="3B4F7F4F" w:rsidR="00F47A00" w:rsidRDefault="00F47A00">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Machine Learning Based weather prediction</w:t>
                              </w:r>
                            </w:p>
                          </w:sdtContent>
                        </w:sdt>
                        <w:sdt>
                          <w:sdtPr>
                            <w:rPr>
                              <w:color w:val="262626" w:themeColor="text1" w:themeTint="D9"/>
                              <w:sz w:val="36"/>
                              <w:szCs w:val="36"/>
                            </w:rPr>
                            <w:alias w:val="Subtitle"/>
                            <w:tag w:val=""/>
                            <w:id w:val="1143773791"/>
                            <w:showingPlcHdr/>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66146DAD" w14:textId="20C322AB" w:rsidR="00F47A00" w:rsidRDefault="00F47A00">
                              <w:pPr>
                                <w:pStyle w:val="NoSpacing"/>
                                <w:rPr>
                                  <w:i/>
                                  <w:color w:val="262626" w:themeColor="text1" w:themeTint="D9"/>
                                  <w:sz w:val="36"/>
                                  <w:szCs w:val="36"/>
                                </w:rPr>
                              </w:pPr>
                              <w:r>
                                <w:rPr>
                                  <w:color w:val="262626" w:themeColor="text1" w:themeTint="D9"/>
                                  <w:sz w:val="36"/>
                                  <w:szCs w:val="36"/>
                                </w:rPr>
                                <w:t xml:space="preserve">     </w:t>
                              </w:r>
                            </w:p>
                          </w:sdtContent>
                        </w:sdt>
                      </w:txbxContent>
                    </v:textbox>
                    <w10:wrap anchorx="page" anchory="page"/>
                  </v:shape>
                </w:pict>
              </mc:Fallback>
            </mc:AlternateContent>
          </w:r>
          <w:r>
            <w:br w:type="page"/>
          </w:r>
        </w:p>
      </w:sdtContent>
    </w:sdt>
    <w:sdt>
      <w:sdtPr>
        <w:rPr>
          <w:rFonts w:ascii="Garamond" w:eastAsiaTheme="minorHAnsi" w:hAnsi="Garamond" w:cs="Times New Roman (Body CS)"/>
          <w:b w:val="0"/>
          <w:bCs w:val="0"/>
          <w:color w:val="auto"/>
          <w:kern w:val="2"/>
          <w:sz w:val="24"/>
          <w:szCs w:val="24"/>
          <w14:ligatures w14:val="standardContextual"/>
        </w:rPr>
        <w:id w:val="347833398"/>
        <w:docPartObj>
          <w:docPartGallery w:val="Table of Contents"/>
          <w:docPartUnique/>
        </w:docPartObj>
      </w:sdtPr>
      <w:sdtEndPr>
        <w:rPr>
          <w:noProof/>
        </w:rPr>
      </w:sdtEndPr>
      <w:sdtContent>
        <w:p w14:paraId="5D18A56F" w14:textId="061C7028" w:rsidR="00352F14" w:rsidRDefault="00352F14">
          <w:pPr>
            <w:pStyle w:val="TOCHeading"/>
          </w:pPr>
          <w:r>
            <w:t>Table of Contents</w:t>
          </w:r>
        </w:p>
        <w:p w14:paraId="15197AD7" w14:textId="0E6A2DC8" w:rsidR="00527AC0" w:rsidRDefault="00352F14">
          <w:pPr>
            <w:pStyle w:val="TOC1"/>
            <w:tabs>
              <w:tab w:val="right" w:leader="dot" w:pos="935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198288037" w:history="1">
            <w:r w:rsidR="00527AC0" w:rsidRPr="00281584">
              <w:rPr>
                <w:rStyle w:val="Hyperlink"/>
                <w:noProof/>
              </w:rPr>
              <w:t>Introduction</w:t>
            </w:r>
            <w:r w:rsidR="00527AC0">
              <w:rPr>
                <w:noProof/>
                <w:webHidden/>
              </w:rPr>
              <w:tab/>
            </w:r>
            <w:r w:rsidR="00527AC0">
              <w:rPr>
                <w:noProof/>
                <w:webHidden/>
              </w:rPr>
              <w:fldChar w:fldCharType="begin"/>
            </w:r>
            <w:r w:rsidR="00527AC0">
              <w:rPr>
                <w:noProof/>
                <w:webHidden/>
              </w:rPr>
              <w:instrText xml:space="preserve"> PAGEREF _Toc198288037 \h </w:instrText>
            </w:r>
            <w:r w:rsidR="00527AC0">
              <w:rPr>
                <w:noProof/>
                <w:webHidden/>
              </w:rPr>
            </w:r>
            <w:r w:rsidR="00527AC0">
              <w:rPr>
                <w:noProof/>
                <w:webHidden/>
              </w:rPr>
              <w:fldChar w:fldCharType="separate"/>
            </w:r>
            <w:r w:rsidR="0047268C">
              <w:rPr>
                <w:noProof/>
                <w:webHidden/>
              </w:rPr>
              <w:t>2</w:t>
            </w:r>
            <w:r w:rsidR="00527AC0">
              <w:rPr>
                <w:noProof/>
                <w:webHidden/>
              </w:rPr>
              <w:fldChar w:fldCharType="end"/>
            </w:r>
          </w:hyperlink>
        </w:p>
        <w:p w14:paraId="0D8A56B0" w14:textId="0669126B" w:rsidR="00527AC0" w:rsidRDefault="00527AC0">
          <w:pPr>
            <w:pStyle w:val="TOC2"/>
            <w:tabs>
              <w:tab w:val="right" w:leader="dot" w:pos="9350"/>
            </w:tabs>
            <w:rPr>
              <w:rFonts w:eastAsiaTheme="minorEastAsia" w:cstheme="minorBidi"/>
              <w:b w:val="0"/>
              <w:bCs w:val="0"/>
              <w:noProof/>
              <w:sz w:val="24"/>
              <w:szCs w:val="24"/>
            </w:rPr>
          </w:pPr>
          <w:hyperlink w:anchor="_Toc198288038" w:history="1">
            <w:r w:rsidRPr="00281584">
              <w:rPr>
                <w:rStyle w:val="Hyperlink"/>
                <w:noProof/>
              </w:rPr>
              <w:t>Why weather?</w:t>
            </w:r>
            <w:r>
              <w:rPr>
                <w:noProof/>
                <w:webHidden/>
              </w:rPr>
              <w:tab/>
            </w:r>
            <w:r>
              <w:rPr>
                <w:noProof/>
                <w:webHidden/>
              </w:rPr>
              <w:fldChar w:fldCharType="begin"/>
            </w:r>
            <w:r>
              <w:rPr>
                <w:noProof/>
                <w:webHidden/>
              </w:rPr>
              <w:instrText xml:space="preserve"> PAGEREF _Toc198288038 \h </w:instrText>
            </w:r>
            <w:r>
              <w:rPr>
                <w:noProof/>
                <w:webHidden/>
              </w:rPr>
            </w:r>
            <w:r>
              <w:rPr>
                <w:noProof/>
                <w:webHidden/>
              </w:rPr>
              <w:fldChar w:fldCharType="separate"/>
            </w:r>
            <w:r w:rsidR="0047268C">
              <w:rPr>
                <w:noProof/>
                <w:webHidden/>
              </w:rPr>
              <w:t>2</w:t>
            </w:r>
            <w:r>
              <w:rPr>
                <w:noProof/>
                <w:webHidden/>
              </w:rPr>
              <w:fldChar w:fldCharType="end"/>
            </w:r>
          </w:hyperlink>
        </w:p>
        <w:p w14:paraId="0F2C437B" w14:textId="420A8CB1" w:rsidR="00527AC0" w:rsidRDefault="00527AC0">
          <w:pPr>
            <w:pStyle w:val="TOC1"/>
            <w:tabs>
              <w:tab w:val="right" w:leader="dot" w:pos="9350"/>
            </w:tabs>
            <w:rPr>
              <w:rFonts w:eastAsiaTheme="minorEastAsia" w:cstheme="minorBidi"/>
              <w:b w:val="0"/>
              <w:bCs w:val="0"/>
              <w:i w:val="0"/>
              <w:iCs w:val="0"/>
              <w:noProof/>
            </w:rPr>
          </w:pPr>
          <w:hyperlink w:anchor="_Toc198288039" w:history="1">
            <w:r w:rsidRPr="00281584">
              <w:rPr>
                <w:rStyle w:val="Hyperlink"/>
                <w:noProof/>
              </w:rPr>
              <w:t>Gathering Data</w:t>
            </w:r>
            <w:r>
              <w:rPr>
                <w:noProof/>
                <w:webHidden/>
              </w:rPr>
              <w:tab/>
            </w:r>
            <w:r>
              <w:rPr>
                <w:noProof/>
                <w:webHidden/>
              </w:rPr>
              <w:fldChar w:fldCharType="begin"/>
            </w:r>
            <w:r>
              <w:rPr>
                <w:noProof/>
                <w:webHidden/>
              </w:rPr>
              <w:instrText xml:space="preserve"> PAGEREF _Toc198288039 \h </w:instrText>
            </w:r>
            <w:r>
              <w:rPr>
                <w:noProof/>
                <w:webHidden/>
              </w:rPr>
            </w:r>
            <w:r>
              <w:rPr>
                <w:noProof/>
                <w:webHidden/>
              </w:rPr>
              <w:fldChar w:fldCharType="separate"/>
            </w:r>
            <w:r w:rsidR="0047268C">
              <w:rPr>
                <w:noProof/>
                <w:webHidden/>
              </w:rPr>
              <w:t>3</w:t>
            </w:r>
            <w:r>
              <w:rPr>
                <w:noProof/>
                <w:webHidden/>
              </w:rPr>
              <w:fldChar w:fldCharType="end"/>
            </w:r>
          </w:hyperlink>
        </w:p>
        <w:p w14:paraId="3025793C" w14:textId="69B9B1EF" w:rsidR="00527AC0" w:rsidRDefault="00527AC0">
          <w:pPr>
            <w:pStyle w:val="TOC2"/>
            <w:tabs>
              <w:tab w:val="right" w:leader="dot" w:pos="9350"/>
            </w:tabs>
            <w:rPr>
              <w:rFonts w:eastAsiaTheme="minorEastAsia" w:cstheme="minorBidi"/>
              <w:b w:val="0"/>
              <w:bCs w:val="0"/>
              <w:noProof/>
              <w:sz w:val="24"/>
              <w:szCs w:val="24"/>
            </w:rPr>
          </w:pPr>
          <w:hyperlink w:anchor="_Toc198288040" w:history="1">
            <w:r w:rsidRPr="00281584">
              <w:rPr>
                <w:rStyle w:val="Hyperlink"/>
                <w:noProof/>
              </w:rPr>
              <w:t>Direct Data Download</w:t>
            </w:r>
            <w:r>
              <w:rPr>
                <w:noProof/>
                <w:webHidden/>
              </w:rPr>
              <w:tab/>
            </w:r>
            <w:r>
              <w:rPr>
                <w:noProof/>
                <w:webHidden/>
              </w:rPr>
              <w:fldChar w:fldCharType="begin"/>
            </w:r>
            <w:r>
              <w:rPr>
                <w:noProof/>
                <w:webHidden/>
              </w:rPr>
              <w:instrText xml:space="preserve"> PAGEREF _Toc198288040 \h </w:instrText>
            </w:r>
            <w:r>
              <w:rPr>
                <w:noProof/>
                <w:webHidden/>
              </w:rPr>
            </w:r>
            <w:r>
              <w:rPr>
                <w:noProof/>
                <w:webHidden/>
              </w:rPr>
              <w:fldChar w:fldCharType="separate"/>
            </w:r>
            <w:r w:rsidR="0047268C">
              <w:rPr>
                <w:noProof/>
                <w:webHidden/>
              </w:rPr>
              <w:t>3</w:t>
            </w:r>
            <w:r>
              <w:rPr>
                <w:noProof/>
                <w:webHidden/>
              </w:rPr>
              <w:fldChar w:fldCharType="end"/>
            </w:r>
          </w:hyperlink>
        </w:p>
        <w:p w14:paraId="28A8CB70" w14:textId="646B42A9" w:rsidR="00527AC0" w:rsidRDefault="00527AC0">
          <w:pPr>
            <w:pStyle w:val="TOC3"/>
            <w:tabs>
              <w:tab w:val="right" w:leader="dot" w:pos="9350"/>
            </w:tabs>
            <w:rPr>
              <w:rFonts w:eastAsiaTheme="minorEastAsia" w:cstheme="minorBidi"/>
              <w:noProof/>
              <w:sz w:val="24"/>
              <w:szCs w:val="24"/>
            </w:rPr>
          </w:pPr>
          <w:hyperlink w:anchor="_Toc198288041" w:history="1">
            <w:r w:rsidRPr="00281584">
              <w:rPr>
                <w:rStyle w:val="Hyperlink"/>
                <w:noProof/>
              </w:rPr>
              <w:t>Urban Air Quality Data</w:t>
            </w:r>
            <w:r>
              <w:rPr>
                <w:noProof/>
                <w:webHidden/>
              </w:rPr>
              <w:tab/>
            </w:r>
            <w:r>
              <w:rPr>
                <w:noProof/>
                <w:webHidden/>
              </w:rPr>
              <w:fldChar w:fldCharType="begin"/>
            </w:r>
            <w:r>
              <w:rPr>
                <w:noProof/>
                <w:webHidden/>
              </w:rPr>
              <w:instrText xml:space="preserve"> PAGEREF _Toc198288041 \h </w:instrText>
            </w:r>
            <w:r>
              <w:rPr>
                <w:noProof/>
                <w:webHidden/>
              </w:rPr>
            </w:r>
            <w:r>
              <w:rPr>
                <w:noProof/>
                <w:webHidden/>
              </w:rPr>
              <w:fldChar w:fldCharType="separate"/>
            </w:r>
            <w:r w:rsidR="0047268C">
              <w:rPr>
                <w:noProof/>
                <w:webHidden/>
              </w:rPr>
              <w:t>3</w:t>
            </w:r>
            <w:r>
              <w:rPr>
                <w:noProof/>
                <w:webHidden/>
              </w:rPr>
              <w:fldChar w:fldCharType="end"/>
            </w:r>
          </w:hyperlink>
        </w:p>
        <w:p w14:paraId="6E915CF4" w14:textId="6C980C2B" w:rsidR="00527AC0" w:rsidRDefault="00527AC0">
          <w:pPr>
            <w:pStyle w:val="TOC3"/>
            <w:tabs>
              <w:tab w:val="right" w:leader="dot" w:pos="9350"/>
            </w:tabs>
            <w:rPr>
              <w:rFonts w:eastAsiaTheme="minorEastAsia" w:cstheme="minorBidi"/>
              <w:noProof/>
              <w:sz w:val="24"/>
              <w:szCs w:val="24"/>
            </w:rPr>
          </w:pPr>
          <w:hyperlink w:anchor="_Toc198288042" w:history="1">
            <w:r w:rsidRPr="00281584">
              <w:rPr>
                <w:rStyle w:val="Hyperlink"/>
                <w:noProof/>
              </w:rPr>
              <w:t>Curated Rain Occurrence Data</w:t>
            </w:r>
            <w:r>
              <w:rPr>
                <w:noProof/>
                <w:webHidden/>
              </w:rPr>
              <w:tab/>
            </w:r>
            <w:r>
              <w:rPr>
                <w:noProof/>
                <w:webHidden/>
              </w:rPr>
              <w:fldChar w:fldCharType="begin"/>
            </w:r>
            <w:r>
              <w:rPr>
                <w:noProof/>
                <w:webHidden/>
              </w:rPr>
              <w:instrText xml:space="preserve"> PAGEREF _Toc198288042 \h </w:instrText>
            </w:r>
            <w:r>
              <w:rPr>
                <w:noProof/>
                <w:webHidden/>
              </w:rPr>
            </w:r>
            <w:r>
              <w:rPr>
                <w:noProof/>
                <w:webHidden/>
              </w:rPr>
              <w:fldChar w:fldCharType="separate"/>
            </w:r>
            <w:r w:rsidR="0047268C">
              <w:rPr>
                <w:noProof/>
                <w:webHidden/>
              </w:rPr>
              <w:t>3</w:t>
            </w:r>
            <w:r>
              <w:rPr>
                <w:noProof/>
                <w:webHidden/>
              </w:rPr>
              <w:fldChar w:fldCharType="end"/>
            </w:r>
          </w:hyperlink>
        </w:p>
        <w:p w14:paraId="59A7F19A" w14:textId="498E1F5D" w:rsidR="00527AC0" w:rsidRDefault="00527AC0">
          <w:pPr>
            <w:pStyle w:val="TOC1"/>
            <w:tabs>
              <w:tab w:val="right" w:leader="dot" w:pos="9350"/>
            </w:tabs>
            <w:rPr>
              <w:rFonts w:eastAsiaTheme="minorEastAsia" w:cstheme="minorBidi"/>
              <w:b w:val="0"/>
              <w:bCs w:val="0"/>
              <w:i w:val="0"/>
              <w:iCs w:val="0"/>
              <w:noProof/>
            </w:rPr>
          </w:pPr>
          <w:hyperlink w:anchor="_Toc198288043" w:history="1">
            <w:r w:rsidRPr="00281584">
              <w:rPr>
                <w:rStyle w:val="Hyperlink"/>
                <w:noProof/>
              </w:rPr>
              <w:t>Data Cleaning</w:t>
            </w:r>
            <w:r>
              <w:rPr>
                <w:noProof/>
                <w:webHidden/>
              </w:rPr>
              <w:tab/>
            </w:r>
            <w:r>
              <w:rPr>
                <w:noProof/>
                <w:webHidden/>
              </w:rPr>
              <w:fldChar w:fldCharType="begin"/>
            </w:r>
            <w:r>
              <w:rPr>
                <w:noProof/>
                <w:webHidden/>
              </w:rPr>
              <w:instrText xml:space="preserve"> PAGEREF _Toc198288043 \h </w:instrText>
            </w:r>
            <w:r>
              <w:rPr>
                <w:noProof/>
                <w:webHidden/>
              </w:rPr>
            </w:r>
            <w:r>
              <w:rPr>
                <w:noProof/>
                <w:webHidden/>
              </w:rPr>
              <w:fldChar w:fldCharType="separate"/>
            </w:r>
            <w:r w:rsidR="0047268C">
              <w:rPr>
                <w:noProof/>
                <w:webHidden/>
              </w:rPr>
              <w:t>4</w:t>
            </w:r>
            <w:r>
              <w:rPr>
                <w:noProof/>
                <w:webHidden/>
              </w:rPr>
              <w:fldChar w:fldCharType="end"/>
            </w:r>
          </w:hyperlink>
        </w:p>
        <w:p w14:paraId="1AEC8F9E" w14:textId="3F3FE47E" w:rsidR="00527AC0" w:rsidRDefault="00527AC0">
          <w:pPr>
            <w:pStyle w:val="TOC2"/>
            <w:tabs>
              <w:tab w:val="right" w:leader="dot" w:pos="9350"/>
            </w:tabs>
            <w:rPr>
              <w:rFonts w:eastAsiaTheme="minorEastAsia" w:cstheme="minorBidi"/>
              <w:b w:val="0"/>
              <w:bCs w:val="0"/>
              <w:noProof/>
              <w:sz w:val="24"/>
              <w:szCs w:val="24"/>
            </w:rPr>
          </w:pPr>
          <w:hyperlink w:anchor="_Toc198288044" w:history="1">
            <w:r w:rsidRPr="00281584">
              <w:rPr>
                <w:rStyle w:val="Hyperlink"/>
                <w:noProof/>
              </w:rPr>
              <w:t>Urban AQI Data</w:t>
            </w:r>
            <w:r>
              <w:rPr>
                <w:noProof/>
                <w:webHidden/>
              </w:rPr>
              <w:tab/>
            </w:r>
            <w:r>
              <w:rPr>
                <w:noProof/>
                <w:webHidden/>
              </w:rPr>
              <w:fldChar w:fldCharType="begin"/>
            </w:r>
            <w:r>
              <w:rPr>
                <w:noProof/>
                <w:webHidden/>
              </w:rPr>
              <w:instrText xml:space="preserve"> PAGEREF _Toc198288044 \h </w:instrText>
            </w:r>
            <w:r>
              <w:rPr>
                <w:noProof/>
                <w:webHidden/>
              </w:rPr>
            </w:r>
            <w:r>
              <w:rPr>
                <w:noProof/>
                <w:webHidden/>
              </w:rPr>
              <w:fldChar w:fldCharType="separate"/>
            </w:r>
            <w:r w:rsidR="0047268C">
              <w:rPr>
                <w:noProof/>
                <w:webHidden/>
              </w:rPr>
              <w:t>4</w:t>
            </w:r>
            <w:r>
              <w:rPr>
                <w:noProof/>
                <w:webHidden/>
              </w:rPr>
              <w:fldChar w:fldCharType="end"/>
            </w:r>
          </w:hyperlink>
        </w:p>
        <w:p w14:paraId="004E5EBE" w14:textId="19FCE1F4" w:rsidR="00527AC0" w:rsidRDefault="00527AC0">
          <w:pPr>
            <w:pStyle w:val="TOC3"/>
            <w:tabs>
              <w:tab w:val="right" w:leader="dot" w:pos="9350"/>
            </w:tabs>
            <w:rPr>
              <w:rFonts w:eastAsiaTheme="minorEastAsia" w:cstheme="minorBidi"/>
              <w:noProof/>
              <w:sz w:val="24"/>
              <w:szCs w:val="24"/>
            </w:rPr>
          </w:pPr>
          <w:hyperlink w:anchor="_Toc198288045" w:history="1">
            <w:r w:rsidRPr="00281584">
              <w:rPr>
                <w:rStyle w:val="Hyperlink"/>
                <w:noProof/>
              </w:rPr>
              <w:t>Before Cleaning</w:t>
            </w:r>
            <w:r>
              <w:rPr>
                <w:noProof/>
                <w:webHidden/>
              </w:rPr>
              <w:tab/>
            </w:r>
            <w:r>
              <w:rPr>
                <w:noProof/>
                <w:webHidden/>
              </w:rPr>
              <w:fldChar w:fldCharType="begin"/>
            </w:r>
            <w:r>
              <w:rPr>
                <w:noProof/>
                <w:webHidden/>
              </w:rPr>
              <w:instrText xml:space="preserve"> PAGEREF _Toc198288045 \h </w:instrText>
            </w:r>
            <w:r>
              <w:rPr>
                <w:noProof/>
                <w:webHidden/>
              </w:rPr>
            </w:r>
            <w:r>
              <w:rPr>
                <w:noProof/>
                <w:webHidden/>
              </w:rPr>
              <w:fldChar w:fldCharType="separate"/>
            </w:r>
            <w:r w:rsidR="0047268C">
              <w:rPr>
                <w:noProof/>
                <w:webHidden/>
              </w:rPr>
              <w:t>4</w:t>
            </w:r>
            <w:r>
              <w:rPr>
                <w:noProof/>
                <w:webHidden/>
              </w:rPr>
              <w:fldChar w:fldCharType="end"/>
            </w:r>
          </w:hyperlink>
        </w:p>
        <w:p w14:paraId="5995574B" w14:textId="4764CECA" w:rsidR="00527AC0" w:rsidRDefault="00527AC0">
          <w:pPr>
            <w:pStyle w:val="TOC3"/>
            <w:tabs>
              <w:tab w:val="right" w:leader="dot" w:pos="9350"/>
            </w:tabs>
            <w:rPr>
              <w:rFonts w:eastAsiaTheme="minorEastAsia" w:cstheme="minorBidi"/>
              <w:noProof/>
              <w:sz w:val="24"/>
              <w:szCs w:val="24"/>
            </w:rPr>
          </w:pPr>
          <w:hyperlink w:anchor="_Toc198288046" w:history="1">
            <w:r w:rsidRPr="00281584">
              <w:rPr>
                <w:rStyle w:val="Hyperlink"/>
                <w:noProof/>
              </w:rPr>
              <w:t>After Cleaning</w:t>
            </w:r>
            <w:r>
              <w:rPr>
                <w:noProof/>
                <w:webHidden/>
              </w:rPr>
              <w:tab/>
            </w:r>
            <w:r>
              <w:rPr>
                <w:noProof/>
                <w:webHidden/>
              </w:rPr>
              <w:fldChar w:fldCharType="begin"/>
            </w:r>
            <w:r>
              <w:rPr>
                <w:noProof/>
                <w:webHidden/>
              </w:rPr>
              <w:instrText xml:space="preserve"> PAGEREF _Toc198288046 \h </w:instrText>
            </w:r>
            <w:r>
              <w:rPr>
                <w:noProof/>
                <w:webHidden/>
              </w:rPr>
            </w:r>
            <w:r>
              <w:rPr>
                <w:noProof/>
                <w:webHidden/>
              </w:rPr>
              <w:fldChar w:fldCharType="separate"/>
            </w:r>
            <w:r w:rsidR="0047268C">
              <w:rPr>
                <w:noProof/>
                <w:webHidden/>
              </w:rPr>
              <w:t>6</w:t>
            </w:r>
            <w:r>
              <w:rPr>
                <w:noProof/>
                <w:webHidden/>
              </w:rPr>
              <w:fldChar w:fldCharType="end"/>
            </w:r>
          </w:hyperlink>
        </w:p>
        <w:p w14:paraId="5142C1E5" w14:textId="0F024173" w:rsidR="00527AC0" w:rsidRDefault="00527AC0">
          <w:pPr>
            <w:pStyle w:val="TOC2"/>
            <w:tabs>
              <w:tab w:val="right" w:leader="dot" w:pos="9350"/>
            </w:tabs>
            <w:rPr>
              <w:rFonts w:eastAsiaTheme="minorEastAsia" w:cstheme="minorBidi"/>
              <w:b w:val="0"/>
              <w:bCs w:val="0"/>
              <w:noProof/>
              <w:sz w:val="24"/>
              <w:szCs w:val="24"/>
            </w:rPr>
          </w:pPr>
          <w:hyperlink w:anchor="_Toc198288047" w:history="1">
            <w:r w:rsidRPr="00281584">
              <w:rPr>
                <w:rStyle w:val="Hyperlink"/>
                <w:noProof/>
              </w:rPr>
              <w:t>Rain Occurrence</w:t>
            </w:r>
            <w:r>
              <w:rPr>
                <w:noProof/>
                <w:webHidden/>
              </w:rPr>
              <w:tab/>
            </w:r>
            <w:r>
              <w:rPr>
                <w:noProof/>
                <w:webHidden/>
              </w:rPr>
              <w:fldChar w:fldCharType="begin"/>
            </w:r>
            <w:r>
              <w:rPr>
                <w:noProof/>
                <w:webHidden/>
              </w:rPr>
              <w:instrText xml:space="preserve"> PAGEREF _Toc198288047 \h </w:instrText>
            </w:r>
            <w:r>
              <w:rPr>
                <w:noProof/>
                <w:webHidden/>
              </w:rPr>
            </w:r>
            <w:r>
              <w:rPr>
                <w:noProof/>
                <w:webHidden/>
              </w:rPr>
              <w:fldChar w:fldCharType="separate"/>
            </w:r>
            <w:r w:rsidR="0047268C">
              <w:rPr>
                <w:noProof/>
                <w:webHidden/>
              </w:rPr>
              <w:t>7</w:t>
            </w:r>
            <w:r>
              <w:rPr>
                <w:noProof/>
                <w:webHidden/>
              </w:rPr>
              <w:fldChar w:fldCharType="end"/>
            </w:r>
          </w:hyperlink>
        </w:p>
        <w:p w14:paraId="09155AC4" w14:textId="56F64503" w:rsidR="00527AC0" w:rsidRDefault="00527AC0">
          <w:pPr>
            <w:pStyle w:val="TOC3"/>
            <w:tabs>
              <w:tab w:val="right" w:leader="dot" w:pos="9350"/>
            </w:tabs>
            <w:rPr>
              <w:rFonts w:eastAsiaTheme="minorEastAsia" w:cstheme="minorBidi"/>
              <w:noProof/>
              <w:sz w:val="24"/>
              <w:szCs w:val="24"/>
            </w:rPr>
          </w:pPr>
          <w:hyperlink w:anchor="_Toc198288048" w:history="1">
            <w:r w:rsidRPr="00281584">
              <w:rPr>
                <w:rStyle w:val="Hyperlink"/>
                <w:noProof/>
              </w:rPr>
              <w:t>Before Cleaning</w:t>
            </w:r>
            <w:r>
              <w:rPr>
                <w:noProof/>
                <w:webHidden/>
              </w:rPr>
              <w:tab/>
            </w:r>
            <w:r>
              <w:rPr>
                <w:noProof/>
                <w:webHidden/>
              </w:rPr>
              <w:fldChar w:fldCharType="begin"/>
            </w:r>
            <w:r>
              <w:rPr>
                <w:noProof/>
                <w:webHidden/>
              </w:rPr>
              <w:instrText xml:space="preserve"> PAGEREF _Toc198288048 \h </w:instrText>
            </w:r>
            <w:r>
              <w:rPr>
                <w:noProof/>
                <w:webHidden/>
              </w:rPr>
            </w:r>
            <w:r>
              <w:rPr>
                <w:noProof/>
                <w:webHidden/>
              </w:rPr>
              <w:fldChar w:fldCharType="separate"/>
            </w:r>
            <w:r w:rsidR="0047268C">
              <w:rPr>
                <w:noProof/>
                <w:webHidden/>
              </w:rPr>
              <w:t>7</w:t>
            </w:r>
            <w:r>
              <w:rPr>
                <w:noProof/>
                <w:webHidden/>
              </w:rPr>
              <w:fldChar w:fldCharType="end"/>
            </w:r>
          </w:hyperlink>
        </w:p>
        <w:p w14:paraId="1347CC40" w14:textId="7CAE38B7" w:rsidR="00527AC0" w:rsidRDefault="00527AC0">
          <w:pPr>
            <w:pStyle w:val="TOC3"/>
            <w:tabs>
              <w:tab w:val="right" w:leader="dot" w:pos="9350"/>
            </w:tabs>
            <w:rPr>
              <w:rFonts w:eastAsiaTheme="minorEastAsia" w:cstheme="minorBidi"/>
              <w:noProof/>
              <w:sz w:val="24"/>
              <w:szCs w:val="24"/>
            </w:rPr>
          </w:pPr>
          <w:hyperlink w:anchor="_Toc198288049" w:history="1">
            <w:r w:rsidRPr="00281584">
              <w:rPr>
                <w:rStyle w:val="Hyperlink"/>
                <w:noProof/>
              </w:rPr>
              <w:t>After Cleaning</w:t>
            </w:r>
            <w:r>
              <w:rPr>
                <w:noProof/>
                <w:webHidden/>
              </w:rPr>
              <w:tab/>
            </w:r>
            <w:r>
              <w:rPr>
                <w:noProof/>
                <w:webHidden/>
              </w:rPr>
              <w:fldChar w:fldCharType="begin"/>
            </w:r>
            <w:r>
              <w:rPr>
                <w:noProof/>
                <w:webHidden/>
              </w:rPr>
              <w:instrText xml:space="preserve"> PAGEREF _Toc198288049 \h </w:instrText>
            </w:r>
            <w:r>
              <w:rPr>
                <w:noProof/>
                <w:webHidden/>
              </w:rPr>
            </w:r>
            <w:r>
              <w:rPr>
                <w:noProof/>
                <w:webHidden/>
              </w:rPr>
              <w:fldChar w:fldCharType="separate"/>
            </w:r>
            <w:r w:rsidR="0047268C">
              <w:rPr>
                <w:noProof/>
                <w:webHidden/>
              </w:rPr>
              <w:t>9</w:t>
            </w:r>
            <w:r>
              <w:rPr>
                <w:noProof/>
                <w:webHidden/>
              </w:rPr>
              <w:fldChar w:fldCharType="end"/>
            </w:r>
          </w:hyperlink>
        </w:p>
        <w:p w14:paraId="44736BD2" w14:textId="432314CA" w:rsidR="00527AC0" w:rsidRDefault="00527AC0">
          <w:pPr>
            <w:pStyle w:val="TOC1"/>
            <w:tabs>
              <w:tab w:val="right" w:leader="dot" w:pos="9350"/>
            </w:tabs>
            <w:rPr>
              <w:rFonts w:eastAsiaTheme="minorEastAsia" w:cstheme="minorBidi"/>
              <w:b w:val="0"/>
              <w:bCs w:val="0"/>
              <w:i w:val="0"/>
              <w:iCs w:val="0"/>
              <w:noProof/>
            </w:rPr>
          </w:pPr>
          <w:hyperlink w:anchor="_Toc198288050" w:history="1">
            <w:r w:rsidRPr="00281584">
              <w:rPr>
                <w:rStyle w:val="Hyperlink"/>
                <w:noProof/>
              </w:rPr>
              <w:t>Clustering &amp; PCA</w:t>
            </w:r>
            <w:r>
              <w:rPr>
                <w:noProof/>
                <w:webHidden/>
              </w:rPr>
              <w:tab/>
            </w:r>
            <w:r>
              <w:rPr>
                <w:noProof/>
                <w:webHidden/>
              </w:rPr>
              <w:fldChar w:fldCharType="begin"/>
            </w:r>
            <w:r>
              <w:rPr>
                <w:noProof/>
                <w:webHidden/>
              </w:rPr>
              <w:instrText xml:space="preserve"> PAGEREF _Toc198288050 \h </w:instrText>
            </w:r>
            <w:r>
              <w:rPr>
                <w:noProof/>
                <w:webHidden/>
              </w:rPr>
            </w:r>
            <w:r>
              <w:rPr>
                <w:noProof/>
                <w:webHidden/>
              </w:rPr>
              <w:fldChar w:fldCharType="separate"/>
            </w:r>
            <w:r w:rsidR="0047268C">
              <w:rPr>
                <w:noProof/>
                <w:webHidden/>
              </w:rPr>
              <w:t>10</w:t>
            </w:r>
            <w:r>
              <w:rPr>
                <w:noProof/>
                <w:webHidden/>
              </w:rPr>
              <w:fldChar w:fldCharType="end"/>
            </w:r>
          </w:hyperlink>
        </w:p>
        <w:p w14:paraId="1AFC3673" w14:textId="68AB333F" w:rsidR="00527AC0" w:rsidRDefault="00527AC0">
          <w:pPr>
            <w:pStyle w:val="TOC2"/>
            <w:tabs>
              <w:tab w:val="right" w:leader="dot" w:pos="9350"/>
            </w:tabs>
            <w:rPr>
              <w:rFonts w:eastAsiaTheme="minorEastAsia" w:cstheme="minorBidi"/>
              <w:b w:val="0"/>
              <w:bCs w:val="0"/>
              <w:noProof/>
              <w:sz w:val="24"/>
              <w:szCs w:val="24"/>
            </w:rPr>
          </w:pPr>
          <w:hyperlink w:anchor="_Toc198288051" w:history="1">
            <w:r w:rsidRPr="00281584">
              <w:rPr>
                <w:rStyle w:val="Hyperlink"/>
                <w:noProof/>
              </w:rPr>
              <w:t>K-Means without PCA</w:t>
            </w:r>
            <w:r>
              <w:rPr>
                <w:noProof/>
                <w:webHidden/>
              </w:rPr>
              <w:tab/>
            </w:r>
            <w:r>
              <w:rPr>
                <w:noProof/>
                <w:webHidden/>
              </w:rPr>
              <w:fldChar w:fldCharType="begin"/>
            </w:r>
            <w:r>
              <w:rPr>
                <w:noProof/>
                <w:webHidden/>
              </w:rPr>
              <w:instrText xml:space="preserve"> PAGEREF _Toc198288051 \h </w:instrText>
            </w:r>
            <w:r>
              <w:rPr>
                <w:noProof/>
                <w:webHidden/>
              </w:rPr>
            </w:r>
            <w:r>
              <w:rPr>
                <w:noProof/>
                <w:webHidden/>
              </w:rPr>
              <w:fldChar w:fldCharType="separate"/>
            </w:r>
            <w:r w:rsidR="0047268C">
              <w:rPr>
                <w:noProof/>
                <w:webHidden/>
              </w:rPr>
              <w:t>10</w:t>
            </w:r>
            <w:r>
              <w:rPr>
                <w:noProof/>
                <w:webHidden/>
              </w:rPr>
              <w:fldChar w:fldCharType="end"/>
            </w:r>
          </w:hyperlink>
        </w:p>
        <w:p w14:paraId="58C1A77A" w14:textId="666003EA" w:rsidR="00527AC0" w:rsidRDefault="00527AC0">
          <w:pPr>
            <w:pStyle w:val="TOC3"/>
            <w:tabs>
              <w:tab w:val="right" w:leader="dot" w:pos="9350"/>
            </w:tabs>
            <w:rPr>
              <w:rFonts w:eastAsiaTheme="minorEastAsia" w:cstheme="minorBidi"/>
              <w:noProof/>
              <w:sz w:val="24"/>
              <w:szCs w:val="24"/>
            </w:rPr>
          </w:pPr>
          <w:hyperlink w:anchor="_Toc198288052" w:history="1">
            <w:r w:rsidRPr="00281584">
              <w:rPr>
                <w:rStyle w:val="Hyperlink"/>
                <w:noProof/>
              </w:rPr>
              <w:t>Clean &amp; Prepared Data</w:t>
            </w:r>
            <w:r>
              <w:rPr>
                <w:noProof/>
                <w:webHidden/>
              </w:rPr>
              <w:tab/>
            </w:r>
            <w:r>
              <w:rPr>
                <w:noProof/>
                <w:webHidden/>
              </w:rPr>
              <w:fldChar w:fldCharType="begin"/>
            </w:r>
            <w:r>
              <w:rPr>
                <w:noProof/>
                <w:webHidden/>
              </w:rPr>
              <w:instrText xml:space="preserve"> PAGEREF _Toc198288052 \h </w:instrText>
            </w:r>
            <w:r>
              <w:rPr>
                <w:noProof/>
                <w:webHidden/>
              </w:rPr>
            </w:r>
            <w:r>
              <w:rPr>
                <w:noProof/>
                <w:webHidden/>
              </w:rPr>
              <w:fldChar w:fldCharType="separate"/>
            </w:r>
            <w:r w:rsidR="0047268C">
              <w:rPr>
                <w:noProof/>
                <w:webHidden/>
              </w:rPr>
              <w:t>10</w:t>
            </w:r>
            <w:r>
              <w:rPr>
                <w:noProof/>
                <w:webHidden/>
              </w:rPr>
              <w:fldChar w:fldCharType="end"/>
            </w:r>
          </w:hyperlink>
        </w:p>
        <w:p w14:paraId="1842DB06" w14:textId="1C06EFAF" w:rsidR="00527AC0" w:rsidRDefault="00527AC0">
          <w:pPr>
            <w:pStyle w:val="TOC3"/>
            <w:tabs>
              <w:tab w:val="right" w:leader="dot" w:pos="9350"/>
            </w:tabs>
            <w:rPr>
              <w:rFonts w:eastAsiaTheme="minorEastAsia" w:cstheme="minorBidi"/>
              <w:noProof/>
              <w:sz w:val="24"/>
              <w:szCs w:val="24"/>
            </w:rPr>
          </w:pPr>
          <w:hyperlink w:anchor="_Toc198288053" w:history="1">
            <w:r w:rsidRPr="00281584">
              <w:rPr>
                <w:rStyle w:val="Hyperlink"/>
                <w:noProof/>
              </w:rPr>
              <w:t>K = 1</w:t>
            </w:r>
            <w:r>
              <w:rPr>
                <w:noProof/>
                <w:webHidden/>
              </w:rPr>
              <w:tab/>
            </w:r>
            <w:r>
              <w:rPr>
                <w:noProof/>
                <w:webHidden/>
              </w:rPr>
              <w:fldChar w:fldCharType="begin"/>
            </w:r>
            <w:r>
              <w:rPr>
                <w:noProof/>
                <w:webHidden/>
              </w:rPr>
              <w:instrText xml:space="preserve"> PAGEREF _Toc198288053 \h </w:instrText>
            </w:r>
            <w:r>
              <w:rPr>
                <w:noProof/>
                <w:webHidden/>
              </w:rPr>
            </w:r>
            <w:r>
              <w:rPr>
                <w:noProof/>
                <w:webHidden/>
              </w:rPr>
              <w:fldChar w:fldCharType="separate"/>
            </w:r>
            <w:r w:rsidR="0047268C">
              <w:rPr>
                <w:noProof/>
                <w:webHidden/>
              </w:rPr>
              <w:t>10</w:t>
            </w:r>
            <w:r>
              <w:rPr>
                <w:noProof/>
                <w:webHidden/>
              </w:rPr>
              <w:fldChar w:fldCharType="end"/>
            </w:r>
          </w:hyperlink>
        </w:p>
        <w:p w14:paraId="57D937A4" w14:textId="319B9502" w:rsidR="00527AC0" w:rsidRDefault="00527AC0">
          <w:pPr>
            <w:pStyle w:val="TOC3"/>
            <w:tabs>
              <w:tab w:val="right" w:leader="dot" w:pos="9350"/>
            </w:tabs>
            <w:rPr>
              <w:rFonts w:eastAsiaTheme="minorEastAsia" w:cstheme="minorBidi"/>
              <w:noProof/>
              <w:sz w:val="24"/>
              <w:szCs w:val="24"/>
            </w:rPr>
          </w:pPr>
          <w:hyperlink w:anchor="_Toc198288054" w:history="1">
            <w:r w:rsidRPr="00281584">
              <w:rPr>
                <w:rStyle w:val="Hyperlink"/>
                <w:noProof/>
              </w:rPr>
              <w:t>K = 2</w:t>
            </w:r>
            <w:r>
              <w:rPr>
                <w:noProof/>
                <w:webHidden/>
              </w:rPr>
              <w:tab/>
            </w:r>
            <w:r>
              <w:rPr>
                <w:noProof/>
                <w:webHidden/>
              </w:rPr>
              <w:fldChar w:fldCharType="begin"/>
            </w:r>
            <w:r>
              <w:rPr>
                <w:noProof/>
                <w:webHidden/>
              </w:rPr>
              <w:instrText xml:space="preserve"> PAGEREF _Toc198288054 \h </w:instrText>
            </w:r>
            <w:r>
              <w:rPr>
                <w:noProof/>
                <w:webHidden/>
              </w:rPr>
            </w:r>
            <w:r>
              <w:rPr>
                <w:noProof/>
                <w:webHidden/>
              </w:rPr>
              <w:fldChar w:fldCharType="separate"/>
            </w:r>
            <w:r w:rsidR="0047268C">
              <w:rPr>
                <w:noProof/>
                <w:webHidden/>
              </w:rPr>
              <w:t>11</w:t>
            </w:r>
            <w:r>
              <w:rPr>
                <w:noProof/>
                <w:webHidden/>
              </w:rPr>
              <w:fldChar w:fldCharType="end"/>
            </w:r>
          </w:hyperlink>
        </w:p>
        <w:p w14:paraId="43386CD7" w14:textId="59246BFB" w:rsidR="00527AC0" w:rsidRDefault="00527AC0">
          <w:pPr>
            <w:pStyle w:val="TOC3"/>
            <w:tabs>
              <w:tab w:val="right" w:leader="dot" w:pos="9350"/>
            </w:tabs>
            <w:rPr>
              <w:rFonts w:eastAsiaTheme="minorEastAsia" w:cstheme="minorBidi"/>
              <w:noProof/>
              <w:sz w:val="24"/>
              <w:szCs w:val="24"/>
            </w:rPr>
          </w:pPr>
          <w:hyperlink w:anchor="_Toc198288055" w:history="1">
            <w:r w:rsidRPr="00281584">
              <w:rPr>
                <w:rStyle w:val="Hyperlink"/>
                <w:noProof/>
              </w:rPr>
              <w:t>K = 3</w:t>
            </w:r>
            <w:r>
              <w:rPr>
                <w:noProof/>
                <w:webHidden/>
              </w:rPr>
              <w:tab/>
            </w:r>
            <w:r>
              <w:rPr>
                <w:noProof/>
                <w:webHidden/>
              </w:rPr>
              <w:fldChar w:fldCharType="begin"/>
            </w:r>
            <w:r>
              <w:rPr>
                <w:noProof/>
                <w:webHidden/>
              </w:rPr>
              <w:instrText xml:space="preserve"> PAGEREF _Toc198288055 \h </w:instrText>
            </w:r>
            <w:r>
              <w:rPr>
                <w:noProof/>
                <w:webHidden/>
              </w:rPr>
            </w:r>
            <w:r>
              <w:rPr>
                <w:noProof/>
                <w:webHidden/>
              </w:rPr>
              <w:fldChar w:fldCharType="separate"/>
            </w:r>
            <w:r w:rsidR="0047268C">
              <w:rPr>
                <w:noProof/>
                <w:webHidden/>
              </w:rPr>
              <w:t>11</w:t>
            </w:r>
            <w:r>
              <w:rPr>
                <w:noProof/>
                <w:webHidden/>
              </w:rPr>
              <w:fldChar w:fldCharType="end"/>
            </w:r>
          </w:hyperlink>
        </w:p>
        <w:p w14:paraId="66B43AE9" w14:textId="33B766E8" w:rsidR="00527AC0" w:rsidRDefault="00527AC0">
          <w:pPr>
            <w:pStyle w:val="TOC3"/>
            <w:tabs>
              <w:tab w:val="right" w:leader="dot" w:pos="9350"/>
            </w:tabs>
            <w:rPr>
              <w:rFonts w:eastAsiaTheme="minorEastAsia" w:cstheme="minorBidi"/>
              <w:noProof/>
              <w:sz w:val="24"/>
              <w:szCs w:val="24"/>
            </w:rPr>
          </w:pPr>
          <w:hyperlink w:anchor="_Toc198288056" w:history="1">
            <w:r w:rsidRPr="00281584">
              <w:rPr>
                <w:rStyle w:val="Hyperlink"/>
                <w:noProof/>
              </w:rPr>
              <w:t>Discussion</w:t>
            </w:r>
            <w:r>
              <w:rPr>
                <w:noProof/>
                <w:webHidden/>
              </w:rPr>
              <w:tab/>
            </w:r>
            <w:r>
              <w:rPr>
                <w:noProof/>
                <w:webHidden/>
              </w:rPr>
              <w:fldChar w:fldCharType="begin"/>
            </w:r>
            <w:r>
              <w:rPr>
                <w:noProof/>
                <w:webHidden/>
              </w:rPr>
              <w:instrText xml:space="preserve"> PAGEREF _Toc198288056 \h </w:instrText>
            </w:r>
            <w:r>
              <w:rPr>
                <w:noProof/>
                <w:webHidden/>
              </w:rPr>
            </w:r>
            <w:r>
              <w:rPr>
                <w:noProof/>
                <w:webHidden/>
              </w:rPr>
              <w:fldChar w:fldCharType="separate"/>
            </w:r>
            <w:r w:rsidR="0047268C">
              <w:rPr>
                <w:noProof/>
                <w:webHidden/>
              </w:rPr>
              <w:t>12</w:t>
            </w:r>
            <w:r>
              <w:rPr>
                <w:noProof/>
                <w:webHidden/>
              </w:rPr>
              <w:fldChar w:fldCharType="end"/>
            </w:r>
          </w:hyperlink>
        </w:p>
        <w:p w14:paraId="2B44EF70" w14:textId="28165353" w:rsidR="00527AC0" w:rsidRDefault="00527AC0">
          <w:pPr>
            <w:pStyle w:val="TOC2"/>
            <w:tabs>
              <w:tab w:val="right" w:leader="dot" w:pos="9350"/>
            </w:tabs>
            <w:rPr>
              <w:rFonts w:eastAsiaTheme="minorEastAsia" w:cstheme="minorBidi"/>
              <w:b w:val="0"/>
              <w:bCs w:val="0"/>
              <w:noProof/>
              <w:sz w:val="24"/>
              <w:szCs w:val="24"/>
            </w:rPr>
          </w:pPr>
          <w:hyperlink w:anchor="_Toc198288057" w:history="1">
            <w:r w:rsidRPr="00281584">
              <w:rPr>
                <w:rStyle w:val="Hyperlink"/>
                <w:noProof/>
              </w:rPr>
              <w:t>K-Means with PCA</w:t>
            </w:r>
            <w:r>
              <w:rPr>
                <w:noProof/>
                <w:webHidden/>
              </w:rPr>
              <w:tab/>
            </w:r>
            <w:r>
              <w:rPr>
                <w:noProof/>
                <w:webHidden/>
              </w:rPr>
              <w:fldChar w:fldCharType="begin"/>
            </w:r>
            <w:r>
              <w:rPr>
                <w:noProof/>
                <w:webHidden/>
              </w:rPr>
              <w:instrText xml:space="preserve"> PAGEREF _Toc198288057 \h </w:instrText>
            </w:r>
            <w:r>
              <w:rPr>
                <w:noProof/>
                <w:webHidden/>
              </w:rPr>
            </w:r>
            <w:r>
              <w:rPr>
                <w:noProof/>
                <w:webHidden/>
              </w:rPr>
              <w:fldChar w:fldCharType="separate"/>
            </w:r>
            <w:r w:rsidR="0047268C">
              <w:rPr>
                <w:noProof/>
                <w:webHidden/>
              </w:rPr>
              <w:t>12</w:t>
            </w:r>
            <w:r>
              <w:rPr>
                <w:noProof/>
                <w:webHidden/>
              </w:rPr>
              <w:fldChar w:fldCharType="end"/>
            </w:r>
          </w:hyperlink>
        </w:p>
        <w:p w14:paraId="0EA259A8" w14:textId="120FDF9A" w:rsidR="00527AC0" w:rsidRDefault="00527AC0">
          <w:pPr>
            <w:pStyle w:val="TOC3"/>
            <w:tabs>
              <w:tab w:val="right" w:leader="dot" w:pos="9350"/>
            </w:tabs>
            <w:rPr>
              <w:rFonts w:eastAsiaTheme="minorEastAsia" w:cstheme="minorBidi"/>
              <w:noProof/>
              <w:sz w:val="24"/>
              <w:szCs w:val="24"/>
            </w:rPr>
          </w:pPr>
          <w:hyperlink w:anchor="_Toc198288058" w:history="1">
            <w:r w:rsidRPr="00281584">
              <w:rPr>
                <w:rStyle w:val="Hyperlink"/>
                <w:noProof/>
              </w:rPr>
              <w:t>Clean &amp; Prepared Data</w:t>
            </w:r>
            <w:r>
              <w:rPr>
                <w:noProof/>
                <w:webHidden/>
              </w:rPr>
              <w:tab/>
            </w:r>
            <w:r>
              <w:rPr>
                <w:noProof/>
                <w:webHidden/>
              </w:rPr>
              <w:fldChar w:fldCharType="begin"/>
            </w:r>
            <w:r>
              <w:rPr>
                <w:noProof/>
                <w:webHidden/>
              </w:rPr>
              <w:instrText xml:space="preserve"> PAGEREF _Toc198288058 \h </w:instrText>
            </w:r>
            <w:r>
              <w:rPr>
                <w:noProof/>
                <w:webHidden/>
              </w:rPr>
            </w:r>
            <w:r>
              <w:rPr>
                <w:noProof/>
                <w:webHidden/>
              </w:rPr>
              <w:fldChar w:fldCharType="separate"/>
            </w:r>
            <w:r w:rsidR="0047268C">
              <w:rPr>
                <w:noProof/>
                <w:webHidden/>
              </w:rPr>
              <w:t>12</w:t>
            </w:r>
            <w:r>
              <w:rPr>
                <w:noProof/>
                <w:webHidden/>
              </w:rPr>
              <w:fldChar w:fldCharType="end"/>
            </w:r>
          </w:hyperlink>
        </w:p>
        <w:p w14:paraId="05563DD4" w14:textId="0D3B28DC" w:rsidR="00527AC0" w:rsidRDefault="00527AC0">
          <w:pPr>
            <w:pStyle w:val="TOC3"/>
            <w:tabs>
              <w:tab w:val="right" w:leader="dot" w:pos="9350"/>
            </w:tabs>
            <w:rPr>
              <w:rFonts w:eastAsiaTheme="minorEastAsia" w:cstheme="minorBidi"/>
              <w:noProof/>
              <w:sz w:val="24"/>
              <w:szCs w:val="24"/>
            </w:rPr>
          </w:pPr>
          <w:hyperlink w:anchor="_Toc198288059" w:history="1">
            <w:r w:rsidRPr="00281584">
              <w:rPr>
                <w:rStyle w:val="Hyperlink"/>
                <w:noProof/>
              </w:rPr>
              <w:t>3D PCA Reduction &amp; Clustering</w:t>
            </w:r>
            <w:r>
              <w:rPr>
                <w:noProof/>
                <w:webHidden/>
              </w:rPr>
              <w:tab/>
            </w:r>
            <w:r>
              <w:rPr>
                <w:noProof/>
                <w:webHidden/>
              </w:rPr>
              <w:fldChar w:fldCharType="begin"/>
            </w:r>
            <w:r>
              <w:rPr>
                <w:noProof/>
                <w:webHidden/>
              </w:rPr>
              <w:instrText xml:space="preserve"> PAGEREF _Toc198288059 \h </w:instrText>
            </w:r>
            <w:r>
              <w:rPr>
                <w:noProof/>
                <w:webHidden/>
              </w:rPr>
            </w:r>
            <w:r>
              <w:rPr>
                <w:noProof/>
                <w:webHidden/>
              </w:rPr>
              <w:fldChar w:fldCharType="separate"/>
            </w:r>
            <w:r w:rsidR="0047268C">
              <w:rPr>
                <w:noProof/>
                <w:webHidden/>
              </w:rPr>
              <w:t>13</w:t>
            </w:r>
            <w:r>
              <w:rPr>
                <w:noProof/>
                <w:webHidden/>
              </w:rPr>
              <w:fldChar w:fldCharType="end"/>
            </w:r>
          </w:hyperlink>
        </w:p>
        <w:p w14:paraId="588E9F8B" w14:textId="29A82662" w:rsidR="00527AC0" w:rsidRDefault="00527AC0">
          <w:pPr>
            <w:pStyle w:val="TOC3"/>
            <w:tabs>
              <w:tab w:val="right" w:leader="dot" w:pos="9350"/>
            </w:tabs>
            <w:rPr>
              <w:rFonts w:eastAsiaTheme="minorEastAsia" w:cstheme="minorBidi"/>
              <w:noProof/>
              <w:sz w:val="24"/>
              <w:szCs w:val="24"/>
            </w:rPr>
          </w:pPr>
          <w:hyperlink w:anchor="_Toc198288060" w:history="1">
            <w:r w:rsidRPr="00281584">
              <w:rPr>
                <w:rStyle w:val="Hyperlink"/>
                <w:noProof/>
              </w:rPr>
              <w:t>Discussion</w:t>
            </w:r>
            <w:r>
              <w:rPr>
                <w:noProof/>
                <w:webHidden/>
              </w:rPr>
              <w:tab/>
            </w:r>
            <w:r>
              <w:rPr>
                <w:noProof/>
                <w:webHidden/>
              </w:rPr>
              <w:fldChar w:fldCharType="begin"/>
            </w:r>
            <w:r>
              <w:rPr>
                <w:noProof/>
                <w:webHidden/>
              </w:rPr>
              <w:instrText xml:space="preserve"> PAGEREF _Toc198288060 \h </w:instrText>
            </w:r>
            <w:r>
              <w:rPr>
                <w:noProof/>
                <w:webHidden/>
              </w:rPr>
            </w:r>
            <w:r>
              <w:rPr>
                <w:noProof/>
                <w:webHidden/>
              </w:rPr>
              <w:fldChar w:fldCharType="separate"/>
            </w:r>
            <w:r w:rsidR="0047268C">
              <w:rPr>
                <w:noProof/>
                <w:webHidden/>
              </w:rPr>
              <w:t>13</w:t>
            </w:r>
            <w:r>
              <w:rPr>
                <w:noProof/>
                <w:webHidden/>
              </w:rPr>
              <w:fldChar w:fldCharType="end"/>
            </w:r>
          </w:hyperlink>
        </w:p>
        <w:p w14:paraId="728B73CE" w14:textId="3CB3A54B" w:rsidR="00527AC0" w:rsidRDefault="00527AC0">
          <w:pPr>
            <w:pStyle w:val="TOC2"/>
            <w:tabs>
              <w:tab w:val="right" w:leader="dot" w:pos="9350"/>
            </w:tabs>
            <w:rPr>
              <w:rFonts w:eastAsiaTheme="minorEastAsia" w:cstheme="minorBidi"/>
              <w:b w:val="0"/>
              <w:bCs w:val="0"/>
              <w:noProof/>
              <w:sz w:val="24"/>
              <w:szCs w:val="24"/>
            </w:rPr>
          </w:pPr>
          <w:hyperlink w:anchor="_Toc198288061" w:history="1">
            <w:r w:rsidRPr="00281584">
              <w:rPr>
                <w:rStyle w:val="Hyperlink"/>
                <w:noProof/>
              </w:rPr>
              <w:t>Agglomerative Hierarchical Clustering</w:t>
            </w:r>
            <w:r>
              <w:rPr>
                <w:noProof/>
                <w:webHidden/>
              </w:rPr>
              <w:tab/>
            </w:r>
            <w:r>
              <w:rPr>
                <w:noProof/>
                <w:webHidden/>
              </w:rPr>
              <w:fldChar w:fldCharType="begin"/>
            </w:r>
            <w:r>
              <w:rPr>
                <w:noProof/>
                <w:webHidden/>
              </w:rPr>
              <w:instrText xml:space="preserve"> PAGEREF _Toc198288061 \h </w:instrText>
            </w:r>
            <w:r>
              <w:rPr>
                <w:noProof/>
                <w:webHidden/>
              </w:rPr>
            </w:r>
            <w:r>
              <w:rPr>
                <w:noProof/>
                <w:webHidden/>
              </w:rPr>
              <w:fldChar w:fldCharType="separate"/>
            </w:r>
            <w:r w:rsidR="0047268C">
              <w:rPr>
                <w:noProof/>
                <w:webHidden/>
              </w:rPr>
              <w:t>14</w:t>
            </w:r>
            <w:r>
              <w:rPr>
                <w:noProof/>
                <w:webHidden/>
              </w:rPr>
              <w:fldChar w:fldCharType="end"/>
            </w:r>
          </w:hyperlink>
        </w:p>
        <w:p w14:paraId="6AE69DA5" w14:textId="6ABC09CD" w:rsidR="00527AC0" w:rsidRDefault="00527AC0">
          <w:pPr>
            <w:pStyle w:val="TOC3"/>
            <w:tabs>
              <w:tab w:val="right" w:leader="dot" w:pos="9350"/>
            </w:tabs>
            <w:rPr>
              <w:rFonts w:eastAsiaTheme="minorEastAsia" w:cstheme="minorBidi"/>
              <w:noProof/>
              <w:sz w:val="24"/>
              <w:szCs w:val="24"/>
            </w:rPr>
          </w:pPr>
          <w:hyperlink w:anchor="_Toc198288062" w:history="1">
            <w:r w:rsidRPr="00281584">
              <w:rPr>
                <w:rStyle w:val="Hyperlink"/>
                <w:noProof/>
              </w:rPr>
              <w:t>Discussion</w:t>
            </w:r>
            <w:r>
              <w:rPr>
                <w:noProof/>
                <w:webHidden/>
              </w:rPr>
              <w:tab/>
            </w:r>
            <w:r>
              <w:rPr>
                <w:noProof/>
                <w:webHidden/>
              </w:rPr>
              <w:fldChar w:fldCharType="begin"/>
            </w:r>
            <w:r>
              <w:rPr>
                <w:noProof/>
                <w:webHidden/>
              </w:rPr>
              <w:instrText xml:space="preserve"> PAGEREF _Toc198288062 \h </w:instrText>
            </w:r>
            <w:r>
              <w:rPr>
                <w:noProof/>
                <w:webHidden/>
              </w:rPr>
            </w:r>
            <w:r>
              <w:rPr>
                <w:noProof/>
                <w:webHidden/>
              </w:rPr>
              <w:fldChar w:fldCharType="separate"/>
            </w:r>
            <w:r w:rsidR="0047268C">
              <w:rPr>
                <w:noProof/>
                <w:webHidden/>
              </w:rPr>
              <w:t>14</w:t>
            </w:r>
            <w:r>
              <w:rPr>
                <w:noProof/>
                <w:webHidden/>
              </w:rPr>
              <w:fldChar w:fldCharType="end"/>
            </w:r>
          </w:hyperlink>
        </w:p>
        <w:p w14:paraId="2C3AADDE" w14:textId="4B538D8A" w:rsidR="00527AC0" w:rsidRDefault="00527AC0">
          <w:pPr>
            <w:pStyle w:val="TOC1"/>
            <w:tabs>
              <w:tab w:val="right" w:leader="dot" w:pos="9350"/>
            </w:tabs>
            <w:rPr>
              <w:rFonts w:eastAsiaTheme="minorEastAsia" w:cstheme="minorBidi"/>
              <w:b w:val="0"/>
              <w:bCs w:val="0"/>
              <w:i w:val="0"/>
              <w:iCs w:val="0"/>
              <w:noProof/>
            </w:rPr>
          </w:pPr>
          <w:hyperlink w:anchor="_Toc198288063" w:history="1">
            <w:r w:rsidRPr="00281584">
              <w:rPr>
                <w:rStyle w:val="Hyperlink"/>
                <w:noProof/>
              </w:rPr>
              <w:t>Linear Regression Analysis</w:t>
            </w:r>
            <w:r>
              <w:rPr>
                <w:noProof/>
                <w:webHidden/>
              </w:rPr>
              <w:tab/>
            </w:r>
            <w:r>
              <w:rPr>
                <w:noProof/>
                <w:webHidden/>
              </w:rPr>
              <w:fldChar w:fldCharType="begin"/>
            </w:r>
            <w:r>
              <w:rPr>
                <w:noProof/>
                <w:webHidden/>
              </w:rPr>
              <w:instrText xml:space="preserve"> PAGEREF _Toc198288063 \h </w:instrText>
            </w:r>
            <w:r>
              <w:rPr>
                <w:noProof/>
                <w:webHidden/>
              </w:rPr>
            </w:r>
            <w:r>
              <w:rPr>
                <w:noProof/>
                <w:webHidden/>
              </w:rPr>
              <w:fldChar w:fldCharType="separate"/>
            </w:r>
            <w:r w:rsidR="0047268C">
              <w:rPr>
                <w:noProof/>
                <w:webHidden/>
              </w:rPr>
              <w:t>15</w:t>
            </w:r>
            <w:r>
              <w:rPr>
                <w:noProof/>
                <w:webHidden/>
              </w:rPr>
              <w:fldChar w:fldCharType="end"/>
            </w:r>
          </w:hyperlink>
        </w:p>
        <w:p w14:paraId="622CD8EA" w14:textId="7A643C5D" w:rsidR="00527AC0" w:rsidRDefault="00527AC0">
          <w:pPr>
            <w:pStyle w:val="TOC2"/>
            <w:tabs>
              <w:tab w:val="right" w:leader="dot" w:pos="9350"/>
            </w:tabs>
            <w:rPr>
              <w:rFonts w:eastAsiaTheme="minorEastAsia" w:cstheme="minorBidi"/>
              <w:b w:val="0"/>
              <w:bCs w:val="0"/>
              <w:noProof/>
              <w:sz w:val="24"/>
              <w:szCs w:val="24"/>
            </w:rPr>
          </w:pPr>
          <w:hyperlink w:anchor="_Toc198288064" w:history="1">
            <w:r w:rsidRPr="00281584">
              <w:rPr>
                <w:rStyle w:val="Hyperlink"/>
                <w:noProof/>
              </w:rPr>
              <w:t>Preparation &amp; Plan</w:t>
            </w:r>
            <w:r>
              <w:rPr>
                <w:noProof/>
                <w:webHidden/>
              </w:rPr>
              <w:tab/>
            </w:r>
            <w:r>
              <w:rPr>
                <w:noProof/>
                <w:webHidden/>
              </w:rPr>
              <w:fldChar w:fldCharType="begin"/>
            </w:r>
            <w:r>
              <w:rPr>
                <w:noProof/>
                <w:webHidden/>
              </w:rPr>
              <w:instrText xml:space="preserve"> PAGEREF _Toc198288064 \h </w:instrText>
            </w:r>
            <w:r>
              <w:rPr>
                <w:noProof/>
                <w:webHidden/>
              </w:rPr>
            </w:r>
            <w:r>
              <w:rPr>
                <w:noProof/>
                <w:webHidden/>
              </w:rPr>
              <w:fldChar w:fldCharType="separate"/>
            </w:r>
            <w:r w:rsidR="0047268C">
              <w:rPr>
                <w:noProof/>
                <w:webHidden/>
              </w:rPr>
              <w:t>15</w:t>
            </w:r>
            <w:r>
              <w:rPr>
                <w:noProof/>
                <w:webHidden/>
              </w:rPr>
              <w:fldChar w:fldCharType="end"/>
            </w:r>
          </w:hyperlink>
        </w:p>
        <w:p w14:paraId="6D8A7CD8" w14:textId="4E4703BF" w:rsidR="00527AC0" w:rsidRDefault="00527AC0">
          <w:pPr>
            <w:pStyle w:val="TOC2"/>
            <w:tabs>
              <w:tab w:val="right" w:leader="dot" w:pos="9350"/>
            </w:tabs>
            <w:rPr>
              <w:rFonts w:eastAsiaTheme="minorEastAsia" w:cstheme="minorBidi"/>
              <w:b w:val="0"/>
              <w:bCs w:val="0"/>
              <w:noProof/>
              <w:sz w:val="24"/>
              <w:szCs w:val="24"/>
            </w:rPr>
          </w:pPr>
          <w:hyperlink w:anchor="_Toc198288065" w:history="1">
            <w:r w:rsidRPr="00281584">
              <w:rPr>
                <w:rStyle w:val="Hyperlink"/>
                <w:noProof/>
              </w:rPr>
              <w:t>Results</w:t>
            </w:r>
            <w:r>
              <w:rPr>
                <w:noProof/>
                <w:webHidden/>
              </w:rPr>
              <w:tab/>
            </w:r>
            <w:r>
              <w:rPr>
                <w:noProof/>
                <w:webHidden/>
              </w:rPr>
              <w:fldChar w:fldCharType="begin"/>
            </w:r>
            <w:r>
              <w:rPr>
                <w:noProof/>
                <w:webHidden/>
              </w:rPr>
              <w:instrText xml:space="preserve"> PAGEREF _Toc198288065 \h </w:instrText>
            </w:r>
            <w:r>
              <w:rPr>
                <w:noProof/>
                <w:webHidden/>
              </w:rPr>
            </w:r>
            <w:r>
              <w:rPr>
                <w:noProof/>
                <w:webHidden/>
              </w:rPr>
              <w:fldChar w:fldCharType="separate"/>
            </w:r>
            <w:r w:rsidR="0047268C">
              <w:rPr>
                <w:noProof/>
                <w:webHidden/>
              </w:rPr>
              <w:t>15</w:t>
            </w:r>
            <w:r>
              <w:rPr>
                <w:noProof/>
                <w:webHidden/>
              </w:rPr>
              <w:fldChar w:fldCharType="end"/>
            </w:r>
          </w:hyperlink>
        </w:p>
        <w:p w14:paraId="74E463A0" w14:textId="412611F7" w:rsidR="00527AC0" w:rsidRDefault="00527AC0">
          <w:pPr>
            <w:pStyle w:val="TOC2"/>
            <w:tabs>
              <w:tab w:val="right" w:leader="dot" w:pos="9350"/>
            </w:tabs>
            <w:rPr>
              <w:rFonts w:eastAsiaTheme="minorEastAsia" w:cstheme="minorBidi"/>
              <w:b w:val="0"/>
              <w:bCs w:val="0"/>
              <w:noProof/>
              <w:sz w:val="24"/>
              <w:szCs w:val="24"/>
            </w:rPr>
          </w:pPr>
          <w:hyperlink w:anchor="_Toc198288066" w:history="1">
            <w:r w:rsidRPr="00281584">
              <w:rPr>
                <w:rStyle w:val="Hyperlink"/>
                <w:noProof/>
              </w:rPr>
              <w:t>Section Conclusion</w:t>
            </w:r>
            <w:r>
              <w:rPr>
                <w:noProof/>
                <w:webHidden/>
              </w:rPr>
              <w:tab/>
            </w:r>
            <w:r>
              <w:rPr>
                <w:noProof/>
                <w:webHidden/>
              </w:rPr>
              <w:fldChar w:fldCharType="begin"/>
            </w:r>
            <w:r>
              <w:rPr>
                <w:noProof/>
                <w:webHidden/>
              </w:rPr>
              <w:instrText xml:space="preserve"> PAGEREF _Toc198288066 \h </w:instrText>
            </w:r>
            <w:r>
              <w:rPr>
                <w:noProof/>
                <w:webHidden/>
              </w:rPr>
            </w:r>
            <w:r>
              <w:rPr>
                <w:noProof/>
                <w:webHidden/>
              </w:rPr>
              <w:fldChar w:fldCharType="separate"/>
            </w:r>
            <w:r w:rsidR="0047268C">
              <w:rPr>
                <w:noProof/>
                <w:webHidden/>
              </w:rPr>
              <w:t>16</w:t>
            </w:r>
            <w:r>
              <w:rPr>
                <w:noProof/>
                <w:webHidden/>
              </w:rPr>
              <w:fldChar w:fldCharType="end"/>
            </w:r>
          </w:hyperlink>
        </w:p>
        <w:p w14:paraId="78CEE662" w14:textId="55783DF3" w:rsidR="00527AC0" w:rsidRDefault="00527AC0">
          <w:pPr>
            <w:pStyle w:val="TOC1"/>
            <w:tabs>
              <w:tab w:val="right" w:leader="dot" w:pos="9350"/>
            </w:tabs>
            <w:rPr>
              <w:rFonts w:eastAsiaTheme="minorEastAsia" w:cstheme="minorBidi"/>
              <w:b w:val="0"/>
              <w:bCs w:val="0"/>
              <w:i w:val="0"/>
              <w:iCs w:val="0"/>
              <w:noProof/>
            </w:rPr>
          </w:pPr>
          <w:hyperlink w:anchor="_Toc198288067" w:history="1">
            <w:r w:rsidRPr="00281584">
              <w:rPr>
                <w:rStyle w:val="Hyperlink"/>
                <w:noProof/>
              </w:rPr>
              <w:t>Logistic Regression Analysis</w:t>
            </w:r>
            <w:r>
              <w:rPr>
                <w:noProof/>
                <w:webHidden/>
              </w:rPr>
              <w:tab/>
            </w:r>
            <w:r>
              <w:rPr>
                <w:noProof/>
                <w:webHidden/>
              </w:rPr>
              <w:fldChar w:fldCharType="begin"/>
            </w:r>
            <w:r>
              <w:rPr>
                <w:noProof/>
                <w:webHidden/>
              </w:rPr>
              <w:instrText xml:space="preserve"> PAGEREF _Toc198288067 \h </w:instrText>
            </w:r>
            <w:r>
              <w:rPr>
                <w:noProof/>
                <w:webHidden/>
              </w:rPr>
            </w:r>
            <w:r>
              <w:rPr>
                <w:noProof/>
                <w:webHidden/>
              </w:rPr>
              <w:fldChar w:fldCharType="separate"/>
            </w:r>
            <w:r w:rsidR="0047268C">
              <w:rPr>
                <w:noProof/>
                <w:webHidden/>
              </w:rPr>
              <w:t>16</w:t>
            </w:r>
            <w:r>
              <w:rPr>
                <w:noProof/>
                <w:webHidden/>
              </w:rPr>
              <w:fldChar w:fldCharType="end"/>
            </w:r>
          </w:hyperlink>
        </w:p>
        <w:p w14:paraId="34694825" w14:textId="2FF8A424" w:rsidR="00527AC0" w:rsidRDefault="00527AC0">
          <w:pPr>
            <w:pStyle w:val="TOC2"/>
            <w:tabs>
              <w:tab w:val="right" w:leader="dot" w:pos="9350"/>
            </w:tabs>
            <w:rPr>
              <w:rFonts w:eastAsiaTheme="minorEastAsia" w:cstheme="minorBidi"/>
              <w:b w:val="0"/>
              <w:bCs w:val="0"/>
              <w:noProof/>
              <w:sz w:val="24"/>
              <w:szCs w:val="24"/>
            </w:rPr>
          </w:pPr>
          <w:hyperlink w:anchor="_Toc198288068" w:history="1">
            <w:r w:rsidRPr="00281584">
              <w:rPr>
                <w:rStyle w:val="Hyperlink"/>
                <w:noProof/>
              </w:rPr>
              <w:t>Preparation &amp; Plan</w:t>
            </w:r>
            <w:r>
              <w:rPr>
                <w:noProof/>
                <w:webHidden/>
              </w:rPr>
              <w:tab/>
            </w:r>
            <w:r>
              <w:rPr>
                <w:noProof/>
                <w:webHidden/>
              </w:rPr>
              <w:fldChar w:fldCharType="begin"/>
            </w:r>
            <w:r>
              <w:rPr>
                <w:noProof/>
                <w:webHidden/>
              </w:rPr>
              <w:instrText xml:space="preserve"> PAGEREF _Toc198288068 \h </w:instrText>
            </w:r>
            <w:r>
              <w:rPr>
                <w:noProof/>
                <w:webHidden/>
              </w:rPr>
            </w:r>
            <w:r>
              <w:rPr>
                <w:noProof/>
                <w:webHidden/>
              </w:rPr>
              <w:fldChar w:fldCharType="separate"/>
            </w:r>
            <w:r w:rsidR="0047268C">
              <w:rPr>
                <w:noProof/>
                <w:webHidden/>
              </w:rPr>
              <w:t>16</w:t>
            </w:r>
            <w:r>
              <w:rPr>
                <w:noProof/>
                <w:webHidden/>
              </w:rPr>
              <w:fldChar w:fldCharType="end"/>
            </w:r>
          </w:hyperlink>
        </w:p>
        <w:p w14:paraId="460187BC" w14:textId="3A4F0134" w:rsidR="00527AC0" w:rsidRDefault="00527AC0">
          <w:pPr>
            <w:pStyle w:val="TOC2"/>
            <w:tabs>
              <w:tab w:val="right" w:leader="dot" w:pos="9350"/>
            </w:tabs>
            <w:rPr>
              <w:rFonts w:eastAsiaTheme="minorEastAsia" w:cstheme="minorBidi"/>
              <w:b w:val="0"/>
              <w:bCs w:val="0"/>
              <w:noProof/>
              <w:sz w:val="24"/>
              <w:szCs w:val="24"/>
            </w:rPr>
          </w:pPr>
          <w:hyperlink w:anchor="_Toc198288069" w:history="1">
            <w:r w:rsidRPr="00281584">
              <w:rPr>
                <w:rStyle w:val="Hyperlink"/>
                <w:noProof/>
              </w:rPr>
              <w:t>Results</w:t>
            </w:r>
            <w:r>
              <w:rPr>
                <w:noProof/>
                <w:webHidden/>
              </w:rPr>
              <w:tab/>
            </w:r>
            <w:r>
              <w:rPr>
                <w:noProof/>
                <w:webHidden/>
              </w:rPr>
              <w:fldChar w:fldCharType="begin"/>
            </w:r>
            <w:r>
              <w:rPr>
                <w:noProof/>
                <w:webHidden/>
              </w:rPr>
              <w:instrText xml:space="preserve"> PAGEREF _Toc198288069 \h </w:instrText>
            </w:r>
            <w:r>
              <w:rPr>
                <w:noProof/>
                <w:webHidden/>
              </w:rPr>
            </w:r>
            <w:r>
              <w:rPr>
                <w:noProof/>
                <w:webHidden/>
              </w:rPr>
              <w:fldChar w:fldCharType="separate"/>
            </w:r>
            <w:r w:rsidR="0047268C">
              <w:rPr>
                <w:noProof/>
                <w:webHidden/>
              </w:rPr>
              <w:t>17</w:t>
            </w:r>
            <w:r>
              <w:rPr>
                <w:noProof/>
                <w:webHidden/>
              </w:rPr>
              <w:fldChar w:fldCharType="end"/>
            </w:r>
          </w:hyperlink>
        </w:p>
        <w:p w14:paraId="43C11E66" w14:textId="5DB0EA00" w:rsidR="00527AC0" w:rsidRDefault="00527AC0">
          <w:pPr>
            <w:pStyle w:val="TOC2"/>
            <w:tabs>
              <w:tab w:val="right" w:leader="dot" w:pos="9350"/>
            </w:tabs>
            <w:rPr>
              <w:rFonts w:eastAsiaTheme="minorEastAsia" w:cstheme="minorBidi"/>
              <w:b w:val="0"/>
              <w:bCs w:val="0"/>
              <w:noProof/>
              <w:sz w:val="24"/>
              <w:szCs w:val="24"/>
            </w:rPr>
          </w:pPr>
          <w:hyperlink w:anchor="_Toc198288070" w:history="1">
            <w:r w:rsidRPr="00281584">
              <w:rPr>
                <w:rStyle w:val="Hyperlink"/>
                <w:noProof/>
              </w:rPr>
              <w:t>Section Conclusion</w:t>
            </w:r>
            <w:r>
              <w:rPr>
                <w:noProof/>
                <w:webHidden/>
              </w:rPr>
              <w:tab/>
            </w:r>
            <w:r>
              <w:rPr>
                <w:noProof/>
                <w:webHidden/>
              </w:rPr>
              <w:fldChar w:fldCharType="begin"/>
            </w:r>
            <w:r>
              <w:rPr>
                <w:noProof/>
                <w:webHidden/>
              </w:rPr>
              <w:instrText xml:space="preserve"> PAGEREF _Toc198288070 \h </w:instrText>
            </w:r>
            <w:r>
              <w:rPr>
                <w:noProof/>
                <w:webHidden/>
              </w:rPr>
            </w:r>
            <w:r>
              <w:rPr>
                <w:noProof/>
                <w:webHidden/>
              </w:rPr>
              <w:fldChar w:fldCharType="separate"/>
            </w:r>
            <w:r w:rsidR="0047268C">
              <w:rPr>
                <w:noProof/>
                <w:webHidden/>
              </w:rPr>
              <w:t>18</w:t>
            </w:r>
            <w:r>
              <w:rPr>
                <w:noProof/>
                <w:webHidden/>
              </w:rPr>
              <w:fldChar w:fldCharType="end"/>
            </w:r>
          </w:hyperlink>
        </w:p>
        <w:p w14:paraId="62B8067F" w14:textId="1AC00CE2" w:rsidR="00527AC0" w:rsidRDefault="00527AC0">
          <w:pPr>
            <w:pStyle w:val="TOC1"/>
            <w:tabs>
              <w:tab w:val="right" w:leader="dot" w:pos="9350"/>
            </w:tabs>
            <w:rPr>
              <w:rFonts w:eastAsiaTheme="minorEastAsia" w:cstheme="minorBidi"/>
              <w:b w:val="0"/>
              <w:bCs w:val="0"/>
              <w:i w:val="0"/>
              <w:iCs w:val="0"/>
              <w:noProof/>
            </w:rPr>
          </w:pPr>
          <w:hyperlink w:anchor="_Toc198288071" w:history="1">
            <w:r w:rsidRPr="00281584">
              <w:rPr>
                <w:rStyle w:val="Hyperlink"/>
                <w:noProof/>
              </w:rPr>
              <w:t>Decision Trees</w:t>
            </w:r>
            <w:r>
              <w:rPr>
                <w:noProof/>
                <w:webHidden/>
              </w:rPr>
              <w:tab/>
            </w:r>
            <w:r>
              <w:rPr>
                <w:noProof/>
                <w:webHidden/>
              </w:rPr>
              <w:fldChar w:fldCharType="begin"/>
            </w:r>
            <w:r>
              <w:rPr>
                <w:noProof/>
                <w:webHidden/>
              </w:rPr>
              <w:instrText xml:space="preserve"> PAGEREF _Toc198288071 \h </w:instrText>
            </w:r>
            <w:r>
              <w:rPr>
                <w:noProof/>
                <w:webHidden/>
              </w:rPr>
            </w:r>
            <w:r>
              <w:rPr>
                <w:noProof/>
                <w:webHidden/>
              </w:rPr>
              <w:fldChar w:fldCharType="separate"/>
            </w:r>
            <w:r w:rsidR="0047268C">
              <w:rPr>
                <w:noProof/>
                <w:webHidden/>
              </w:rPr>
              <w:t>19</w:t>
            </w:r>
            <w:r>
              <w:rPr>
                <w:noProof/>
                <w:webHidden/>
              </w:rPr>
              <w:fldChar w:fldCharType="end"/>
            </w:r>
          </w:hyperlink>
        </w:p>
        <w:p w14:paraId="48DE0F00" w14:textId="22D45175" w:rsidR="00527AC0" w:rsidRDefault="00527AC0">
          <w:pPr>
            <w:pStyle w:val="TOC2"/>
            <w:tabs>
              <w:tab w:val="right" w:leader="dot" w:pos="9350"/>
            </w:tabs>
            <w:rPr>
              <w:rFonts w:eastAsiaTheme="minorEastAsia" w:cstheme="minorBidi"/>
              <w:b w:val="0"/>
              <w:bCs w:val="0"/>
              <w:noProof/>
              <w:sz w:val="24"/>
              <w:szCs w:val="24"/>
            </w:rPr>
          </w:pPr>
          <w:hyperlink w:anchor="_Toc198288072" w:history="1">
            <w:r w:rsidRPr="00281584">
              <w:rPr>
                <w:rStyle w:val="Hyperlink"/>
                <w:noProof/>
              </w:rPr>
              <w:t>Preparation &amp; Plan</w:t>
            </w:r>
            <w:r>
              <w:rPr>
                <w:noProof/>
                <w:webHidden/>
              </w:rPr>
              <w:tab/>
            </w:r>
            <w:r>
              <w:rPr>
                <w:noProof/>
                <w:webHidden/>
              </w:rPr>
              <w:fldChar w:fldCharType="begin"/>
            </w:r>
            <w:r>
              <w:rPr>
                <w:noProof/>
                <w:webHidden/>
              </w:rPr>
              <w:instrText xml:space="preserve"> PAGEREF _Toc198288072 \h </w:instrText>
            </w:r>
            <w:r>
              <w:rPr>
                <w:noProof/>
                <w:webHidden/>
              </w:rPr>
            </w:r>
            <w:r>
              <w:rPr>
                <w:noProof/>
                <w:webHidden/>
              </w:rPr>
              <w:fldChar w:fldCharType="separate"/>
            </w:r>
            <w:r w:rsidR="0047268C">
              <w:rPr>
                <w:noProof/>
                <w:webHidden/>
              </w:rPr>
              <w:t>19</w:t>
            </w:r>
            <w:r>
              <w:rPr>
                <w:noProof/>
                <w:webHidden/>
              </w:rPr>
              <w:fldChar w:fldCharType="end"/>
            </w:r>
          </w:hyperlink>
        </w:p>
        <w:p w14:paraId="09F25D2D" w14:textId="7A846A70" w:rsidR="00527AC0" w:rsidRDefault="00527AC0">
          <w:pPr>
            <w:pStyle w:val="TOC2"/>
            <w:tabs>
              <w:tab w:val="right" w:leader="dot" w:pos="9350"/>
            </w:tabs>
            <w:rPr>
              <w:rFonts w:eastAsiaTheme="minorEastAsia" w:cstheme="minorBidi"/>
              <w:b w:val="0"/>
              <w:bCs w:val="0"/>
              <w:noProof/>
              <w:sz w:val="24"/>
              <w:szCs w:val="24"/>
            </w:rPr>
          </w:pPr>
          <w:hyperlink w:anchor="_Toc198288073" w:history="1">
            <w:r w:rsidRPr="00281584">
              <w:rPr>
                <w:rStyle w:val="Hyperlink"/>
                <w:noProof/>
              </w:rPr>
              <w:t>Results</w:t>
            </w:r>
            <w:r>
              <w:rPr>
                <w:noProof/>
                <w:webHidden/>
              </w:rPr>
              <w:tab/>
            </w:r>
            <w:r>
              <w:rPr>
                <w:noProof/>
                <w:webHidden/>
              </w:rPr>
              <w:fldChar w:fldCharType="begin"/>
            </w:r>
            <w:r>
              <w:rPr>
                <w:noProof/>
                <w:webHidden/>
              </w:rPr>
              <w:instrText xml:space="preserve"> PAGEREF _Toc198288073 \h </w:instrText>
            </w:r>
            <w:r>
              <w:rPr>
                <w:noProof/>
                <w:webHidden/>
              </w:rPr>
            </w:r>
            <w:r>
              <w:rPr>
                <w:noProof/>
                <w:webHidden/>
              </w:rPr>
              <w:fldChar w:fldCharType="separate"/>
            </w:r>
            <w:r w:rsidR="0047268C">
              <w:rPr>
                <w:noProof/>
                <w:webHidden/>
              </w:rPr>
              <w:t>19</w:t>
            </w:r>
            <w:r>
              <w:rPr>
                <w:noProof/>
                <w:webHidden/>
              </w:rPr>
              <w:fldChar w:fldCharType="end"/>
            </w:r>
          </w:hyperlink>
        </w:p>
        <w:p w14:paraId="31ED4996" w14:textId="690CB40A" w:rsidR="00527AC0" w:rsidRDefault="00527AC0">
          <w:pPr>
            <w:pStyle w:val="TOC2"/>
            <w:tabs>
              <w:tab w:val="right" w:leader="dot" w:pos="9350"/>
            </w:tabs>
            <w:rPr>
              <w:rFonts w:eastAsiaTheme="minorEastAsia" w:cstheme="minorBidi"/>
              <w:b w:val="0"/>
              <w:bCs w:val="0"/>
              <w:noProof/>
              <w:sz w:val="24"/>
              <w:szCs w:val="24"/>
            </w:rPr>
          </w:pPr>
          <w:hyperlink w:anchor="_Toc198288074" w:history="1">
            <w:r w:rsidRPr="00281584">
              <w:rPr>
                <w:rStyle w:val="Hyperlink"/>
                <w:noProof/>
              </w:rPr>
              <w:t>Section Conclusion</w:t>
            </w:r>
            <w:r>
              <w:rPr>
                <w:noProof/>
                <w:webHidden/>
              </w:rPr>
              <w:tab/>
            </w:r>
            <w:r>
              <w:rPr>
                <w:noProof/>
                <w:webHidden/>
              </w:rPr>
              <w:fldChar w:fldCharType="begin"/>
            </w:r>
            <w:r>
              <w:rPr>
                <w:noProof/>
                <w:webHidden/>
              </w:rPr>
              <w:instrText xml:space="preserve"> PAGEREF _Toc198288074 \h </w:instrText>
            </w:r>
            <w:r>
              <w:rPr>
                <w:noProof/>
                <w:webHidden/>
              </w:rPr>
            </w:r>
            <w:r>
              <w:rPr>
                <w:noProof/>
                <w:webHidden/>
              </w:rPr>
              <w:fldChar w:fldCharType="separate"/>
            </w:r>
            <w:r w:rsidR="0047268C">
              <w:rPr>
                <w:noProof/>
                <w:webHidden/>
              </w:rPr>
              <w:t>21</w:t>
            </w:r>
            <w:r>
              <w:rPr>
                <w:noProof/>
                <w:webHidden/>
              </w:rPr>
              <w:fldChar w:fldCharType="end"/>
            </w:r>
          </w:hyperlink>
        </w:p>
        <w:p w14:paraId="772CC8D8" w14:textId="3E2B3A49" w:rsidR="00527AC0" w:rsidRDefault="00527AC0">
          <w:pPr>
            <w:pStyle w:val="TOC2"/>
            <w:tabs>
              <w:tab w:val="right" w:leader="dot" w:pos="9350"/>
            </w:tabs>
            <w:rPr>
              <w:rFonts w:eastAsiaTheme="minorEastAsia" w:cstheme="minorBidi"/>
              <w:b w:val="0"/>
              <w:bCs w:val="0"/>
              <w:noProof/>
              <w:sz w:val="24"/>
              <w:szCs w:val="24"/>
            </w:rPr>
          </w:pPr>
          <w:hyperlink w:anchor="_Toc198288075" w:history="1">
            <w:r w:rsidRPr="00281584">
              <w:rPr>
                <w:rStyle w:val="Hyperlink"/>
                <w:noProof/>
              </w:rPr>
              <w:t>Preparation &amp; Plan</w:t>
            </w:r>
            <w:r>
              <w:rPr>
                <w:noProof/>
                <w:webHidden/>
              </w:rPr>
              <w:tab/>
            </w:r>
            <w:r>
              <w:rPr>
                <w:noProof/>
                <w:webHidden/>
              </w:rPr>
              <w:fldChar w:fldCharType="begin"/>
            </w:r>
            <w:r>
              <w:rPr>
                <w:noProof/>
                <w:webHidden/>
              </w:rPr>
              <w:instrText xml:space="preserve"> PAGEREF _Toc198288075 \h </w:instrText>
            </w:r>
            <w:r>
              <w:rPr>
                <w:noProof/>
                <w:webHidden/>
              </w:rPr>
            </w:r>
            <w:r>
              <w:rPr>
                <w:noProof/>
                <w:webHidden/>
              </w:rPr>
              <w:fldChar w:fldCharType="separate"/>
            </w:r>
            <w:r w:rsidR="0047268C">
              <w:rPr>
                <w:noProof/>
                <w:webHidden/>
              </w:rPr>
              <w:t>21</w:t>
            </w:r>
            <w:r>
              <w:rPr>
                <w:noProof/>
                <w:webHidden/>
              </w:rPr>
              <w:fldChar w:fldCharType="end"/>
            </w:r>
          </w:hyperlink>
        </w:p>
        <w:p w14:paraId="0C220002" w14:textId="79CE2EFB" w:rsidR="00527AC0" w:rsidRDefault="00527AC0">
          <w:pPr>
            <w:pStyle w:val="TOC2"/>
            <w:tabs>
              <w:tab w:val="right" w:leader="dot" w:pos="9350"/>
            </w:tabs>
            <w:rPr>
              <w:rFonts w:eastAsiaTheme="minorEastAsia" w:cstheme="minorBidi"/>
              <w:b w:val="0"/>
              <w:bCs w:val="0"/>
              <w:noProof/>
              <w:sz w:val="24"/>
              <w:szCs w:val="24"/>
            </w:rPr>
          </w:pPr>
          <w:hyperlink w:anchor="_Toc198288076" w:history="1">
            <w:r w:rsidRPr="00281584">
              <w:rPr>
                <w:rStyle w:val="Hyperlink"/>
                <w:noProof/>
              </w:rPr>
              <w:t>Results</w:t>
            </w:r>
            <w:r>
              <w:rPr>
                <w:noProof/>
                <w:webHidden/>
              </w:rPr>
              <w:tab/>
            </w:r>
            <w:r>
              <w:rPr>
                <w:noProof/>
                <w:webHidden/>
              </w:rPr>
              <w:fldChar w:fldCharType="begin"/>
            </w:r>
            <w:r>
              <w:rPr>
                <w:noProof/>
                <w:webHidden/>
              </w:rPr>
              <w:instrText xml:space="preserve"> PAGEREF _Toc198288076 \h </w:instrText>
            </w:r>
            <w:r>
              <w:rPr>
                <w:noProof/>
                <w:webHidden/>
              </w:rPr>
            </w:r>
            <w:r>
              <w:rPr>
                <w:noProof/>
                <w:webHidden/>
              </w:rPr>
              <w:fldChar w:fldCharType="separate"/>
            </w:r>
            <w:r w:rsidR="0047268C">
              <w:rPr>
                <w:noProof/>
                <w:webHidden/>
              </w:rPr>
              <w:t>22</w:t>
            </w:r>
            <w:r>
              <w:rPr>
                <w:noProof/>
                <w:webHidden/>
              </w:rPr>
              <w:fldChar w:fldCharType="end"/>
            </w:r>
          </w:hyperlink>
        </w:p>
        <w:p w14:paraId="0F66F1AB" w14:textId="2A014D08" w:rsidR="00527AC0" w:rsidRDefault="00527AC0">
          <w:pPr>
            <w:pStyle w:val="TOC2"/>
            <w:tabs>
              <w:tab w:val="right" w:leader="dot" w:pos="9350"/>
            </w:tabs>
            <w:rPr>
              <w:rFonts w:eastAsiaTheme="minorEastAsia" w:cstheme="minorBidi"/>
              <w:b w:val="0"/>
              <w:bCs w:val="0"/>
              <w:noProof/>
              <w:sz w:val="24"/>
              <w:szCs w:val="24"/>
            </w:rPr>
          </w:pPr>
          <w:hyperlink w:anchor="_Toc198288077" w:history="1">
            <w:r w:rsidRPr="00281584">
              <w:rPr>
                <w:rStyle w:val="Hyperlink"/>
                <w:noProof/>
              </w:rPr>
              <w:t>Section Conclusion</w:t>
            </w:r>
            <w:r>
              <w:rPr>
                <w:noProof/>
                <w:webHidden/>
              </w:rPr>
              <w:tab/>
            </w:r>
            <w:r>
              <w:rPr>
                <w:noProof/>
                <w:webHidden/>
              </w:rPr>
              <w:fldChar w:fldCharType="begin"/>
            </w:r>
            <w:r>
              <w:rPr>
                <w:noProof/>
                <w:webHidden/>
              </w:rPr>
              <w:instrText xml:space="preserve"> PAGEREF _Toc198288077 \h </w:instrText>
            </w:r>
            <w:r>
              <w:rPr>
                <w:noProof/>
                <w:webHidden/>
              </w:rPr>
            </w:r>
            <w:r>
              <w:rPr>
                <w:noProof/>
                <w:webHidden/>
              </w:rPr>
              <w:fldChar w:fldCharType="separate"/>
            </w:r>
            <w:r w:rsidR="0047268C">
              <w:rPr>
                <w:noProof/>
                <w:webHidden/>
              </w:rPr>
              <w:t>23</w:t>
            </w:r>
            <w:r>
              <w:rPr>
                <w:noProof/>
                <w:webHidden/>
              </w:rPr>
              <w:fldChar w:fldCharType="end"/>
            </w:r>
          </w:hyperlink>
        </w:p>
        <w:p w14:paraId="7B51F5A6" w14:textId="648374C1" w:rsidR="00527AC0" w:rsidRDefault="00527AC0">
          <w:pPr>
            <w:pStyle w:val="TOC1"/>
            <w:tabs>
              <w:tab w:val="right" w:leader="dot" w:pos="9350"/>
            </w:tabs>
            <w:rPr>
              <w:rFonts w:eastAsiaTheme="minorEastAsia" w:cstheme="minorBidi"/>
              <w:b w:val="0"/>
              <w:bCs w:val="0"/>
              <w:i w:val="0"/>
              <w:iCs w:val="0"/>
              <w:noProof/>
            </w:rPr>
          </w:pPr>
          <w:hyperlink w:anchor="_Toc198288078" w:history="1">
            <w:r w:rsidRPr="00281584">
              <w:rPr>
                <w:rStyle w:val="Hyperlink"/>
                <w:noProof/>
              </w:rPr>
              <w:t>Conclusions</w:t>
            </w:r>
            <w:r>
              <w:rPr>
                <w:noProof/>
                <w:webHidden/>
              </w:rPr>
              <w:tab/>
            </w:r>
            <w:r>
              <w:rPr>
                <w:noProof/>
                <w:webHidden/>
              </w:rPr>
              <w:fldChar w:fldCharType="begin"/>
            </w:r>
            <w:r>
              <w:rPr>
                <w:noProof/>
                <w:webHidden/>
              </w:rPr>
              <w:instrText xml:space="preserve"> PAGEREF _Toc198288078 \h </w:instrText>
            </w:r>
            <w:r>
              <w:rPr>
                <w:noProof/>
                <w:webHidden/>
              </w:rPr>
            </w:r>
            <w:r>
              <w:rPr>
                <w:noProof/>
                <w:webHidden/>
              </w:rPr>
              <w:fldChar w:fldCharType="separate"/>
            </w:r>
            <w:r w:rsidR="0047268C">
              <w:rPr>
                <w:noProof/>
                <w:webHidden/>
              </w:rPr>
              <w:t>23</w:t>
            </w:r>
            <w:r>
              <w:rPr>
                <w:noProof/>
                <w:webHidden/>
              </w:rPr>
              <w:fldChar w:fldCharType="end"/>
            </w:r>
          </w:hyperlink>
        </w:p>
        <w:p w14:paraId="1249DAEB" w14:textId="3105C0D9" w:rsidR="00527AC0" w:rsidRDefault="00527AC0">
          <w:pPr>
            <w:pStyle w:val="TOC2"/>
            <w:tabs>
              <w:tab w:val="right" w:leader="dot" w:pos="9350"/>
            </w:tabs>
            <w:rPr>
              <w:rFonts w:eastAsiaTheme="minorEastAsia" w:cstheme="minorBidi"/>
              <w:b w:val="0"/>
              <w:bCs w:val="0"/>
              <w:noProof/>
              <w:sz w:val="24"/>
              <w:szCs w:val="24"/>
            </w:rPr>
          </w:pPr>
          <w:hyperlink w:anchor="_Toc198288079" w:history="1">
            <w:r w:rsidRPr="00281584">
              <w:rPr>
                <w:rStyle w:val="Hyperlink"/>
                <w:noProof/>
              </w:rPr>
              <w:t>Clustering</w:t>
            </w:r>
            <w:r>
              <w:rPr>
                <w:noProof/>
                <w:webHidden/>
              </w:rPr>
              <w:tab/>
            </w:r>
            <w:r>
              <w:rPr>
                <w:noProof/>
                <w:webHidden/>
              </w:rPr>
              <w:fldChar w:fldCharType="begin"/>
            </w:r>
            <w:r>
              <w:rPr>
                <w:noProof/>
                <w:webHidden/>
              </w:rPr>
              <w:instrText xml:space="preserve"> PAGEREF _Toc198288079 \h </w:instrText>
            </w:r>
            <w:r>
              <w:rPr>
                <w:noProof/>
                <w:webHidden/>
              </w:rPr>
            </w:r>
            <w:r>
              <w:rPr>
                <w:noProof/>
                <w:webHidden/>
              </w:rPr>
              <w:fldChar w:fldCharType="separate"/>
            </w:r>
            <w:r w:rsidR="0047268C">
              <w:rPr>
                <w:noProof/>
                <w:webHidden/>
              </w:rPr>
              <w:t>23</w:t>
            </w:r>
            <w:r>
              <w:rPr>
                <w:noProof/>
                <w:webHidden/>
              </w:rPr>
              <w:fldChar w:fldCharType="end"/>
            </w:r>
          </w:hyperlink>
        </w:p>
        <w:p w14:paraId="3660155B" w14:textId="30A61781" w:rsidR="00527AC0" w:rsidRDefault="00527AC0">
          <w:pPr>
            <w:pStyle w:val="TOC2"/>
            <w:tabs>
              <w:tab w:val="right" w:leader="dot" w:pos="9350"/>
            </w:tabs>
            <w:rPr>
              <w:rFonts w:eastAsiaTheme="minorEastAsia" w:cstheme="minorBidi"/>
              <w:b w:val="0"/>
              <w:bCs w:val="0"/>
              <w:noProof/>
              <w:sz w:val="24"/>
              <w:szCs w:val="24"/>
            </w:rPr>
          </w:pPr>
          <w:hyperlink w:anchor="_Toc198288080" w:history="1">
            <w:r w:rsidRPr="00281584">
              <w:rPr>
                <w:rStyle w:val="Hyperlink"/>
                <w:noProof/>
              </w:rPr>
              <w:t>Linear &amp; Logistic Regression</w:t>
            </w:r>
            <w:r>
              <w:rPr>
                <w:noProof/>
                <w:webHidden/>
              </w:rPr>
              <w:tab/>
            </w:r>
            <w:r>
              <w:rPr>
                <w:noProof/>
                <w:webHidden/>
              </w:rPr>
              <w:fldChar w:fldCharType="begin"/>
            </w:r>
            <w:r>
              <w:rPr>
                <w:noProof/>
                <w:webHidden/>
              </w:rPr>
              <w:instrText xml:space="preserve"> PAGEREF _Toc198288080 \h </w:instrText>
            </w:r>
            <w:r>
              <w:rPr>
                <w:noProof/>
                <w:webHidden/>
              </w:rPr>
            </w:r>
            <w:r>
              <w:rPr>
                <w:noProof/>
                <w:webHidden/>
              </w:rPr>
              <w:fldChar w:fldCharType="separate"/>
            </w:r>
            <w:r w:rsidR="0047268C">
              <w:rPr>
                <w:noProof/>
                <w:webHidden/>
              </w:rPr>
              <w:t>24</w:t>
            </w:r>
            <w:r>
              <w:rPr>
                <w:noProof/>
                <w:webHidden/>
              </w:rPr>
              <w:fldChar w:fldCharType="end"/>
            </w:r>
          </w:hyperlink>
        </w:p>
        <w:p w14:paraId="1F200F70" w14:textId="374ECD38" w:rsidR="00527AC0" w:rsidRDefault="00527AC0">
          <w:pPr>
            <w:pStyle w:val="TOC2"/>
            <w:tabs>
              <w:tab w:val="right" w:leader="dot" w:pos="9350"/>
            </w:tabs>
            <w:rPr>
              <w:rFonts w:eastAsiaTheme="minorEastAsia" w:cstheme="minorBidi"/>
              <w:b w:val="0"/>
              <w:bCs w:val="0"/>
              <w:noProof/>
              <w:sz w:val="24"/>
              <w:szCs w:val="24"/>
            </w:rPr>
          </w:pPr>
          <w:hyperlink w:anchor="_Toc198288081" w:history="1">
            <w:r w:rsidRPr="00281584">
              <w:rPr>
                <w:rStyle w:val="Hyperlink"/>
                <w:noProof/>
              </w:rPr>
              <w:t>Decision Trees &amp; Naïve Bayes</w:t>
            </w:r>
            <w:r>
              <w:rPr>
                <w:noProof/>
                <w:webHidden/>
              </w:rPr>
              <w:tab/>
            </w:r>
            <w:r>
              <w:rPr>
                <w:noProof/>
                <w:webHidden/>
              </w:rPr>
              <w:fldChar w:fldCharType="begin"/>
            </w:r>
            <w:r>
              <w:rPr>
                <w:noProof/>
                <w:webHidden/>
              </w:rPr>
              <w:instrText xml:space="preserve"> PAGEREF _Toc198288081 \h </w:instrText>
            </w:r>
            <w:r>
              <w:rPr>
                <w:noProof/>
                <w:webHidden/>
              </w:rPr>
            </w:r>
            <w:r>
              <w:rPr>
                <w:noProof/>
                <w:webHidden/>
              </w:rPr>
              <w:fldChar w:fldCharType="separate"/>
            </w:r>
            <w:r w:rsidR="0047268C">
              <w:rPr>
                <w:noProof/>
                <w:webHidden/>
              </w:rPr>
              <w:t>24</w:t>
            </w:r>
            <w:r>
              <w:rPr>
                <w:noProof/>
                <w:webHidden/>
              </w:rPr>
              <w:fldChar w:fldCharType="end"/>
            </w:r>
          </w:hyperlink>
        </w:p>
        <w:p w14:paraId="2BFD0B30" w14:textId="240F7094" w:rsidR="00527AC0" w:rsidRDefault="00527AC0">
          <w:pPr>
            <w:pStyle w:val="TOC1"/>
            <w:tabs>
              <w:tab w:val="right" w:leader="dot" w:pos="9350"/>
            </w:tabs>
            <w:rPr>
              <w:rFonts w:eastAsiaTheme="minorEastAsia" w:cstheme="minorBidi"/>
              <w:b w:val="0"/>
              <w:bCs w:val="0"/>
              <w:i w:val="0"/>
              <w:iCs w:val="0"/>
              <w:noProof/>
            </w:rPr>
          </w:pPr>
          <w:hyperlink w:anchor="_Toc198288082" w:history="1">
            <w:r w:rsidRPr="00281584">
              <w:rPr>
                <w:rStyle w:val="Hyperlink"/>
                <w:noProof/>
              </w:rPr>
              <w:t>References</w:t>
            </w:r>
            <w:r>
              <w:rPr>
                <w:noProof/>
                <w:webHidden/>
              </w:rPr>
              <w:tab/>
            </w:r>
            <w:r>
              <w:rPr>
                <w:noProof/>
                <w:webHidden/>
              </w:rPr>
              <w:fldChar w:fldCharType="begin"/>
            </w:r>
            <w:r>
              <w:rPr>
                <w:noProof/>
                <w:webHidden/>
              </w:rPr>
              <w:instrText xml:space="preserve"> PAGEREF _Toc198288082 \h </w:instrText>
            </w:r>
            <w:r>
              <w:rPr>
                <w:noProof/>
                <w:webHidden/>
              </w:rPr>
            </w:r>
            <w:r>
              <w:rPr>
                <w:noProof/>
                <w:webHidden/>
              </w:rPr>
              <w:fldChar w:fldCharType="separate"/>
            </w:r>
            <w:r w:rsidR="0047268C">
              <w:rPr>
                <w:noProof/>
                <w:webHidden/>
              </w:rPr>
              <w:t>25</w:t>
            </w:r>
            <w:r>
              <w:rPr>
                <w:noProof/>
                <w:webHidden/>
              </w:rPr>
              <w:fldChar w:fldCharType="end"/>
            </w:r>
          </w:hyperlink>
        </w:p>
        <w:p w14:paraId="0D6B7763" w14:textId="25A2FF90" w:rsidR="0023627E" w:rsidRDefault="00352F14" w:rsidP="0023627E">
          <w:r>
            <w:rPr>
              <w:b/>
              <w:bCs/>
              <w:noProof/>
            </w:rPr>
            <w:fldChar w:fldCharType="end"/>
          </w:r>
        </w:p>
      </w:sdtContent>
    </w:sdt>
    <w:p w14:paraId="6A554406" w14:textId="474344C6" w:rsidR="00352F14" w:rsidRDefault="00352F14" w:rsidP="005863EB">
      <w:pPr>
        <w:pStyle w:val="Heading1"/>
        <w:jc w:val="center"/>
      </w:pPr>
      <w:bookmarkStart w:id="1" w:name="_Introduction"/>
      <w:bookmarkStart w:id="2" w:name="_Toc198288037"/>
      <w:bookmarkEnd w:id="1"/>
      <w:r>
        <w:t>Introduction</w:t>
      </w:r>
      <w:bookmarkEnd w:id="2"/>
    </w:p>
    <w:p w14:paraId="40E052F2" w14:textId="77777777" w:rsidR="005863EB" w:rsidRPr="005863EB" w:rsidRDefault="005863EB" w:rsidP="005863EB"/>
    <w:p w14:paraId="2DC237EC" w14:textId="74121209" w:rsidR="005863EB" w:rsidRDefault="005863EB" w:rsidP="005D43A6">
      <w:pPr>
        <w:pStyle w:val="Heading2"/>
      </w:pPr>
      <w:bookmarkStart w:id="3" w:name="_Toc198288038"/>
      <w:r>
        <w:t>Why weather?</w:t>
      </w:r>
      <w:bookmarkEnd w:id="3"/>
    </w:p>
    <w:p w14:paraId="752DD07D" w14:textId="7FBD55B3" w:rsidR="0098484F" w:rsidRDefault="0098484F" w:rsidP="005D43A6">
      <w:pPr>
        <w:spacing w:before="240" w:line="276" w:lineRule="auto"/>
      </w:pPr>
      <w:r>
        <w:rPr>
          <w:noProof/>
        </w:rPr>
        <w:drawing>
          <wp:anchor distT="0" distB="0" distL="114300" distR="114300" simplePos="0" relativeHeight="251658240" behindDoc="1" locked="0" layoutInCell="1" allowOverlap="1" wp14:anchorId="7576DB85" wp14:editId="1E2F0BD2">
            <wp:simplePos x="0" y="0"/>
            <wp:positionH relativeFrom="column">
              <wp:posOffset>3627701</wp:posOffset>
            </wp:positionH>
            <wp:positionV relativeFrom="paragraph">
              <wp:posOffset>1049331</wp:posOffset>
            </wp:positionV>
            <wp:extent cx="2402205" cy="2929890"/>
            <wp:effectExtent l="0" t="0" r="0" b="3810"/>
            <wp:wrapTight wrapText="bothSides">
              <wp:wrapPolygon edited="0">
                <wp:start x="0" y="0"/>
                <wp:lineTo x="0" y="21534"/>
                <wp:lineTo x="21469" y="21534"/>
                <wp:lineTo x="21469" y="0"/>
                <wp:lineTo x="0" y="0"/>
              </wp:wrapPolygon>
            </wp:wrapTight>
            <wp:docPr id="1438472798" name="Picture 1" descr="A globe with a map of the ear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72798" name="Picture 1" descr="A globe with a map of the earth&#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2205" cy="2929890"/>
                    </a:xfrm>
                    <a:prstGeom prst="rect">
                      <a:avLst/>
                    </a:prstGeom>
                    <a:noFill/>
                    <a:ln>
                      <a:noFill/>
                    </a:ln>
                  </pic:spPr>
                </pic:pic>
              </a:graphicData>
            </a:graphic>
            <wp14:sizeRelH relativeFrom="page">
              <wp14:pctWidth>0</wp14:pctWidth>
            </wp14:sizeRelH>
            <wp14:sizeRelV relativeFrom="page">
              <wp14:pctHeight>0</wp14:pctHeight>
            </wp14:sizeRelV>
          </wp:anchor>
        </w:drawing>
      </w:r>
      <w:r w:rsidR="005863EB">
        <w:t xml:space="preserve">The weather, on any given day, is important for almost every industry and activity a person can think of. From simple recreational activities like skiing all the way to the hyper complex organization of global shipping lanes, weather plays an integral role. Weather can reach us even in places where it physically cannot travel. Wind speed and solar predictions affect prices on the stock market based on renewable energy prediction. Even infrastructure as wide and ubiquitous as </w:t>
      </w:r>
      <w:r w:rsidR="00B65A6D">
        <w:t>a state’s</w:t>
      </w:r>
      <w:r w:rsidR="005863EB">
        <w:t xml:space="preserve"> </w:t>
      </w:r>
      <w:r w:rsidR="00B65A6D">
        <w:t>electricity</w:t>
      </w:r>
      <w:r w:rsidR="005863EB">
        <w:t xml:space="preserve"> grid can be brought to a grinding halt by the power of heat domes or hurricanes.</w:t>
      </w:r>
      <w:r>
        <w:fldChar w:fldCharType="begin"/>
      </w:r>
      <w:r>
        <w:instrText xml:space="preserve"> INCLUDEPICTURE "https://object-store.os-api.cci2.ecmwf.int:443/cci2-prod-catalogue/resources/reanalysis-era5-pressure-levels/overview-detail_67e6d1d5ac470ee33ae510a76a2fe3c1c67a7f1fdd4c040a333969fe0b11f76f.png" \* MERGEFORMATINET </w:instrText>
      </w:r>
      <w:r>
        <w:fldChar w:fldCharType="separate"/>
      </w:r>
      <w:r>
        <w:fldChar w:fldCharType="end"/>
      </w:r>
    </w:p>
    <w:p w14:paraId="3B432632" w14:textId="77777777" w:rsidR="005863EB" w:rsidRDefault="005863EB" w:rsidP="005863EB">
      <w:pPr>
        <w:spacing w:line="276" w:lineRule="auto"/>
      </w:pPr>
    </w:p>
    <w:p w14:paraId="261106D5" w14:textId="1B25997C" w:rsidR="005863EB" w:rsidRDefault="00010577" w:rsidP="005863EB">
      <w:pPr>
        <w:spacing w:line="276" w:lineRule="auto"/>
      </w:pPr>
      <w:r>
        <w:t xml:space="preserve">Precisely because of the wide reaching </w:t>
      </w:r>
      <w:r w:rsidR="00D745BB">
        <w:t>impacts</w:t>
      </w:r>
      <w:r>
        <w:t xml:space="preserve"> of weather,</w:t>
      </w:r>
      <w:r w:rsidR="005863EB">
        <w:t xml:space="preserve"> large quantities of accessible data</w:t>
      </w:r>
      <w:r>
        <w:t xml:space="preserve"> from many sources</w:t>
      </w:r>
      <w:r w:rsidR="005863EB">
        <w:t xml:space="preserve"> exist</w:t>
      </w:r>
      <w:r>
        <w:t xml:space="preserve"> for use in modeling and research</w:t>
      </w:r>
      <w:r w:rsidR="005863EB">
        <w:t>.</w:t>
      </w:r>
      <w:r>
        <w:t xml:space="preserve"> </w:t>
      </w:r>
      <w:r w:rsidR="00D745BB">
        <w:t>This huge amount of information makes the topic ideal for a</w:t>
      </w:r>
      <w:r w:rsidR="009A31CF">
        <w:t>n aspiring</w:t>
      </w:r>
      <w:r w:rsidR="00D745BB">
        <w:t xml:space="preserve"> data scien</w:t>
      </w:r>
      <w:r w:rsidR="009A31CF">
        <w:t>tist</w:t>
      </w:r>
      <w:r w:rsidR="00D745BB">
        <w:t>.</w:t>
      </w:r>
      <w:r w:rsidR="009A31CF">
        <w:t xml:space="preserve"> Many large models from around the globe are in production, with many more under development. These studies can be used as inspiration and guides for those of us beginning to dip our toes in the field.</w:t>
      </w:r>
    </w:p>
    <w:p w14:paraId="5446483D" w14:textId="77777777" w:rsidR="009A31CF" w:rsidRDefault="009A31CF" w:rsidP="005863EB">
      <w:pPr>
        <w:spacing w:line="276" w:lineRule="auto"/>
      </w:pPr>
    </w:p>
    <w:p w14:paraId="2AAEE51D" w14:textId="4A72E19C" w:rsidR="0098484F" w:rsidRDefault="0098484F" w:rsidP="005863EB">
      <w:pPr>
        <w:spacing w:line="276" w:lineRule="auto"/>
      </w:pPr>
      <w:r>
        <w:rPr>
          <w:noProof/>
        </w:rPr>
        <mc:AlternateContent>
          <mc:Choice Requires="wps">
            <w:drawing>
              <wp:anchor distT="0" distB="0" distL="114300" distR="114300" simplePos="0" relativeHeight="251659264" behindDoc="0" locked="0" layoutInCell="1" allowOverlap="1" wp14:anchorId="037C3C8B" wp14:editId="707390AA">
                <wp:simplePos x="0" y="0"/>
                <wp:positionH relativeFrom="column">
                  <wp:posOffset>3696511</wp:posOffset>
                </wp:positionH>
                <wp:positionV relativeFrom="paragraph">
                  <wp:posOffset>527104</wp:posOffset>
                </wp:positionV>
                <wp:extent cx="2402205" cy="635"/>
                <wp:effectExtent l="0" t="0" r="0" b="0"/>
                <wp:wrapSquare wrapText="bothSides"/>
                <wp:docPr id="624823800" name="Text Box 1"/>
                <wp:cNvGraphicFramePr/>
                <a:graphic xmlns:a="http://schemas.openxmlformats.org/drawingml/2006/main">
                  <a:graphicData uri="http://schemas.microsoft.com/office/word/2010/wordprocessingShape">
                    <wps:wsp>
                      <wps:cNvSpPr txBox="1"/>
                      <wps:spPr>
                        <a:xfrm>
                          <a:off x="0" y="0"/>
                          <a:ext cx="2402205" cy="635"/>
                        </a:xfrm>
                        <a:prstGeom prst="rect">
                          <a:avLst/>
                        </a:prstGeom>
                        <a:solidFill>
                          <a:prstClr val="white"/>
                        </a:solidFill>
                        <a:ln>
                          <a:noFill/>
                        </a:ln>
                      </wps:spPr>
                      <wps:txbx>
                        <w:txbxContent>
                          <w:p w14:paraId="58133F93" w14:textId="5E32E18E" w:rsidR="0098484F" w:rsidRPr="00765AF9" w:rsidRDefault="0098484F" w:rsidP="0098484F">
                            <w:pPr>
                              <w:pStyle w:val="Caption"/>
                              <w:rPr>
                                <w:noProof/>
                              </w:rPr>
                            </w:pPr>
                            <w:r>
                              <w:rPr>
                                <w:noProof/>
                              </w:rPr>
                              <w:fldChar w:fldCharType="begin"/>
                            </w:r>
                            <w:r>
                              <w:rPr>
                                <w:noProof/>
                              </w:rPr>
                              <w:instrText xml:space="preserve"> SEQ Figure \* ARABIC </w:instrText>
                            </w:r>
                            <w:r>
                              <w:rPr>
                                <w:noProof/>
                              </w:rPr>
                              <w:fldChar w:fldCharType="separate"/>
                            </w:r>
                            <w:r w:rsidR="0047268C">
                              <w:rPr>
                                <w:noProof/>
                              </w:rPr>
                              <w:t>1</w:t>
                            </w:r>
                            <w:r>
                              <w:rPr>
                                <w:noProof/>
                              </w:rPr>
                              <w:fldChar w:fldCharType="end"/>
                            </w:r>
                            <w:r>
                              <w:t xml:space="preserve">. </w:t>
                            </w:r>
                            <w:r w:rsidRPr="002D5533">
                              <w:t>Beautiful chart depicting temperature, geopotential, and isobars over the Arctic, Europe, and North Africa.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037C3C8B" id="_x0000_t202" coordsize="21600,21600" o:spt="202" path="m,l,21600r21600,l21600,xe">
                <v:stroke joinstyle="miter"/>
                <v:path gradientshapeok="t" o:connecttype="rect"/>
              </v:shapetype>
              <v:shape id="Text Box 1" o:spid="_x0000_s1028" type="#_x0000_t202" style="position:absolute;margin-left:291.05pt;margin-top:41.5pt;width:189.1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" stroked="f">
                <v:textbox style="mso-fit-shape-to-text:t" inset="0,0,0,0">
                  <w:txbxContent>
                    <w:p w14:paraId="58133F93" w14:textId="5E32E18E" w:rsidR="0098484F" w:rsidRPr="00765AF9" w:rsidRDefault="0098484F" w:rsidP="0098484F">
                      <w:pPr>
                        <w:pStyle w:val="Caption"/>
                        <w:rPr>
                          <w:noProof/>
                        </w:rPr>
                      </w:pPr>
                      <w:r>
                        <w:rPr>
                          <w:noProof/>
                        </w:rPr>
                        <w:fldChar w:fldCharType="begin"/>
                      </w:r>
                      <w:r>
                        <w:rPr>
                          <w:noProof/>
                        </w:rPr>
                        <w:instrText xml:space="preserve"> SEQ Figure \* ARABIC </w:instrText>
                      </w:r>
                      <w:r>
                        <w:rPr>
                          <w:noProof/>
                        </w:rPr>
                        <w:fldChar w:fldCharType="separate"/>
                      </w:r>
                      <w:r w:rsidR="0047268C">
                        <w:rPr>
                          <w:noProof/>
                        </w:rPr>
                        <w:t>1</w:t>
                      </w:r>
                      <w:r>
                        <w:rPr>
                          <w:noProof/>
                        </w:rPr>
                        <w:fldChar w:fldCharType="end"/>
                      </w:r>
                      <w:r>
                        <w:t xml:space="preserve">. </w:t>
                      </w:r>
                      <w:r w:rsidRPr="002D5533">
                        <w:t>Beautiful chart depicting temperature, geopotential, and isobars over the Arctic, Europe, and North Africa.</w:t>
                      </w:r>
                    </w:p>
                  </w:txbxContent>
                </v:textbox>
                <w10:wrap type="square"/>
              </v:shape>
            </w:pict>
          </mc:Fallback>
        </mc:AlternateContent>
      </w:r>
      <w:r w:rsidR="00BA6107">
        <w:t xml:space="preserve">The impetus for this project comes from multiple places. As a lifelong surfer, skier, and general outdoor enthusiast, the weather has always played an important role in my </w:t>
      </w:r>
    </w:p>
    <w:p w14:paraId="7C8A7A5E" w14:textId="5F7B0715" w:rsidR="009A31CF" w:rsidRDefault="00BA6107" w:rsidP="005863EB">
      <w:pPr>
        <w:spacing w:line="276" w:lineRule="auto"/>
      </w:pPr>
      <w:r>
        <w:t xml:space="preserve">favorite activities. I’ve been poring over </w:t>
      </w:r>
      <w:r w:rsidR="005444D4">
        <w:t xml:space="preserve">marine forecasts to predict swell at my favorite beaches since I was 12. Sometime later, when I found myself exploring alpinism and backcountry skiing, I added avalanche </w:t>
      </w:r>
      <w:r w:rsidR="005444D4">
        <w:lastRenderedPageBreak/>
        <w:t xml:space="preserve">reports and mountain weather to the list of charts that needed understanding. </w:t>
      </w:r>
      <w:r w:rsidR="005C6563">
        <w:t>Now, a</w:t>
      </w:r>
      <w:r w:rsidR="005444D4">
        <w:t>fter nearly two decades of this self-forecasting, I’ve found myself</w:t>
      </w:r>
      <w:r w:rsidR="005C6563">
        <w:t xml:space="preserve"> a part of an</w:t>
      </w:r>
      <w:r w:rsidR="005444D4">
        <w:t xml:space="preserve"> OSU CEOAS lab where the understanding of </w:t>
      </w:r>
      <w:r w:rsidR="005C6563">
        <w:t xml:space="preserve">how </w:t>
      </w:r>
      <w:r w:rsidR="005444D4">
        <w:t xml:space="preserve">swell </w:t>
      </w:r>
      <w:r w:rsidR="005C6563">
        <w:t xml:space="preserve">might </w:t>
      </w:r>
      <w:r w:rsidR="005444D4">
        <w:t>propagat</w:t>
      </w:r>
      <w:r w:rsidR="005C6563">
        <w:t>e</w:t>
      </w:r>
      <w:r w:rsidR="005444D4">
        <w:t xml:space="preserve"> to our field site in the Caribbean is of great importance</w:t>
      </w:r>
      <w:r w:rsidR="005C6563">
        <w:t xml:space="preserve"> for data collection.</w:t>
      </w:r>
    </w:p>
    <w:p w14:paraId="4AC8F293" w14:textId="77777777" w:rsidR="005C6563" w:rsidRDefault="005C6563" w:rsidP="005863EB">
      <w:pPr>
        <w:spacing w:line="276" w:lineRule="auto"/>
      </w:pPr>
    </w:p>
    <w:p w14:paraId="2C8F7C65" w14:textId="56E436F6" w:rsidR="003F18A0" w:rsidRDefault="005C6563" w:rsidP="004035AE">
      <w:pPr>
        <w:spacing w:line="276" w:lineRule="auto"/>
      </w:pPr>
      <w:r>
        <w:t>The true prediction of weather is beyond the scope of this course and probably an undergraduate degree in general.</w:t>
      </w:r>
      <w:r w:rsidR="004E7BFE">
        <w:t xml:space="preserve"> However,</w:t>
      </w:r>
      <w:r>
        <w:t xml:space="preserve"> </w:t>
      </w:r>
      <w:r w:rsidR="004E7BFE">
        <w:t>t</w:t>
      </w:r>
      <w:r>
        <w:t>his seems to be a perfect opportunity to explore atmospheric data in a structured way.</w:t>
      </w:r>
      <w:r w:rsidR="004035AE">
        <w:t xml:space="preserve"> A primary goal for this project is to gain some understanding of how processes in the atmosphere are measured, as well as how non-weather specific events can be related to the weather in a way that is apparent through the data. The latter of these goals is most obviously illustrated my work with the </w:t>
      </w:r>
      <w:hyperlink w:anchor="_Supervised_Learning_with" w:history="1">
        <w:r w:rsidR="004035AE" w:rsidRPr="0051119B">
          <w:rPr>
            <w:rStyle w:val="Hyperlink"/>
          </w:rPr>
          <w:t>urban air quality</w:t>
        </w:r>
      </w:hyperlink>
      <w:r w:rsidR="004035AE">
        <w:t xml:space="preserve"> dataset at the end of this report.</w:t>
      </w:r>
    </w:p>
    <w:p w14:paraId="7BA690BB" w14:textId="77777777" w:rsidR="00BB6DE2" w:rsidRDefault="00BB6DE2" w:rsidP="00BB6DE2">
      <w:pPr>
        <w:spacing w:before="240"/>
      </w:pPr>
    </w:p>
    <w:p w14:paraId="58B05026" w14:textId="1B141D8D" w:rsidR="004E7BFE" w:rsidRDefault="004E7BFE" w:rsidP="004E7BFE">
      <w:pPr>
        <w:pStyle w:val="Heading1"/>
        <w:jc w:val="center"/>
      </w:pPr>
      <w:bookmarkStart w:id="4" w:name="_Toc198288039"/>
      <w:r>
        <w:t>Gathering Data</w:t>
      </w:r>
      <w:bookmarkEnd w:id="4"/>
    </w:p>
    <w:p w14:paraId="14A8C068" w14:textId="3E8A3D1C" w:rsidR="009A5767" w:rsidRPr="009A5767" w:rsidRDefault="000E5175" w:rsidP="00F776EE">
      <w:pPr>
        <w:pStyle w:val="Heading2"/>
      </w:pPr>
      <w:bookmarkStart w:id="5" w:name="_Toc198288040"/>
      <w:r>
        <w:t>Direct Data Download</w:t>
      </w:r>
      <w:bookmarkEnd w:id="5"/>
    </w:p>
    <w:p w14:paraId="3980DA86" w14:textId="2E62CB0C" w:rsidR="00046D52" w:rsidRDefault="00585162" w:rsidP="009914D1">
      <w:bookmarkStart w:id="6" w:name="_Toc198288041"/>
      <w:r>
        <w:rPr>
          <w:rStyle w:val="Heading3Char"/>
        </w:rPr>
        <w:t>Urban Air Quality Data</w:t>
      </w:r>
      <w:bookmarkEnd w:id="6"/>
      <w:r w:rsidR="009914D1">
        <w:br/>
      </w:r>
      <w:hyperlink r:id="rId10" w:history="1">
        <w:r w:rsidRPr="00656C8B">
          <w:rPr>
            <w:rStyle w:val="Hyperlink"/>
          </w:rPr>
          <w:t>https://www.kaggle.com/datasets/abdullah0a/urban-air-quality-and-health-impact-dataset</w:t>
        </w:r>
      </w:hyperlink>
      <w:r>
        <w:t xml:space="preserve"> </w:t>
      </w:r>
    </w:p>
    <w:p w14:paraId="25778145" w14:textId="35A0C32C" w:rsidR="0083385A" w:rsidRDefault="0083385A" w:rsidP="000706DC"/>
    <w:p w14:paraId="4F90823A" w14:textId="6FB4C5F1" w:rsidR="00F6656E" w:rsidRDefault="00F6656E" w:rsidP="000706DC">
      <w:r>
        <w:t xml:space="preserve">This dataset focused on urban air quality provides real measurements of 10 different cities’ AQI </w:t>
      </w:r>
      <w:r w:rsidR="001D2B83">
        <w:t xml:space="preserve">for the month of September in 2024. Columns span the gamut from meteorological data such as windspeed, precipitation, and temperature; to human dimensions such as the day of the week, health risk score, and whether it’s the weekend or not. </w:t>
      </w:r>
    </w:p>
    <w:p w14:paraId="3F28BF7C" w14:textId="77777777" w:rsidR="00F6656E" w:rsidRPr="000706DC" w:rsidRDefault="00F6656E" w:rsidP="000706DC"/>
    <w:p w14:paraId="4526CFE5" w14:textId="4ACC8248" w:rsidR="00046D52" w:rsidRDefault="0010559A" w:rsidP="00046D52">
      <w:r>
        <w:rPr>
          <w:noProof/>
        </w:rPr>
        <w:drawing>
          <wp:inline distT="0" distB="0" distL="0" distR="0" wp14:anchorId="22AEDA67" wp14:editId="599FD7BF">
            <wp:extent cx="5943600" cy="880745"/>
            <wp:effectExtent l="0" t="0" r="0" b="0"/>
            <wp:docPr id="50274914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49145" name="Picture 5027491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880745"/>
                    </a:xfrm>
                    <a:prstGeom prst="rect">
                      <a:avLst/>
                    </a:prstGeom>
                  </pic:spPr>
                </pic:pic>
              </a:graphicData>
            </a:graphic>
          </wp:inline>
        </w:drawing>
      </w:r>
    </w:p>
    <w:p w14:paraId="755033A6" w14:textId="77777777" w:rsidR="0023627E" w:rsidRDefault="0023627E" w:rsidP="0023627E"/>
    <w:p w14:paraId="25403E43" w14:textId="77777777" w:rsidR="00F776EE" w:rsidRDefault="00F776EE" w:rsidP="0023627E"/>
    <w:p w14:paraId="01718E0C" w14:textId="2CF61FC2" w:rsidR="0083385A" w:rsidRDefault="003B08CF" w:rsidP="006A13D5">
      <w:pPr>
        <w:pStyle w:val="Heading3"/>
      </w:pPr>
      <w:bookmarkStart w:id="7" w:name="_Toc198288042"/>
      <w:r>
        <w:t>Curated Rain Occurrence Data</w:t>
      </w:r>
      <w:bookmarkEnd w:id="7"/>
    </w:p>
    <w:p w14:paraId="65087E67" w14:textId="23BB088B" w:rsidR="003B08CF" w:rsidRDefault="003B08CF" w:rsidP="003B08CF">
      <w:hyperlink r:id="rId12" w:history="1">
        <w:r w:rsidRPr="00FF6A41">
          <w:rPr>
            <w:rStyle w:val="Hyperlink"/>
          </w:rPr>
          <w:t>https://www.kaggle.com/datasets/zeeshier/weather-forecast-dataset</w:t>
        </w:r>
      </w:hyperlink>
    </w:p>
    <w:p w14:paraId="4B72CC47" w14:textId="77777777" w:rsidR="003B08CF" w:rsidRDefault="003B08CF" w:rsidP="003B08CF"/>
    <w:p w14:paraId="2B79BD24" w14:textId="5085EDB8" w:rsidR="003B08CF" w:rsidRDefault="003B08CF" w:rsidP="003B08CF">
      <w:r>
        <w:t xml:space="preserve">This dataset is focused on predicting whether or not rain occurred on a given day, based on a variety of factors such as cloud cover, pressure, or humidity. The majority of the data is quantitative with just a single qualitative column of “rain” or “no rain” which is to be used as labels for ML. </w:t>
      </w:r>
    </w:p>
    <w:p w14:paraId="27322CF3" w14:textId="2E793A1B" w:rsidR="003B08CF" w:rsidRPr="003B08CF" w:rsidRDefault="003B08CF" w:rsidP="003B08CF">
      <w:r>
        <w:rPr>
          <w:noProof/>
        </w:rPr>
        <w:lastRenderedPageBreak/>
        <w:drawing>
          <wp:inline distT="0" distB="0" distL="0" distR="0" wp14:anchorId="7BB6EC68" wp14:editId="33DA15DF">
            <wp:extent cx="5943600" cy="1995170"/>
            <wp:effectExtent l="0" t="0" r="0" b="0"/>
            <wp:docPr id="1909684220"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84220" name="Picture 10" descr="A screen 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1995170"/>
                    </a:xfrm>
                    <a:prstGeom prst="rect">
                      <a:avLst/>
                    </a:prstGeom>
                  </pic:spPr>
                </pic:pic>
              </a:graphicData>
            </a:graphic>
          </wp:inline>
        </w:drawing>
      </w:r>
    </w:p>
    <w:p w14:paraId="2E7FD6B4" w14:textId="77777777" w:rsidR="00672662" w:rsidRDefault="00672662" w:rsidP="00672662"/>
    <w:p w14:paraId="6DBB276F" w14:textId="77777777" w:rsidR="00672662" w:rsidRDefault="00672662" w:rsidP="00672662"/>
    <w:p w14:paraId="44212EA8" w14:textId="77777777" w:rsidR="00672662" w:rsidRDefault="00672662" w:rsidP="00672662"/>
    <w:p w14:paraId="13EE3A4E" w14:textId="77777777" w:rsidR="00672662" w:rsidRDefault="00672662" w:rsidP="00672662"/>
    <w:p w14:paraId="12DA7BFB" w14:textId="210B97EA" w:rsidR="00672662" w:rsidRDefault="00453F4B" w:rsidP="007525AD">
      <w:pPr>
        <w:pStyle w:val="Heading1"/>
        <w:jc w:val="center"/>
      </w:pPr>
      <w:bookmarkStart w:id="8" w:name="_Toc198288043"/>
      <w:r w:rsidRPr="00222FEE">
        <w:t>Data Cleaning</w:t>
      </w:r>
      <w:bookmarkStart w:id="9" w:name="_ERA5_Meteorological_Data"/>
      <w:bookmarkEnd w:id="8"/>
      <w:bookmarkEnd w:id="9"/>
    </w:p>
    <w:p w14:paraId="4B79C1CA" w14:textId="28BF0E50" w:rsidR="00EA2CFF" w:rsidRDefault="00D912CF" w:rsidP="00EA2CFF">
      <w:pPr>
        <w:pStyle w:val="Heading2"/>
      </w:pPr>
      <w:bookmarkStart w:id="10" w:name="_Urban_AQI_Data"/>
      <w:bookmarkStart w:id="11" w:name="_Toc198288044"/>
      <w:bookmarkEnd w:id="10"/>
      <w:r>
        <w:t>Urban AQI Data</w:t>
      </w:r>
      <w:bookmarkEnd w:id="11"/>
    </w:p>
    <w:p w14:paraId="190C3D80" w14:textId="77777777" w:rsidR="00EA2CFF" w:rsidRDefault="00EA2CFF" w:rsidP="00EA2CFF">
      <w:pPr>
        <w:pStyle w:val="Heading3"/>
      </w:pPr>
      <w:bookmarkStart w:id="12" w:name="_Toc198288045"/>
      <w:r>
        <w:t>Before Cleaning</w:t>
      </w:r>
      <w:bookmarkEnd w:id="12"/>
    </w:p>
    <w:p w14:paraId="74908E7E" w14:textId="5FCB1486" w:rsidR="00152E7A" w:rsidRDefault="00152E7A" w:rsidP="00152E7A">
      <w:pPr>
        <w:pStyle w:val="Heading4"/>
      </w:pPr>
      <w:r>
        <w:t>Example Data</w:t>
      </w:r>
    </w:p>
    <w:p w14:paraId="30B09DD8" w14:textId="693AE726" w:rsidR="00D912CF" w:rsidRDefault="00D912CF" w:rsidP="001440E5">
      <w:pPr>
        <w:jc w:val="center"/>
      </w:pPr>
      <w:r>
        <w:rPr>
          <w:noProof/>
        </w:rPr>
        <w:drawing>
          <wp:inline distT="0" distB="0" distL="0" distR="0" wp14:anchorId="58205CA5" wp14:editId="743B3239">
            <wp:extent cx="4009869" cy="1876014"/>
            <wp:effectExtent l="0" t="0" r="3810" b="3810"/>
            <wp:docPr id="17094703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70386" name="Picture 1709470386"/>
                    <pic:cNvPicPr/>
                  </pic:nvPicPr>
                  <pic:blipFill>
                    <a:blip r:embed="rId14">
                      <a:extLst>
                        <a:ext uri="{28A0092B-C50C-407E-A947-70E740481C1C}">
                          <a14:useLocalDpi xmlns:a14="http://schemas.microsoft.com/office/drawing/2010/main" val="0"/>
                        </a:ext>
                      </a:extLst>
                    </a:blip>
                    <a:stretch>
                      <a:fillRect/>
                    </a:stretch>
                  </pic:blipFill>
                  <pic:spPr>
                    <a:xfrm>
                      <a:off x="0" y="0"/>
                      <a:ext cx="4051967" cy="1895710"/>
                    </a:xfrm>
                    <a:prstGeom prst="rect">
                      <a:avLst/>
                    </a:prstGeom>
                  </pic:spPr>
                </pic:pic>
              </a:graphicData>
            </a:graphic>
          </wp:inline>
        </w:drawing>
      </w:r>
    </w:p>
    <w:p w14:paraId="29F83614" w14:textId="77777777" w:rsidR="00F776EE" w:rsidRDefault="00F776EE" w:rsidP="001440E5">
      <w:pPr>
        <w:jc w:val="center"/>
      </w:pPr>
    </w:p>
    <w:p w14:paraId="6948CDFF" w14:textId="01B5F087" w:rsidR="00152E7A" w:rsidRDefault="00152E7A" w:rsidP="00152E7A">
      <w:pPr>
        <w:pStyle w:val="Heading4"/>
      </w:pPr>
      <w:bookmarkStart w:id="13" w:name="_Visualizing_Variables"/>
      <w:bookmarkEnd w:id="13"/>
      <w:r>
        <w:lastRenderedPageBreak/>
        <w:t>Visualizing Variables</w:t>
      </w:r>
    </w:p>
    <w:p w14:paraId="6581E73E" w14:textId="3BD91142" w:rsidR="00D912CF" w:rsidRDefault="00392609" w:rsidP="00D912CF">
      <w:r w:rsidRPr="006B551D">
        <w:rPr>
          <w:noProof/>
        </w:rPr>
        <w:drawing>
          <wp:anchor distT="0" distB="0" distL="114300" distR="114300" simplePos="0" relativeHeight="251694080" behindDoc="1" locked="0" layoutInCell="1" allowOverlap="1" wp14:anchorId="14881AD6" wp14:editId="2D4C9881">
            <wp:simplePos x="0" y="0"/>
            <wp:positionH relativeFrom="column">
              <wp:posOffset>0</wp:posOffset>
            </wp:positionH>
            <wp:positionV relativeFrom="paragraph">
              <wp:posOffset>101407</wp:posOffset>
            </wp:positionV>
            <wp:extent cx="4001770" cy="3634740"/>
            <wp:effectExtent l="0" t="0" r="0" b="0"/>
            <wp:wrapTight wrapText="bothSides">
              <wp:wrapPolygon edited="0">
                <wp:start x="0" y="0"/>
                <wp:lineTo x="0" y="21509"/>
                <wp:lineTo x="21525" y="21509"/>
                <wp:lineTo x="21525" y="0"/>
                <wp:lineTo x="0" y="0"/>
              </wp:wrapPolygon>
            </wp:wrapTight>
            <wp:docPr id="181844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4049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01770" cy="3634740"/>
                    </a:xfrm>
                    <a:prstGeom prst="rect">
                      <a:avLst/>
                    </a:prstGeom>
                  </pic:spPr>
                </pic:pic>
              </a:graphicData>
            </a:graphic>
            <wp14:sizeRelH relativeFrom="page">
              <wp14:pctWidth>0</wp14:pctWidth>
            </wp14:sizeRelH>
            <wp14:sizeRelV relativeFrom="page">
              <wp14:pctHeight>0</wp14:pctHeight>
            </wp14:sizeRelV>
          </wp:anchor>
        </w:drawing>
      </w:r>
      <w:r w:rsidR="001440E5">
        <w:t xml:space="preserve">Initial EDA </w:t>
      </w:r>
      <w:r w:rsidR="003418DD">
        <w:t xml:space="preserve">indicates an interesting trend between air pollution and the day of the week. Across the board, the health risk score seems to be lower for most cities on the weekdays. </w:t>
      </w:r>
      <w:r w:rsidR="005403FF">
        <w:t>Air quality decreases most on Saturd</w:t>
      </w:r>
      <w:r w:rsidR="00AD30B4">
        <w:t xml:space="preserve">ays in general. </w:t>
      </w:r>
      <w:r w:rsidR="000E6DF5">
        <w:t xml:space="preserve">This plot does not reveal any outliers or erroneous data points, but it’s quite informative </w:t>
      </w:r>
      <w:r w:rsidR="00ED329F">
        <w:t>for the structure of the data.</w:t>
      </w:r>
      <w:r w:rsidR="006B551D">
        <w:br/>
      </w:r>
      <w:r w:rsidR="006B551D">
        <w:br/>
        <w:t xml:space="preserve"> </w:t>
      </w:r>
    </w:p>
    <w:p w14:paraId="5962B04A" w14:textId="7CB03691" w:rsidR="00BA3552" w:rsidRDefault="006B551D" w:rsidP="004E0B23">
      <w:r>
        <w:br/>
      </w:r>
      <w:r>
        <w:br/>
      </w:r>
      <w:r>
        <w:br/>
      </w:r>
      <w:r>
        <w:br/>
      </w:r>
      <w:r>
        <w:br/>
      </w:r>
    </w:p>
    <w:p w14:paraId="5E39C499" w14:textId="40536BA6" w:rsidR="00BA3552" w:rsidRDefault="00BA3552" w:rsidP="004E0B23"/>
    <w:p w14:paraId="24CEE33C" w14:textId="30BEBFC8" w:rsidR="00BA3552" w:rsidRDefault="00527AC0" w:rsidP="004E0B23">
      <w:r w:rsidRPr="006B551D">
        <w:rPr>
          <w:noProof/>
        </w:rPr>
        <w:drawing>
          <wp:anchor distT="0" distB="0" distL="114300" distR="114300" simplePos="0" relativeHeight="251695104" behindDoc="1" locked="0" layoutInCell="1" allowOverlap="1" wp14:anchorId="4FC9F123" wp14:editId="68B50984">
            <wp:simplePos x="0" y="0"/>
            <wp:positionH relativeFrom="column">
              <wp:posOffset>1790714</wp:posOffset>
            </wp:positionH>
            <wp:positionV relativeFrom="paragraph">
              <wp:posOffset>96060</wp:posOffset>
            </wp:positionV>
            <wp:extent cx="5064125" cy="2840355"/>
            <wp:effectExtent l="0" t="0" r="3175" b="4445"/>
            <wp:wrapTight wrapText="bothSides">
              <wp:wrapPolygon edited="0">
                <wp:start x="0" y="0"/>
                <wp:lineTo x="0" y="21537"/>
                <wp:lineTo x="21559" y="21537"/>
                <wp:lineTo x="21559" y="0"/>
                <wp:lineTo x="0" y="0"/>
              </wp:wrapPolygon>
            </wp:wrapTight>
            <wp:docPr id="7676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6446" name=""/>
                    <pic:cNvPicPr/>
                  </pic:nvPicPr>
                  <pic:blipFill>
                    <a:blip r:embed="rId16">
                      <a:extLst>
                        <a:ext uri="{28A0092B-C50C-407E-A947-70E740481C1C}">
                          <a14:useLocalDpi xmlns:a14="http://schemas.microsoft.com/office/drawing/2010/main" val="0"/>
                        </a:ext>
                      </a:extLst>
                    </a:blip>
                    <a:stretch>
                      <a:fillRect/>
                    </a:stretch>
                  </pic:blipFill>
                  <pic:spPr>
                    <a:xfrm>
                      <a:off x="0" y="0"/>
                      <a:ext cx="5064125" cy="2840355"/>
                    </a:xfrm>
                    <a:prstGeom prst="rect">
                      <a:avLst/>
                    </a:prstGeom>
                  </pic:spPr>
                </pic:pic>
              </a:graphicData>
            </a:graphic>
            <wp14:sizeRelH relativeFrom="page">
              <wp14:pctWidth>0</wp14:pctWidth>
            </wp14:sizeRelH>
            <wp14:sizeRelV relativeFrom="page">
              <wp14:pctHeight>0</wp14:pctHeight>
            </wp14:sizeRelV>
          </wp:anchor>
        </w:drawing>
      </w:r>
    </w:p>
    <w:p w14:paraId="3E650FDB" w14:textId="192E7FAF" w:rsidR="00F776EE" w:rsidRDefault="00F776EE" w:rsidP="00D912CF"/>
    <w:p w14:paraId="09A6E194" w14:textId="20D77393" w:rsidR="00F776EE" w:rsidRDefault="00F776EE" w:rsidP="00D912CF"/>
    <w:p w14:paraId="562B2B7E" w14:textId="0E687431" w:rsidR="006B551D" w:rsidRDefault="006B551D" w:rsidP="00D912CF">
      <w:r>
        <w:br/>
      </w:r>
      <w:r>
        <w:br/>
      </w:r>
      <w:r w:rsidR="00BA3552">
        <w:t xml:space="preserve">Further exploration of air quality, while taking the city in question into account, revealed an interesting linear trend in conjunction with the severity of the day’s weather. The scatter plot shows two fairly strong clumps of data. </w:t>
      </w:r>
      <w:r w:rsidR="00D6446A">
        <w:t xml:space="preserve">Nearly all the cities in the upper section are located Texas! </w:t>
      </w:r>
      <w:r w:rsidR="000663AA">
        <w:t>Only Houston exhibits data approaching an outlier level of significance. More investigation is needed to be sure.</w:t>
      </w:r>
      <w:r w:rsidR="001440E5">
        <w:br/>
      </w:r>
      <w:r w:rsidR="001440E5">
        <w:br/>
      </w:r>
      <w:r w:rsidR="00154771">
        <w:t>A bar chart of general sky conditions and the cities they occur in most often is shown to the left. Much this plot is fairly sparse, with most cities only reporting either Partially Cloudy or Clear.</w:t>
      </w:r>
      <w:r w:rsidR="00185DB2">
        <w:t xml:space="preserve"> This could indicate </w:t>
      </w:r>
      <w:r w:rsidR="00D525DB">
        <w:t xml:space="preserve">that the data is not very representative of the cities in question. If all these locations </w:t>
      </w:r>
      <w:r w:rsidR="00527AC0" w:rsidRPr="001440E5">
        <w:rPr>
          <w:noProof/>
        </w:rPr>
        <w:lastRenderedPageBreak/>
        <w:drawing>
          <wp:anchor distT="0" distB="0" distL="114300" distR="114300" simplePos="0" relativeHeight="251696128" behindDoc="1" locked="0" layoutInCell="1" allowOverlap="1" wp14:anchorId="0E540224" wp14:editId="44072307">
            <wp:simplePos x="0" y="0"/>
            <wp:positionH relativeFrom="column">
              <wp:posOffset>-116069</wp:posOffset>
            </wp:positionH>
            <wp:positionV relativeFrom="paragraph">
              <wp:posOffset>-554</wp:posOffset>
            </wp:positionV>
            <wp:extent cx="3922395" cy="2780665"/>
            <wp:effectExtent l="0" t="0" r="1905" b="635"/>
            <wp:wrapTight wrapText="bothSides">
              <wp:wrapPolygon edited="0">
                <wp:start x="0" y="0"/>
                <wp:lineTo x="0" y="21506"/>
                <wp:lineTo x="21541" y="21506"/>
                <wp:lineTo x="21541" y="0"/>
                <wp:lineTo x="0" y="0"/>
              </wp:wrapPolygon>
            </wp:wrapTight>
            <wp:docPr id="41483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3636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22395" cy="2780665"/>
                    </a:xfrm>
                    <a:prstGeom prst="rect">
                      <a:avLst/>
                    </a:prstGeom>
                  </pic:spPr>
                </pic:pic>
              </a:graphicData>
            </a:graphic>
            <wp14:sizeRelH relativeFrom="page">
              <wp14:pctWidth>0</wp14:pctWidth>
            </wp14:sizeRelH>
            <wp14:sizeRelV relativeFrom="page">
              <wp14:pctHeight>0</wp14:pctHeight>
            </wp14:sizeRelV>
          </wp:anchor>
        </w:drawing>
      </w:r>
      <w:r w:rsidR="00D525DB">
        <w:t>always have this nice of weather in September, how can the analysis derive insight on the impact of poor weather on the AQI?</w:t>
      </w:r>
    </w:p>
    <w:p w14:paraId="6B3BC1A3" w14:textId="14F66CDD" w:rsidR="006B551D" w:rsidRDefault="006B551D" w:rsidP="00D912CF"/>
    <w:p w14:paraId="5160BD6A" w14:textId="02CC2015" w:rsidR="006B551D" w:rsidRDefault="006B551D" w:rsidP="00D912CF"/>
    <w:p w14:paraId="5475CEBD" w14:textId="77777777" w:rsidR="00F776EE" w:rsidRDefault="00F776EE" w:rsidP="00D912CF"/>
    <w:p w14:paraId="628054D5" w14:textId="2E398AC4" w:rsidR="006B551D" w:rsidRDefault="006B551D" w:rsidP="00D912CF"/>
    <w:p w14:paraId="65608030" w14:textId="77777777" w:rsidR="00527AC0" w:rsidRDefault="00527AC0" w:rsidP="00D912CF"/>
    <w:p w14:paraId="42ECACF7" w14:textId="77777777" w:rsidR="00527AC0" w:rsidRDefault="00527AC0" w:rsidP="00D912CF"/>
    <w:p w14:paraId="7C7897BE" w14:textId="77777777" w:rsidR="00527AC0" w:rsidRDefault="00527AC0" w:rsidP="00D912CF"/>
    <w:p w14:paraId="0E0C3263" w14:textId="77777777" w:rsidR="00527AC0" w:rsidRDefault="00527AC0" w:rsidP="00D912CF"/>
    <w:p w14:paraId="62141AA9" w14:textId="77777777" w:rsidR="00527AC0" w:rsidRDefault="00527AC0" w:rsidP="00D912CF"/>
    <w:p w14:paraId="6268A949" w14:textId="77777777" w:rsidR="00527AC0" w:rsidRDefault="00527AC0" w:rsidP="00D912CF"/>
    <w:p w14:paraId="1CC0762C" w14:textId="77777777" w:rsidR="00527AC0" w:rsidRDefault="00527AC0" w:rsidP="00D912CF"/>
    <w:p w14:paraId="1AFAAC69" w14:textId="5A80062F" w:rsidR="001440E5" w:rsidRDefault="001440E5" w:rsidP="00D912CF"/>
    <w:p w14:paraId="378D4C9A" w14:textId="34F5D76E" w:rsidR="006B551D" w:rsidRPr="00D912CF" w:rsidRDefault="006B551D" w:rsidP="00D912CF"/>
    <w:p w14:paraId="3015C22E" w14:textId="7B2E5C6F" w:rsidR="00F00613" w:rsidRDefault="00EA2CFF" w:rsidP="00CF3F1D">
      <w:pPr>
        <w:pStyle w:val="Heading3"/>
      </w:pPr>
      <w:bookmarkStart w:id="14" w:name="_Toc198288046"/>
      <w:r>
        <w:t>After Cleaning</w:t>
      </w:r>
      <w:bookmarkEnd w:id="14"/>
    </w:p>
    <w:p w14:paraId="58EE7053" w14:textId="70D1E770" w:rsidR="001C2C4E" w:rsidRDefault="001C2C4E" w:rsidP="00032B76">
      <w:r>
        <w:t>The Urban AQI dataset was downloaded as a .</w:t>
      </w:r>
      <w:r w:rsidR="00935069">
        <w:t>csv</w:t>
      </w:r>
      <w:r w:rsidR="00663E5F">
        <w:t>. Initial EDA seemed to indicate that the dataset is quite clean already, as is often the case when data is gathered from Kaggle. After some simple cleaning operations, the final, ready-for-analysis data will be stored as a new .</w:t>
      </w:r>
      <w:r w:rsidR="00935069">
        <w:t>csv</w:t>
      </w:r>
      <w:r w:rsidR="00663E5F">
        <w:t>.</w:t>
      </w:r>
    </w:p>
    <w:p w14:paraId="7506D9D1" w14:textId="77777777" w:rsidR="00E5788E" w:rsidRDefault="00E5788E" w:rsidP="00032B76"/>
    <w:p w14:paraId="377FB041" w14:textId="133D8834" w:rsidR="00E5788E" w:rsidRDefault="00E5788E" w:rsidP="00032B76">
      <w:r>
        <w:t>A majority of the data types for this dataset were read in correctly by Pandas. The “datetime” variable was changed to a datetime type. “City”, “conditions”, and “Day_of_Week” were all converted to categories. Lastly, “Month” was converted to an integer.</w:t>
      </w:r>
    </w:p>
    <w:p w14:paraId="5996D935" w14:textId="67FCBDA9" w:rsidR="00E5788E" w:rsidRDefault="00E5788E" w:rsidP="00032B76">
      <w:r>
        <w:rPr>
          <w:noProof/>
        </w:rPr>
        <w:drawing>
          <wp:anchor distT="0" distB="0" distL="114300" distR="114300" simplePos="0" relativeHeight="251697152" behindDoc="1" locked="0" layoutInCell="1" allowOverlap="1" wp14:anchorId="01D6838D" wp14:editId="7F9637AF">
            <wp:simplePos x="0" y="0"/>
            <wp:positionH relativeFrom="column">
              <wp:posOffset>783318</wp:posOffset>
            </wp:positionH>
            <wp:positionV relativeFrom="paragraph">
              <wp:posOffset>94796</wp:posOffset>
            </wp:positionV>
            <wp:extent cx="1255395" cy="3222625"/>
            <wp:effectExtent l="0" t="0" r="1905" b="3175"/>
            <wp:wrapTight wrapText="bothSides">
              <wp:wrapPolygon edited="0">
                <wp:start x="0" y="0"/>
                <wp:lineTo x="0" y="21536"/>
                <wp:lineTo x="21414" y="21536"/>
                <wp:lineTo x="21414" y="0"/>
                <wp:lineTo x="0" y="0"/>
              </wp:wrapPolygon>
            </wp:wrapTight>
            <wp:docPr id="18504747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74707" name="Picture 18504747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55395" cy="3222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8176" behindDoc="1" locked="0" layoutInCell="1" allowOverlap="1" wp14:anchorId="2ECCBE4E" wp14:editId="3A9EF7D3">
            <wp:simplePos x="0" y="0"/>
            <wp:positionH relativeFrom="column">
              <wp:posOffset>3373755</wp:posOffset>
            </wp:positionH>
            <wp:positionV relativeFrom="paragraph">
              <wp:posOffset>160292</wp:posOffset>
            </wp:positionV>
            <wp:extent cx="1537970" cy="3157220"/>
            <wp:effectExtent l="0" t="0" r="0" b="5080"/>
            <wp:wrapTight wrapText="bothSides">
              <wp:wrapPolygon edited="0">
                <wp:start x="0" y="0"/>
                <wp:lineTo x="0" y="21548"/>
                <wp:lineTo x="21404" y="21548"/>
                <wp:lineTo x="21404" y="0"/>
                <wp:lineTo x="0" y="0"/>
              </wp:wrapPolygon>
            </wp:wrapTight>
            <wp:docPr id="15479551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55146" name="Picture 154795514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37970" cy="3157220"/>
                    </a:xfrm>
                    <a:prstGeom prst="rect">
                      <a:avLst/>
                    </a:prstGeom>
                  </pic:spPr>
                </pic:pic>
              </a:graphicData>
            </a:graphic>
            <wp14:sizeRelH relativeFrom="page">
              <wp14:pctWidth>0</wp14:pctWidth>
            </wp14:sizeRelH>
            <wp14:sizeRelV relativeFrom="page">
              <wp14:pctHeight>0</wp14:pctHeight>
            </wp14:sizeRelV>
          </wp:anchor>
        </w:drawing>
      </w:r>
    </w:p>
    <w:p w14:paraId="6FB5F790" w14:textId="0A27F40F" w:rsidR="00E5788E" w:rsidRDefault="00E5788E" w:rsidP="00032B76"/>
    <w:p w14:paraId="23239429" w14:textId="778D1589" w:rsidR="001C2C4E" w:rsidRDefault="00E5788E" w:rsidP="00032B76">
      <w:r>
        <w:rPr>
          <w:noProof/>
        </w:rPr>
        <mc:AlternateContent>
          <mc:Choice Requires="wps">
            <w:drawing>
              <wp:anchor distT="0" distB="0" distL="114300" distR="114300" simplePos="0" relativeHeight="251700224" behindDoc="0" locked="0" layoutInCell="1" allowOverlap="1" wp14:anchorId="5E494B3E" wp14:editId="3415356E">
                <wp:simplePos x="0" y="0"/>
                <wp:positionH relativeFrom="column">
                  <wp:posOffset>2373448</wp:posOffset>
                </wp:positionH>
                <wp:positionV relativeFrom="paragraph">
                  <wp:posOffset>1447165</wp:posOffset>
                </wp:positionV>
                <wp:extent cx="871855" cy="0"/>
                <wp:effectExtent l="0" t="76200" r="0" b="88900"/>
                <wp:wrapNone/>
                <wp:docPr id="1203577547" name="Straight Arrow Connector 10"/>
                <wp:cNvGraphicFramePr/>
                <a:graphic xmlns:a="http://schemas.openxmlformats.org/drawingml/2006/main">
                  <a:graphicData uri="http://schemas.microsoft.com/office/word/2010/wordprocessingShape">
                    <wps:wsp>
                      <wps:cNvCnPr/>
                      <wps:spPr>
                        <a:xfrm>
                          <a:off x="0" y="0"/>
                          <a:ext cx="871855" cy="0"/>
                        </a:xfrm>
                        <a:prstGeom prst="straightConnector1">
                          <a:avLst/>
                        </a:prstGeom>
                        <a:ln w="317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E2BF8D" id="Straight Arrow Connector 10" o:spid="_x0000_s1026" type="#_x0000_t32" style="position:absolute;margin-left:186.9pt;margin-top:113.95pt;width:68.65pt;height:0;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" strokecolor="#156082 [3204]" strokeweight="2.5pt">
                <v:stroke endarrow="block" joinstyle="miter"/>
              </v:shape>
            </w:pict>
          </mc:Fallback>
        </mc:AlternateContent>
      </w:r>
      <w:r w:rsidR="00972927">
        <w:br/>
      </w:r>
      <w:r>
        <w:br/>
      </w:r>
      <w:r>
        <w:br/>
      </w:r>
      <w:r>
        <w:br/>
      </w:r>
      <w:r>
        <w:br/>
      </w:r>
      <w:r>
        <w:br/>
      </w:r>
      <w:r>
        <w:br/>
      </w:r>
      <w:r>
        <w:br/>
      </w:r>
      <w:r>
        <w:br/>
      </w:r>
      <w:r>
        <w:br/>
      </w:r>
      <w:r>
        <w:br/>
      </w:r>
      <w:r w:rsidR="00972927">
        <w:br/>
      </w:r>
      <w:r w:rsidR="00042F8F">
        <w:br/>
      </w:r>
      <w:r w:rsidR="00042F8F">
        <w:br/>
      </w:r>
      <w:r w:rsidR="004B7029">
        <w:br/>
      </w:r>
      <w:r w:rsidR="004B7029">
        <w:br/>
      </w:r>
      <w:r w:rsidR="004B7029">
        <w:br/>
      </w:r>
      <w:r w:rsidR="004B7029">
        <w:br/>
      </w:r>
      <w:r w:rsidR="00042F8F">
        <w:br/>
      </w:r>
      <w:r w:rsidR="00042F8F">
        <w:br/>
      </w:r>
      <w:r w:rsidR="00042F8F">
        <w:br/>
      </w:r>
      <w:r w:rsidR="00042F8F">
        <w:br/>
      </w:r>
      <w:r w:rsidR="00042F8F">
        <w:br/>
      </w:r>
      <w:r w:rsidR="00042F8F">
        <w:br/>
      </w:r>
      <w:r w:rsidR="00042F8F">
        <w:br/>
      </w:r>
      <w:r w:rsidR="00042F8F">
        <w:br/>
      </w:r>
      <w:r w:rsidR="00042F8F">
        <w:br/>
      </w:r>
      <w:r w:rsidR="00042F8F">
        <w:br/>
      </w:r>
      <w:r w:rsidR="00042F8F">
        <w:br/>
      </w:r>
      <w:r w:rsidR="00972927">
        <w:br/>
      </w:r>
      <w:r w:rsidR="00972927">
        <w:br/>
      </w:r>
      <w:r w:rsidR="00972927">
        <w:br/>
      </w:r>
      <w:r w:rsidR="00972927">
        <w:br/>
      </w:r>
      <w:r w:rsidR="00972927">
        <w:br/>
      </w:r>
      <w:r w:rsidR="00972927">
        <w:br/>
      </w:r>
      <w:r w:rsidR="00972927">
        <w:br/>
      </w:r>
      <w:r w:rsidR="00972927">
        <w:br/>
      </w:r>
      <w:r w:rsidR="00972927">
        <w:br/>
      </w:r>
      <w:r w:rsidR="00972927">
        <w:br/>
      </w:r>
      <w:r w:rsidR="00972927">
        <w:br/>
      </w:r>
      <w:r w:rsidR="00972927">
        <w:br/>
      </w:r>
      <w:r w:rsidR="00972927">
        <w:br/>
      </w:r>
      <w:r w:rsidR="00972927">
        <w:br/>
      </w:r>
      <w:r w:rsidR="00972927">
        <w:br/>
      </w:r>
      <w:r w:rsidR="00972927">
        <w:br/>
      </w:r>
    </w:p>
    <w:p w14:paraId="31835FB6" w14:textId="77777777" w:rsidR="00F776EE" w:rsidRDefault="00F776EE" w:rsidP="00032B76"/>
    <w:p w14:paraId="2076D338" w14:textId="0468D663" w:rsidR="00F00613" w:rsidRDefault="001C2C4E" w:rsidP="00032B76">
      <w:r>
        <w:lastRenderedPageBreak/>
        <w:t xml:space="preserve"> </w:t>
      </w:r>
      <w:r w:rsidR="00DD70AD">
        <w:br/>
      </w:r>
      <w:r w:rsidR="00DD70AD">
        <w:br/>
      </w:r>
      <w:r w:rsidR="00DD70AD">
        <w:br/>
      </w:r>
    </w:p>
    <w:p w14:paraId="30E17F1F" w14:textId="323F54A4" w:rsidR="00D912CF" w:rsidRDefault="0021745B" w:rsidP="0021745B">
      <w:r>
        <w:t xml:space="preserve">Once the columns, 'datetimeEpoch', 'sunriseEpoch', 'sunsetEpoch', 'moonphase', 'description', 'icon', 'stations', 'source', 'Condition_Code', 'preciptype', 'snow', 'snowdepth', 'Season' were dropped, not a single null value remained in the dataset. These columns were dropped because they either contained all 0’s, as in the case of the “snowdepth” variable, or because they seemed unnecessary for analysis. </w:t>
      </w:r>
    </w:p>
    <w:p w14:paraId="64ADD543" w14:textId="77777777" w:rsidR="00A77EDA" w:rsidRDefault="00A77EDA" w:rsidP="00032B76"/>
    <w:p w14:paraId="112FB43A" w14:textId="77777777" w:rsidR="00F56933" w:rsidRDefault="00F56933" w:rsidP="00032B76">
      <w:r>
        <w:t>Working with all 25 quantitative columns to discover outliers was a challenge. In the end, the 1</w:t>
      </w:r>
      <w:r w:rsidRPr="00F56933">
        <w:rPr>
          <w:vertAlign w:val="superscript"/>
        </w:rPr>
        <w:t>st</w:t>
      </w:r>
      <w:r>
        <w:t xml:space="preserve"> and 3</w:t>
      </w:r>
      <w:r w:rsidRPr="00F56933">
        <w:rPr>
          <w:vertAlign w:val="superscript"/>
        </w:rPr>
        <w:t>rd</w:t>
      </w:r>
      <w:r>
        <w:t xml:space="preserve"> quartiles, and the interquartile range for each column was calculated. From there, a Boolean mask using the quartile outlier formula was used to uncover columns with at least one record that contained a possible outlier. </w:t>
      </w:r>
    </w:p>
    <w:p w14:paraId="76CE167C" w14:textId="77777777" w:rsidR="00F56933" w:rsidRPr="00F56933" w:rsidRDefault="00F56933" w:rsidP="00032B76">
      <w:pPr>
        <w:rPr>
          <w:rFonts w:eastAsiaTheme="minorEastAsia"/>
        </w:rPr>
      </w:pPr>
      <m:oMathPara>
        <m:oMath>
          <m:r>
            <w:rPr>
              <w:rFonts w:ascii="Cambria Math" w:hAnsi="Cambria Math"/>
            </w:rPr>
            <m:t>low outliers= Q1-1.5*IQR</m:t>
          </m:r>
          <m:r>
            <m:rPr>
              <m:sty m:val="p"/>
            </m:rPr>
            <w:rPr>
              <w:rFonts w:ascii="Cambria Math" w:hAnsi="Cambria Math"/>
            </w:rPr>
            <w:br/>
          </m:r>
        </m:oMath>
        <m:oMath>
          <m:r>
            <w:rPr>
              <w:rFonts w:ascii="Cambria Math" w:hAnsi="Cambria Math"/>
            </w:rPr>
            <m:t>high outliers=Q3+1.5*IQR</m:t>
          </m:r>
        </m:oMath>
      </m:oMathPara>
    </w:p>
    <w:p w14:paraId="42BF5852" w14:textId="77777777" w:rsidR="00F56933" w:rsidRDefault="00F56933" w:rsidP="00032B76">
      <w:pPr>
        <w:rPr>
          <w:rFonts w:eastAsiaTheme="minorEastAsia"/>
        </w:rPr>
      </w:pPr>
    </w:p>
    <w:p w14:paraId="28D515DE" w14:textId="3EED6B01" w:rsidR="00672662" w:rsidRDefault="00F56933" w:rsidP="00672662">
      <w:pPr>
        <w:rPr>
          <w:rFonts w:eastAsiaTheme="minorEastAsia"/>
        </w:rPr>
      </w:pPr>
      <w:r>
        <w:rPr>
          <w:rFonts w:eastAsiaTheme="minorEastAsia"/>
        </w:rPr>
        <w:t>Using a loop, each of the suspicious variables was inspected with a boxplot. From this exploration, only two variables had outliers of any significance: “dew” and “windspeed”. Both records were cleaned using a Boolean mask.</w:t>
      </w:r>
      <w:r w:rsidR="00A77EDA">
        <w:br/>
      </w:r>
      <w:bookmarkStart w:id="15" w:name="_Unsupervised_Learning_with"/>
      <w:bookmarkEnd w:id="15"/>
    </w:p>
    <w:p w14:paraId="608952D5" w14:textId="77777777" w:rsidR="00F776EE" w:rsidRDefault="00F776EE" w:rsidP="00672662">
      <w:pPr>
        <w:rPr>
          <w:rFonts w:eastAsiaTheme="minorEastAsia"/>
        </w:rPr>
      </w:pPr>
    </w:p>
    <w:p w14:paraId="7AE98966" w14:textId="505179FC" w:rsidR="00F776EE" w:rsidRDefault="00F776EE" w:rsidP="00F776EE">
      <w:pPr>
        <w:pStyle w:val="Heading2"/>
        <w:rPr>
          <w:rFonts w:eastAsiaTheme="minorEastAsia"/>
        </w:rPr>
      </w:pPr>
      <w:bookmarkStart w:id="16" w:name="_Rain_Occurrence"/>
      <w:bookmarkStart w:id="17" w:name="_Toc198288047"/>
      <w:bookmarkEnd w:id="16"/>
      <w:r>
        <w:rPr>
          <w:rFonts w:eastAsiaTheme="minorEastAsia"/>
        </w:rPr>
        <w:t>Rain Occurrence</w:t>
      </w:r>
      <w:bookmarkEnd w:id="17"/>
    </w:p>
    <w:p w14:paraId="5B32F675" w14:textId="3FDFF8A5" w:rsidR="00392609" w:rsidRDefault="00F776EE" w:rsidP="00392609">
      <w:pPr>
        <w:pStyle w:val="Heading3"/>
      </w:pPr>
      <w:bookmarkStart w:id="18" w:name="_Toc198288048"/>
      <w:r>
        <w:t>Before Cleaning</w:t>
      </w:r>
      <w:bookmarkEnd w:id="18"/>
    </w:p>
    <w:p w14:paraId="14360D99" w14:textId="7F62D278" w:rsidR="00392609" w:rsidRPr="00392609" w:rsidRDefault="00392609" w:rsidP="00392609">
      <w:pPr>
        <w:pStyle w:val="Heading4"/>
      </w:pPr>
      <w:r>
        <w:t>Example Data</w:t>
      </w:r>
    </w:p>
    <w:p w14:paraId="5E74D8CF" w14:textId="2FD6B6E3" w:rsidR="00F776EE" w:rsidRDefault="00392609" w:rsidP="001A1115">
      <w:r>
        <w:rPr>
          <w:noProof/>
        </w:rPr>
        <w:drawing>
          <wp:inline distT="0" distB="0" distL="0" distR="0" wp14:anchorId="3DF23C6B" wp14:editId="6191CC8F">
            <wp:extent cx="5753100" cy="952500"/>
            <wp:effectExtent l="0" t="0" r="0" b="0"/>
            <wp:docPr id="1379126043" name="Picture 10"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26043" name="Picture 10" descr="A table with numbers and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53100" cy="952500"/>
                    </a:xfrm>
                    <a:prstGeom prst="rect">
                      <a:avLst/>
                    </a:prstGeom>
                  </pic:spPr>
                </pic:pic>
              </a:graphicData>
            </a:graphic>
          </wp:inline>
        </w:drawing>
      </w:r>
    </w:p>
    <w:p w14:paraId="37E1E2C0" w14:textId="77777777" w:rsidR="00392609" w:rsidRDefault="00392609" w:rsidP="00F776EE">
      <w:pPr>
        <w:pStyle w:val="Heading3"/>
      </w:pPr>
    </w:p>
    <w:p w14:paraId="779336A6" w14:textId="6ACCD6EF" w:rsidR="000433A8" w:rsidRDefault="00392609" w:rsidP="00940D22">
      <w:pPr>
        <w:pStyle w:val="Heading4"/>
      </w:pPr>
      <w:bookmarkStart w:id="19" w:name="_Visualizing_Data"/>
      <w:bookmarkEnd w:id="19"/>
      <w:r>
        <w:t>Visualizing Data</w:t>
      </w:r>
    </w:p>
    <w:p w14:paraId="4DC40C55" w14:textId="77777777" w:rsidR="00940D22" w:rsidRDefault="000433A8" w:rsidP="00392609">
      <w:r>
        <w:t xml:space="preserve">The Rain Occurrence dataset is quite curated, especially since it was sourced from Kaggle with the intention of being used as a toy dataset for machine learning applications. Because of this, the dataset </w:t>
      </w:r>
      <w:r w:rsidR="00940D22">
        <w:t>is extremely clean right off the bat. For example, below are shown the distributions of the Temperature, Humidity, Wind_Speed, and Cloud_Cover variables. As the reader can no doubt tell, the distributions of each these variables are incredibly uniform and balanced.</w:t>
      </w:r>
    </w:p>
    <w:p w14:paraId="7E36BD62" w14:textId="77777777" w:rsidR="00940D22" w:rsidRDefault="00940D22" w:rsidP="00392609"/>
    <w:p w14:paraId="7114E44D" w14:textId="055DA42D" w:rsidR="000433A8" w:rsidRDefault="00940D22" w:rsidP="00392609">
      <w:r>
        <w:rPr>
          <w:noProof/>
        </w:rPr>
        <w:lastRenderedPageBreak/>
        <w:drawing>
          <wp:inline distT="0" distB="0" distL="0" distR="0" wp14:anchorId="74700991" wp14:editId="796B0568">
            <wp:extent cx="5943600" cy="3962400"/>
            <wp:effectExtent l="0" t="0" r="0" b="0"/>
            <wp:docPr id="999874295" name="Picture 6" descr="A group of blue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74295" name="Picture 6" descr="A group of blue bars with white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t xml:space="preserve"> </w:t>
      </w:r>
    </w:p>
    <w:p w14:paraId="7763ECA1" w14:textId="77777777" w:rsidR="000433A8" w:rsidRDefault="000433A8" w:rsidP="00392609"/>
    <w:p w14:paraId="0E9EC04C" w14:textId="3AA12A87" w:rsidR="000433A8" w:rsidRDefault="00940D22" w:rsidP="00392609">
      <w:r>
        <w:t xml:space="preserve">A mixture of histograms and boxplots was used to explore different visualizations in the hope that any obvious outliers would be discovered. </w:t>
      </w:r>
    </w:p>
    <w:p w14:paraId="361C374A" w14:textId="77777777" w:rsidR="00940D22" w:rsidRDefault="00940D22" w:rsidP="00392609"/>
    <w:p w14:paraId="5731ECED" w14:textId="68E83487" w:rsidR="00940D22" w:rsidRDefault="00940D22" w:rsidP="00392609">
      <w:r>
        <w:rPr>
          <w:noProof/>
        </w:rPr>
        <w:lastRenderedPageBreak/>
        <w:drawing>
          <wp:anchor distT="0" distB="0" distL="114300" distR="114300" simplePos="0" relativeHeight="251701248" behindDoc="1" locked="0" layoutInCell="1" allowOverlap="1" wp14:anchorId="21CFCAD3" wp14:editId="54C7F431">
            <wp:simplePos x="0" y="0"/>
            <wp:positionH relativeFrom="column">
              <wp:posOffset>2548853</wp:posOffset>
            </wp:positionH>
            <wp:positionV relativeFrom="page">
              <wp:posOffset>914400</wp:posOffset>
            </wp:positionV>
            <wp:extent cx="3745865" cy="3202940"/>
            <wp:effectExtent l="0" t="0" r="635" b="0"/>
            <wp:wrapTight wrapText="bothSides">
              <wp:wrapPolygon edited="0">
                <wp:start x="0" y="0"/>
                <wp:lineTo x="0" y="21497"/>
                <wp:lineTo x="21530" y="21497"/>
                <wp:lineTo x="21530" y="0"/>
                <wp:lineTo x="0" y="0"/>
              </wp:wrapPolygon>
            </wp:wrapTight>
            <wp:docPr id="1740647508" name="Picture 7" descr="A diagram of a cloud co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47508" name="Picture 7" descr="A diagram of a cloud cov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745865" cy="3202940"/>
                    </a:xfrm>
                    <a:prstGeom prst="rect">
                      <a:avLst/>
                    </a:prstGeom>
                  </pic:spPr>
                </pic:pic>
              </a:graphicData>
            </a:graphic>
            <wp14:sizeRelH relativeFrom="page">
              <wp14:pctWidth>0</wp14:pctWidth>
            </wp14:sizeRelH>
            <wp14:sizeRelV relativeFrom="page">
              <wp14:pctHeight>0</wp14:pctHeight>
            </wp14:sizeRelV>
          </wp:anchor>
        </w:drawing>
      </w:r>
      <w:r>
        <w:t xml:space="preserve"> Further exploration uncovered </w:t>
      </w:r>
      <w:r w:rsidR="00F7662E">
        <w:t>very little in the way of outliers or completely erroneous data points. To the right, a beeswarm plot exploring the relationship between the Rain label and the variable Cloud_Cover can be seen. Examining this plot reveals an obvious correlation between the presence of dense cloud cover and rainfall. This constitutes a wonderful sanity check for the validity of this dataset. If instead the reverse correlation was seen, there may be cause to doubt the accuracy of the data collected.</w:t>
      </w:r>
    </w:p>
    <w:p w14:paraId="79C871C9" w14:textId="77777777" w:rsidR="00F7662E" w:rsidRDefault="00F7662E" w:rsidP="00392609"/>
    <w:p w14:paraId="0936177A" w14:textId="178AC867" w:rsidR="004318E7" w:rsidRDefault="004318E7" w:rsidP="00392609">
      <w:r>
        <w:rPr>
          <w:noProof/>
        </w:rPr>
        <w:drawing>
          <wp:anchor distT="0" distB="0" distL="114300" distR="114300" simplePos="0" relativeHeight="251702272" behindDoc="1" locked="0" layoutInCell="1" allowOverlap="1" wp14:anchorId="6EE5915F" wp14:editId="5C5EE4C1">
            <wp:simplePos x="0" y="0"/>
            <wp:positionH relativeFrom="column">
              <wp:posOffset>-478790</wp:posOffset>
            </wp:positionH>
            <wp:positionV relativeFrom="page">
              <wp:posOffset>4894580</wp:posOffset>
            </wp:positionV>
            <wp:extent cx="3373120" cy="2529840"/>
            <wp:effectExtent l="0" t="0" r="5080" b="0"/>
            <wp:wrapTight wrapText="bothSides">
              <wp:wrapPolygon edited="0">
                <wp:start x="0" y="0"/>
                <wp:lineTo x="0" y="21470"/>
                <wp:lineTo x="21551" y="21470"/>
                <wp:lineTo x="21551" y="0"/>
                <wp:lineTo x="0" y="0"/>
              </wp:wrapPolygon>
            </wp:wrapTight>
            <wp:docPr id="585713138" name="Picture 8" descr="A graph of a distribution of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13138" name="Picture 8" descr="A graph of a distribution of label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373120" cy="2529840"/>
                    </a:xfrm>
                    <a:prstGeom prst="rect">
                      <a:avLst/>
                    </a:prstGeom>
                  </pic:spPr>
                </pic:pic>
              </a:graphicData>
            </a:graphic>
            <wp14:sizeRelH relativeFrom="page">
              <wp14:pctWidth>0</wp14:pctWidth>
            </wp14:sizeRelH>
            <wp14:sizeRelV relativeFrom="page">
              <wp14:pctHeight>0</wp14:pctHeight>
            </wp14:sizeRelV>
          </wp:anchor>
        </w:drawing>
      </w:r>
      <w:r w:rsidR="00F7662E">
        <w:t xml:space="preserve">Interestingly, this plot uncovered a distinct imbalance in the dataset’s distribution of the label itself. A simple count plot to the right visualizes this imbalance nicely. </w:t>
      </w:r>
      <w:r w:rsidR="004B1F18">
        <w:t xml:space="preserve">Labels indicating a day when it rained comprise only 12.56% of the rows present in the dataset. </w:t>
      </w:r>
      <w:r w:rsidR="00AB3D39">
        <w:t>Using SkLearn’s resample utility method, the minority rain label was upsampled, resulting in a 50-50 split. This technique should hopefully limit model bias in later cases.</w:t>
      </w:r>
    </w:p>
    <w:p w14:paraId="0C39D068" w14:textId="62A790A5" w:rsidR="00392609" w:rsidRPr="00392609" w:rsidRDefault="004318E7" w:rsidP="00392609">
      <w:r>
        <w:rPr>
          <w:noProof/>
        </w:rPr>
        <w:drawing>
          <wp:anchor distT="0" distB="0" distL="114300" distR="114300" simplePos="0" relativeHeight="251703296" behindDoc="1" locked="0" layoutInCell="1" allowOverlap="1" wp14:anchorId="2FE9E9FB" wp14:editId="12942211">
            <wp:simplePos x="0" y="0"/>
            <wp:positionH relativeFrom="column">
              <wp:posOffset>3302463</wp:posOffset>
            </wp:positionH>
            <wp:positionV relativeFrom="page">
              <wp:posOffset>4829175</wp:posOffset>
            </wp:positionV>
            <wp:extent cx="3459480" cy="2593975"/>
            <wp:effectExtent l="0" t="0" r="0" b="0"/>
            <wp:wrapTight wrapText="bothSides">
              <wp:wrapPolygon edited="0">
                <wp:start x="0" y="0"/>
                <wp:lineTo x="0" y="21468"/>
                <wp:lineTo x="21489" y="21468"/>
                <wp:lineTo x="21489" y="0"/>
                <wp:lineTo x="0" y="0"/>
              </wp:wrapPolygon>
            </wp:wrapTight>
            <wp:docPr id="1591945074" name="Picture 9" descr="A diagram of a distribution of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45074" name="Picture 9" descr="A diagram of a distribution of label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459480" cy="2593975"/>
                    </a:xfrm>
                    <a:prstGeom prst="rect">
                      <a:avLst/>
                    </a:prstGeom>
                  </pic:spPr>
                </pic:pic>
              </a:graphicData>
            </a:graphic>
            <wp14:sizeRelH relativeFrom="page">
              <wp14:pctWidth>0</wp14:pctWidth>
            </wp14:sizeRelH>
            <wp14:sizeRelV relativeFrom="page">
              <wp14:pctHeight>0</wp14:pctHeight>
            </wp14:sizeRelV>
          </wp:anchor>
        </w:drawing>
      </w:r>
    </w:p>
    <w:p w14:paraId="12CAED3F" w14:textId="2C176ED2" w:rsidR="00F776EE" w:rsidRPr="00F776EE" w:rsidRDefault="00F776EE" w:rsidP="00F776EE">
      <w:pPr>
        <w:pStyle w:val="Heading3"/>
      </w:pPr>
      <w:bookmarkStart w:id="20" w:name="_Toc198288049"/>
      <w:r>
        <w:t>After Cleaning</w:t>
      </w:r>
      <w:bookmarkEnd w:id="20"/>
    </w:p>
    <w:p w14:paraId="6D52BD1C" w14:textId="77777777" w:rsidR="00672662" w:rsidRDefault="00672662" w:rsidP="00672662"/>
    <w:p w14:paraId="3C70E929" w14:textId="0DFB7248" w:rsidR="001A1115" w:rsidRDefault="001A1115" w:rsidP="001A1115">
      <w:r>
        <w:t>Once the dataset was fully cleaned</w:t>
      </w:r>
      <w:r w:rsidR="00002C23">
        <w:t xml:space="preserve"> and balanced, there were approximately 4700 rows present. Each variable was either a Float64 representing quantitative data, or the variable was the label column. All data fell into a roughly uniform distribution without statistically significant outliers. The smallest values of data approached 1, while the largest were upwards of 1000. This spread may require some </w:t>
      </w:r>
      <w:r w:rsidR="00002C23">
        <w:lastRenderedPageBreak/>
        <w:t>normalization to smooth the use of distance based models such as K-Means or KNN.</w:t>
      </w:r>
      <w:r w:rsidR="0088070B">
        <w:t xml:space="preserve"> The final, clean dataset was output to a fresh .csv fil</w:t>
      </w:r>
      <w:r w:rsidR="00D733BF">
        <w:t>e.</w:t>
      </w:r>
      <w:r w:rsidR="00002C23">
        <w:t xml:space="preserve"> </w:t>
      </w:r>
    </w:p>
    <w:p w14:paraId="76710A86" w14:textId="77777777" w:rsidR="007525AD" w:rsidRDefault="007525AD" w:rsidP="0036162D">
      <w:pPr>
        <w:rPr>
          <w:rFonts w:eastAsiaTheme="minorEastAsia"/>
        </w:rPr>
      </w:pPr>
    </w:p>
    <w:p w14:paraId="47F4B1C8" w14:textId="4D7CF21C" w:rsidR="007525AD" w:rsidRDefault="007525AD" w:rsidP="007525AD">
      <w:pPr>
        <w:pStyle w:val="Heading1"/>
        <w:jc w:val="center"/>
        <w:rPr>
          <w:rFonts w:eastAsiaTheme="minorEastAsia"/>
        </w:rPr>
      </w:pPr>
      <w:bookmarkStart w:id="21" w:name="_Toc198288050"/>
      <w:r>
        <w:rPr>
          <w:rFonts w:eastAsiaTheme="minorEastAsia"/>
        </w:rPr>
        <w:t>Clustering &amp; PCA</w:t>
      </w:r>
      <w:bookmarkEnd w:id="21"/>
    </w:p>
    <w:p w14:paraId="4621987B" w14:textId="7B8639EC" w:rsidR="007525AD" w:rsidRDefault="007525AD" w:rsidP="007525AD">
      <w:pPr>
        <w:pStyle w:val="Heading2"/>
        <w:rPr>
          <w:rFonts w:eastAsiaTheme="minorEastAsia"/>
        </w:rPr>
      </w:pPr>
      <w:bookmarkStart w:id="22" w:name="_Toc198288051"/>
      <w:r>
        <w:rPr>
          <w:rFonts w:eastAsiaTheme="minorEastAsia"/>
        </w:rPr>
        <w:t>K-Means without PCA</w:t>
      </w:r>
      <w:bookmarkEnd w:id="22"/>
    </w:p>
    <w:p w14:paraId="0EE0BBCA" w14:textId="3AB97A33" w:rsidR="007525AD" w:rsidRDefault="007525AD" w:rsidP="007525AD">
      <w:pPr>
        <w:pStyle w:val="Heading3"/>
      </w:pPr>
      <w:bookmarkStart w:id="23" w:name="_Toc198288052"/>
      <w:r>
        <w:t>Clean &amp; Prepared Data</w:t>
      </w:r>
      <w:bookmarkEnd w:id="23"/>
    </w:p>
    <w:p w14:paraId="0E40E8D2" w14:textId="092B89CD" w:rsidR="007525AD" w:rsidRPr="007525AD" w:rsidRDefault="007525AD" w:rsidP="007525AD">
      <w:pPr>
        <w:jc w:val="center"/>
      </w:pPr>
      <w:r>
        <w:rPr>
          <w:noProof/>
        </w:rPr>
        <w:drawing>
          <wp:inline distT="0" distB="0" distL="0" distR="0" wp14:anchorId="66522FF9" wp14:editId="307D6657">
            <wp:extent cx="5638800" cy="914400"/>
            <wp:effectExtent l="0" t="0" r="0" b="0"/>
            <wp:docPr id="2048896086" name="Picture 6" descr="A number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96086" name="Picture 6" descr="A number of numbers on a white background&#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638800" cy="914400"/>
                    </a:xfrm>
                    <a:prstGeom prst="rect">
                      <a:avLst/>
                    </a:prstGeom>
                  </pic:spPr>
                </pic:pic>
              </a:graphicData>
            </a:graphic>
          </wp:inline>
        </w:drawing>
      </w:r>
    </w:p>
    <w:p w14:paraId="446D7E53" w14:textId="77777777" w:rsidR="007525AD" w:rsidRPr="007525AD" w:rsidRDefault="007525AD" w:rsidP="007525AD">
      <w:pPr>
        <w:rPr>
          <w:b/>
          <w:bCs/>
        </w:rPr>
      </w:pPr>
    </w:p>
    <w:p w14:paraId="33988D41" w14:textId="77777777" w:rsidR="00CA3513" w:rsidRDefault="00CA3513" w:rsidP="0024489B">
      <w:pPr>
        <w:pStyle w:val="Heading3"/>
      </w:pPr>
    </w:p>
    <w:p w14:paraId="79F31F62" w14:textId="02C3FB9E" w:rsidR="007525AD" w:rsidRDefault="00CA3513" w:rsidP="0024489B">
      <w:pPr>
        <w:pStyle w:val="Heading3"/>
      </w:pPr>
      <w:bookmarkStart w:id="24" w:name="_Toc198288053"/>
      <w:r>
        <w:t>K = 1</w:t>
      </w:r>
      <w:bookmarkEnd w:id="24"/>
    </w:p>
    <w:p w14:paraId="51A6E114" w14:textId="04FB0BE2" w:rsidR="00CA3513" w:rsidRDefault="00CA3513" w:rsidP="00CA3513">
      <w:pPr>
        <w:jc w:val="center"/>
      </w:pPr>
      <w:r>
        <w:rPr>
          <w:noProof/>
        </w:rPr>
        <w:drawing>
          <wp:inline distT="0" distB="0" distL="0" distR="0" wp14:anchorId="2E038F9B" wp14:editId="6590E592">
            <wp:extent cx="4598505" cy="3448879"/>
            <wp:effectExtent l="0" t="0" r="0" b="5715"/>
            <wp:docPr id="229236632" name="Picture 7" descr="A diagram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36632" name="Picture 7" descr="A diagram of blue dot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611098" cy="3458324"/>
                    </a:xfrm>
                    <a:prstGeom prst="rect">
                      <a:avLst/>
                    </a:prstGeom>
                  </pic:spPr>
                </pic:pic>
              </a:graphicData>
            </a:graphic>
          </wp:inline>
        </w:drawing>
      </w:r>
    </w:p>
    <w:p w14:paraId="7A996B0E" w14:textId="77777777" w:rsidR="00CA3513" w:rsidRPr="00CA3513" w:rsidRDefault="00CA3513" w:rsidP="00CA3513"/>
    <w:p w14:paraId="24B677AE" w14:textId="42FB90D2" w:rsidR="00CA3513" w:rsidRDefault="00CA3513" w:rsidP="00CA3513">
      <w:pPr>
        <w:pStyle w:val="Heading3"/>
      </w:pPr>
      <w:bookmarkStart w:id="25" w:name="_Toc198288054"/>
      <w:r>
        <w:lastRenderedPageBreak/>
        <w:t>K = 2</w:t>
      </w:r>
      <w:bookmarkEnd w:id="25"/>
    </w:p>
    <w:p w14:paraId="403C183D" w14:textId="680CED8B" w:rsidR="00CA3513" w:rsidRPr="00CA3513" w:rsidRDefault="00CA3513" w:rsidP="00CA3513">
      <w:pPr>
        <w:jc w:val="center"/>
      </w:pPr>
      <w:r>
        <w:rPr>
          <w:noProof/>
        </w:rPr>
        <w:drawing>
          <wp:inline distT="0" distB="0" distL="0" distR="0" wp14:anchorId="5301E621" wp14:editId="02751AFD">
            <wp:extent cx="4522304" cy="3391727"/>
            <wp:effectExtent l="0" t="0" r="0" b="0"/>
            <wp:docPr id="1370907654" name="Picture 8" descr="A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07654" name="Picture 8" descr="A blue and orange dot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595880" cy="3446909"/>
                    </a:xfrm>
                    <a:prstGeom prst="rect">
                      <a:avLst/>
                    </a:prstGeom>
                  </pic:spPr>
                </pic:pic>
              </a:graphicData>
            </a:graphic>
          </wp:inline>
        </w:drawing>
      </w:r>
    </w:p>
    <w:p w14:paraId="071A1852" w14:textId="65DFBB0A" w:rsidR="00CA3513" w:rsidRDefault="00CA3513" w:rsidP="00CA3513">
      <w:pPr>
        <w:pStyle w:val="Heading3"/>
      </w:pPr>
      <w:bookmarkStart w:id="26" w:name="_Toc198288055"/>
      <w:r>
        <w:t>K = 3</w:t>
      </w:r>
      <w:bookmarkEnd w:id="26"/>
    </w:p>
    <w:p w14:paraId="63A45E58" w14:textId="1306122C" w:rsidR="007525AD" w:rsidRDefault="00CA3513" w:rsidP="00CA3513">
      <w:pPr>
        <w:jc w:val="center"/>
      </w:pPr>
      <w:r>
        <w:rPr>
          <w:noProof/>
        </w:rPr>
        <w:drawing>
          <wp:inline distT="0" distB="0" distL="0" distR="0" wp14:anchorId="6AF3DF20" wp14:editId="5AB93C7C">
            <wp:extent cx="5327374" cy="3995532"/>
            <wp:effectExtent l="0" t="0" r="0" b="5080"/>
            <wp:docPr id="2051416309" name="Picture 9"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16309" name="Picture 9" descr="A diagram of a graph&#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381139" cy="4035855"/>
                    </a:xfrm>
                    <a:prstGeom prst="rect">
                      <a:avLst/>
                    </a:prstGeom>
                  </pic:spPr>
                </pic:pic>
              </a:graphicData>
            </a:graphic>
          </wp:inline>
        </w:drawing>
      </w:r>
    </w:p>
    <w:p w14:paraId="0AD82127" w14:textId="5DF4E819" w:rsidR="007525AD" w:rsidRDefault="00CA3513" w:rsidP="00CA3513">
      <w:pPr>
        <w:pStyle w:val="Heading3"/>
      </w:pPr>
      <w:bookmarkStart w:id="27" w:name="_Toc198288056"/>
      <w:r>
        <w:lastRenderedPageBreak/>
        <w:t>Discussion</w:t>
      </w:r>
      <w:bookmarkEnd w:id="27"/>
    </w:p>
    <w:p w14:paraId="5EF11EA3" w14:textId="77777777" w:rsidR="00430417" w:rsidRDefault="00CA3513" w:rsidP="00CA3513">
      <w:r>
        <w:t xml:space="preserve">In this section, unsupervised learning with k-means clustering was performed. As can easily be seen by the plots above, this dataset has an extremely uniform distribution of information. This problem certainly impacts the ability of the model to separate clusters out into distinct and fully disjoint groups. However, as the dimensionality of the visualization increases, the viewer may notice that </w:t>
      </w:r>
      <w:r w:rsidR="00430417">
        <w:t xml:space="preserve">two clusters begin to appear. </w:t>
      </w:r>
    </w:p>
    <w:p w14:paraId="7157FB38" w14:textId="77777777" w:rsidR="00430417" w:rsidRDefault="00430417" w:rsidP="00CA3513"/>
    <w:p w14:paraId="1827D80F" w14:textId="323402F0" w:rsidR="00CA3513" w:rsidRDefault="00430417" w:rsidP="00CA3513">
      <w:r>
        <w:t xml:space="preserve">When </w:t>
      </w:r>
      <m:oMath>
        <m:r>
          <w:rPr>
            <w:rFonts w:ascii="Cambria Math" w:hAnsi="Cambria Math"/>
          </w:rPr>
          <m:t>k=1</m:t>
        </m:r>
      </m:oMath>
      <w:r>
        <w:rPr>
          <w:rFonts w:eastAsiaTheme="minorEastAsia"/>
        </w:rPr>
        <w:t xml:space="preserve">, </w:t>
      </w:r>
      <w:r w:rsidR="0051753C">
        <w:rPr>
          <w:rFonts w:eastAsiaTheme="minorEastAsia"/>
        </w:rPr>
        <w:t xml:space="preserve">the uniformity of the data presents with a single huge cluster spreading to each corner of the plot. As </w:t>
      </w:r>
      <m:oMath>
        <m:r>
          <w:rPr>
            <w:rFonts w:ascii="Cambria Math" w:eastAsiaTheme="minorEastAsia" w:hAnsi="Cambria Math"/>
          </w:rPr>
          <m:t>k</m:t>
        </m:r>
      </m:oMath>
      <w:r w:rsidR="0051753C">
        <w:rPr>
          <w:rFonts w:eastAsiaTheme="minorEastAsia"/>
        </w:rPr>
        <w:t xml:space="preserve"> increases to 2 clusters, a perfect diagonal split appears across the plot of Humidity vs. Cloud Cover. It’s worth noting that this form the plot is taking on is not ideal for visualizing clusters, as it only covers 2 of the 5 dimensions in the plot. Finally, with </w:t>
      </w:r>
      <m:oMath>
        <m:r>
          <w:rPr>
            <w:rFonts w:ascii="Cambria Math" w:eastAsiaTheme="minorEastAsia" w:hAnsi="Cambria Math"/>
          </w:rPr>
          <m:t>k=3</m:t>
        </m:r>
      </m:oMath>
      <w:r w:rsidR="0051753C">
        <w:rPr>
          <w:rFonts w:eastAsiaTheme="minorEastAsia"/>
        </w:rPr>
        <w:t xml:space="preserve"> and a 3D scatter plot of Humidity, Cloud Cover, and </w:t>
      </w:r>
      <w:r w:rsidR="00EA6D64">
        <w:rPr>
          <w:rFonts w:eastAsiaTheme="minorEastAsia"/>
        </w:rPr>
        <w:t xml:space="preserve">Wind Speed, a distinct cluster begins to appear in the top right corner closest to the viewer. It should be noted that in this case, </w:t>
      </w:r>
      <w:r w:rsidR="00EA6D64">
        <w:rPr>
          <w:rFonts w:eastAsiaTheme="minorEastAsia"/>
          <w:i/>
          <w:iCs/>
        </w:rPr>
        <w:t>k</w:t>
      </w:r>
      <w:r w:rsidR="00EA6D64">
        <w:rPr>
          <w:rFonts w:eastAsiaTheme="minorEastAsia"/>
        </w:rPr>
        <w:t xml:space="preserve"> being equal to 3 has nothing to do with the quality of visualization</w:t>
      </w:r>
      <w:r w:rsidR="007704D9">
        <w:rPr>
          <w:rFonts w:eastAsiaTheme="minorEastAsia"/>
        </w:rPr>
        <w:t xml:space="preserve"> as there are only two classes present in the original dataset.</w:t>
      </w:r>
    </w:p>
    <w:p w14:paraId="315C16FF" w14:textId="77777777" w:rsidR="00CA3513" w:rsidRDefault="00CA3513" w:rsidP="00CA3513"/>
    <w:p w14:paraId="34D15B72" w14:textId="77777777" w:rsidR="00CA3513" w:rsidRPr="00CA3513" w:rsidRDefault="00CA3513" w:rsidP="00CA3513"/>
    <w:p w14:paraId="42846FE7" w14:textId="7AC9C57F" w:rsidR="007525AD" w:rsidRDefault="007525AD" w:rsidP="007525AD">
      <w:pPr>
        <w:pStyle w:val="Heading2"/>
      </w:pPr>
      <w:bookmarkStart w:id="28" w:name="_Toc198288057"/>
      <w:r>
        <w:t>K-Means with PCA</w:t>
      </w:r>
      <w:bookmarkEnd w:id="28"/>
    </w:p>
    <w:p w14:paraId="1D4A3CF6" w14:textId="11A173B4" w:rsidR="001A5E54" w:rsidRPr="001A5E54" w:rsidRDefault="001A5E54" w:rsidP="001A5E54">
      <w:pPr>
        <w:pStyle w:val="Heading3"/>
      </w:pPr>
      <w:bookmarkStart w:id="29" w:name="_Toc198288058"/>
      <w:r>
        <w:t>Clean &amp; Prepared Data</w:t>
      </w:r>
      <w:bookmarkEnd w:id="29"/>
    </w:p>
    <w:p w14:paraId="184A2F76" w14:textId="727F65BE" w:rsidR="001A5E54" w:rsidRDefault="001A5E54" w:rsidP="001A5E54">
      <w:r>
        <w:rPr>
          <w:noProof/>
        </w:rPr>
        <w:drawing>
          <wp:inline distT="0" distB="0" distL="0" distR="0" wp14:anchorId="1C6F0DE8" wp14:editId="0A05F563">
            <wp:extent cx="2984500" cy="1892300"/>
            <wp:effectExtent l="0" t="0" r="0" b="0"/>
            <wp:docPr id="2091339549" name="Picture 10" descr="A close-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39549" name="Picture 10" descr="A close-up of numbers&#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984500" cy="1892300"/>
                    </a:xfrm>
                    <a:prstGeom prst="rect">
                      <a:avLst/>
                    </a:prstGeom>
                  </pic:spPr>
                </pic:pic>
              </a:graphicData>
            </a:graphic>
          </wp:inline>
        </w:drawing>
      </w:r>
    </w:p>
    <w:p w14:paraId="31AA6A41" w14:textId="77777777" w:rsidR="001A5E54" w:rsidRDefault="001A5E54" w:rsidP="001A5E54"/>
    <w:p w14:paraId="53E92F91" w14:textId="77777777" w:rsidR="001A5E54" w:rsidRDefault="001A5E54" w:rsidP="001A5E54">
      <w:pPr>
        <w:pStyle w:val="Heading3"/>
      </w:pPr>
      <w:bookmarkStart w:id="30" w:name="_Toc198288059"/>
      <w:r>
        <w:lastRenderedPageBreak/>
        <w:t>3D PCA Reduction &amp; Clustering</w:t>
      </w:r>
      <w:bookmarkEnd w:id="30"/>
    </w:p>
    <w:p w14:paraId="5E301EE2" w14:textId="6EF2E590" w:rsidR="001A5E54" w:rsidRDefault="002F1B19" w:rsidP="004C658E">
      <w:r>
        <w:rPr>
          <w:noProof/>
        </w:rPr>
        <w:drawing>
          <wp:inline distT="0" distB="0" distL="0" distR="0" wp14:anchorId="775DAA8A" wp14:editId="27C10CD3">
            <wp:extent cx="5842000" cy="4381500"/>
            <wp:effectExtent l="0" t="0" r="0" b="0"/>
            <wp:docPr id="10162710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71092" name="Picture 1016271092"/>
                    <pic:cNvPicPr/>
                  </pic:nvPicPr>
                  <pic:blipFill>
                    <a:blip r:embed="rId30">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7C1668B5" w14:textId="77777777" w:rsidR="001A5E54" w:rsidRDefault="001A5E54" w:rsidP="001A5E54"/>
    <w:p w14:paraId="42B0D889" w14:textId="77777777" w:rsidR="001A5E54" w:rsidRDefault="001A5E54" w:rsidP="001A5E54">
      <w:pPr>
        <w:pStyle w:val="Heading3"/>
      </w:pPr>
      <w:bookmarkStart w:id="31" w:name="_Toc198288060"/>
      <w:r>
        <w:t>Discussion</w:t>
      </w:r>
      <w:bookmarkEnd w:id="31"/>
    </w:p>
    <w:p w14:paraId="1BDB2F43" w14:textId="48821DE6" w:rsidR="001A5E54" w:rsidRDefault="002F1B19" w:rsidP="001A5E54">
      <w:r>
        <w:t>Rather unexpectedly, Principle Component Analysis did not have the effect of breaking up the uniformity present in the data. Instead, PCA appeared to have preserved the structure and relationship of each data point to all the others, resulting in the same perfect cube as can be seen in the pure K-Means section above. Interestingly, the use of PCA tilted the cube along the axes corresponding to what must be the direction of each discovered component. All in all, this plot is quite useful. The viewer can easily discern the importance of a high PC1 and PC3 to find whether or not it rained.</w:t>
      </w:r>
    </w:p>
    <w:p w14:paraId="303F9AA9" w14:textId="77777777" w:rsidR="001A5E54" w:rsidRDefault="001A5E54" w:rsidP="001A5E54"/>
    <w:p w14:paraId="2C77F02B" w14:textId="77777777" w:rsidR="00E55FF5" w:rsidRDefault="00E55FF5" w:rsidP="001A5E54"/>
    <w:p w14:paraId="4FB8E7ED" w14:textId="77777777" w:rsidR="00E55FF5" w:rsidRDefault="00E55FF5" w:rsidP="001A5E54"/>
    <w:p w14:paraId="1C463C80" w14:textId="77777777" w:rsidR="00E55FF5" w:rsidRDefault="00E55FF5" w:rsidP="001A5E54"/>
    <w:p w14:paraId="0663F60B" w14:textId="77777777" w:rsidR="00E55FF5" w:rsidRDefault="00E55FF5" w:rsidP="001A5E54"/>
    <w:p w14:paraId="6B0A359C" w14:textId="77777777" w:rsidR="00E55FF5" w:rsidRDefault="00E55FF5" w:rsidP="001A5E54"/>
    <w:p w14:paraId="4AEF0FE5" w14:textId="77777777" w:rsidR="00E55FF5" w:rsidRPr="001A5E54" w:rsidRDefault="00E55FF5" w:rsidP="001A5E54"/>
    <w:p w14:paraId="0EC9C760" w14:textId="748D4D44" w:rsidR="007525AD" w:rsidRDefault="007525AD" w:rsidP="007525AD">
      <w:pPr>
        <w:pStyle w:val="Heading2"/>
      </w:pPr>
      <w:bookmarkStart w:id="32" w:name="_Toc198288061"/>
      <w:r>
        <w:lastRenderedPageBreak/>
        <w:t>Agglomerative Hierarchical Clustering</w:t>
      </w:r>
      <w:bookmarkEnd w:id="32"/>
    </w:p>
    <w:p w14:paraId="41ECB037" w14:textId="01248166" w:rsidR="00A533A8" w:rsidRDefault="00E55FF5" w:rsidP="00A533A8">
      <w:r>
        <w:rPr>
          <w:noProof/>
        </w:rPr>
        <w:drawing>
          <wp:inline distT="0" distB="0" distL="0" distR="0" wp14:anchorId="7084E764" wp14:editId="57A08B43">
            <wp:extent cx="5943600" cy="3634740"/>
            <wp:effectExtent l="0" t="0" r="0" b="0"/>
            <wp:docPr id="454127796" name="Picture 13" descr="A graph of rain occurr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27796" name="Picture 13" descr="A graph of rain occurrence&#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43600" cy="3634740"/>
                    </a:xfrm>
                    <a:prstGeom prst="rect">
                      <a:avLst/>
                    </a:prstGeom>
                  </pic:spPr>
                </pic:pic>
              </a:graphicData>
            </a:graphic>
          </wp:inline>
        </w:drawing>
      </w:r>
    </w:p>
    <w:p w14:paraId="378AF8F6" w14:textId="77777777" w:rsidR="00E55FF5" w:rsidRDefault="00E55FF5" w:rsidP="00A533A8"/>
    <w:p w14:paraId="1777F8FA" w14:textId="633FB745" w:rsidR="00E55FF5" w:rsidRDefault="00E55FF5" w:rsidP="00E55FF5">
      <w:pPr>
        <w:pStyle w:val="Heading3"/>
      </w:pPr>
      <w:bookmarkStart w:id="33" w:name="_Toc198288062"/>
      <w:r>
        <w:t>Discussion</w:t>
      </w:r>
      <w:bookmarkEnd w:id="33"/>
    </w:p>
    <w:p w14:paraId="67198FB5" w14:textId="115C166C" w:rsidR="00E55FF5" w:rsidRDefault="00E151EE" w:rsidP="00E55FF5">
      <w:r>
        <w:t>The above plot depicts a dendrogram showing the results of a different clustering technique called Hierarchical Agglomerative Clustering (HAC). Without specifying how many groups should exist within the data, the HAC model discovered the same two groups as before. Unfortunately, the colors of each cluster are reversed in this diagram, so orange corresponds to ‘rain’ and blue corresponds to ‘no rain’. As the viewer can see, the ‘rain’ cluster still comprises a tight cluster that is highly mixed with the ‘no rain’ cluster. An interesting thing to note is the one cluster near the middle of the dendrogram with nearly 1300 leaves in it that joins the rest of the ‘no rain’ cluster late.</w:t>
      </w:r>
    </w:p>
    <w:p w14:paraId="45251EA5" w14:textId="77777777" w:rsidR="00E151EE" w:rsidRDefault="00E151EE" w:rsidP="00E55FF5"/>
    <w:p w14:paraId="1D193469" w14:textId="73C131D4" w:rsidR="00E151EE" w:rsidRDefault="00E151EE" w:rsidP="00E55FF5">
      <w:r>
        <w:t>As for the differences between k-means and HAC, in this case, very little felt different. Both models discovered two distinct groups in the data, which makes sense since there were two labels in the original dataset, matching it perfectly. Something that was very interesting in both models was the tight grouping of the ‘rain’ cluster. Part of the process for cleaning and formatting this dataset included up-sampling the ‘rain’ label, as it had comprised less than 15% of the original data. In the clean dataset, both labels are represented nearly equally. However, clustering of the dataset shows a very distinct range wherein the ‘rain’ labels should reside</w:t>
      </w:r>
      <w:r w:rsidR="004C658E">
        <w:t>, despite the uniform distribution of the data.</w:t>
      </w:r>
    </w:p>
    <w:p w14:paraId="04F9F857" w14:textId="77777777" w:rsidR="004C658E" w:rsidRDefault="004C658E" w:rsidP="00E55FF5"/>
    <w:p w14:paraId="449F1819" w14:textId="77777777" w:rsidR="004C658E" w:rsidRDefault="004C658E" w:rsidP="00E55FF5"/>
    <w:p w14:paraId="25CACF80" w14:textId="77777777" w:rsidR="004C658E" w:rsidRDefault="004C658E" w:rsidP="00E55FF5"/>
    <w:p w14:paraId="7502ADA8" w14:textId="77777777" w:rsidR="00F96176" w:rsidRDefault="00F96176" w:rsidP="00E55FF5"/>
    <w:p w14:paraId="0ED6B926" w14:textId="77777777" w:rsidR="00F96176" w:rsidRDefault="00F96176" w:rsidP="00E55FF5"/>
    <w:p w14:paraId="293138C7" w14:textId="50247504" w:rsidR="002675C8" w:rsidRDefault="00F96176" w:rsidP="00AC1F02">
      <w:pPr>
        <w:pStyle w:val="Heading1"/>
      </w:pPr>
      <w:bookmarkStart w:id="34" w:name="_Linear_Regression_Analysis"/>
      <w:bookmarkStart w:id="35" w:name="_Toc198288063"/>
      <w:bookmarkEnd w:id="34"/>
      <w:r w:rsidRPr="00F96176">
        <w:lastRenderedPageBreak/>
        <w:t>Linear Regression Analysis</w:t>
      </w:r>
      <w:bookmarkEnd w:id="35"/>
    </w:p>
    <w:p w14:paraId="518400ED" w14:textId="77777777" w:rsidR="00AC1F02" w:rsidRDefault="00AC1F02" w:rsidP="00AC1F02">
      <w:pPr>
        <w:pStyle w:val="Heading2"/>
      </w:pPr>
      <w:bookmarkStart w:id="36" w:name="_Toc198288064"/>
      <w:r>
        <w:t>Preparation &amp; Plan</w:t>
      </w:r>
      <w:bookmarkEnd w:id="36"/>
    </w:p>
    <w:p w14:paraId="498166C9" w14:textId="77777777" w:rsidR="007C205C" w:rsidRDefault="00AC1F02" w:rsidP="00AC1F02">
      <w:r>
        <w:t>To work with purely Linear Regression,</w:t>
      </w:r>
      <w:r w:rsidR="00BE5D1B">
        <w:t xml:space="preserve"> the </w:t>
      </w:r>
      <w:hyperlink w:anchor="_Urban_AQI_Data" w:history="1">
        <w:r w:rsidR="00BE5D1B" w:rsidRPr="00BE5D1B">
          <w:rPr>
            <w:rStyle w:val="Hyperlink"/>
          </w:rPr>
          <w:t>Urban AQI Data</w:t>
        </w:r>
      </w:hyperlink>
      <w:r w:rsidR="00BE5D1B">
        <w:t xml:space="preserve"> was used</w:t>
      </w:r>
      <w:r w:rsidR="007C205C">
        <w:t xml:space="preserve">. As mentioned in the gathering and cleaning sections above, this dataset contains a large number of columns labeled by a “Health Risk Score”. This score is a continuous value representing the risk of health damage from the air quality of the given city.  </w:t>
      </w:r>
    </w:p>
    <w:p w14:paraId="33DA1396" w14:textId="77777777" w:rsidR="007C205C" w:rsidRDefault="007C205C" w:rsidP="00AC1F02"/>
    <w:p w14:paraId="2E5D4421" w14:textId="0451092F" w:rsidR="00AC1F02" w:rsidRDefault="007C205C" w:rsidP="00AC1F02">
      <w:r>
        <w:rPr>
          <w:noProof/>
        </w:rPr>
        <w:drawing>
          <wp:inline distT="0" distB="0" distL="0" distR="0" wp14:anchorId="4E7728DC" wp14:editId="23AB7AFF">
            <wp:extent cx="5943600" cy="784860"/>
            <wp:effectExtent l="0" t="0" r="0" b="2540"/>
            <wp:docPr id="81495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568" name="Picture 814956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784860"/>
                    </a:xfrm>
                    <a:prstGeom prst="rect">
                      <a:avLst/>
                    </a:prstGeom>
                  </pic:spPr>
                </pic:pic>
              </a:graphicData>
            </a:graphic>
          </wp:inline>
        </w:drawing>
      </w:r>
    </w:p>
    <w:p w14:paraId="10EFF877" w14:textId="77777777" w:rsidR="007C205C" w:rsidRDefault="007C205C" w:rsidP="00AC1F02"/>
    <w:p w14:paraId="16AFF430" w14:textId="3066280B" w:rsidR="007C205C" w:rsidRDefault="007C205C" w:rsidP="00AC1F02">
      <w:r>
        <w:t xml:space="preserve">There were a variety of non-quantitative columns in the clean dataset kept in the cleaning </w:t>
      </w:r>
      <w:hyperlink w:anchor="_Urban_AQI_Data" w:history="1">
        <w:r w:rsidRPr="007C205C">
          <w:rPr>
            <w:rStyle w:val="Hyperlink"/>
          </w:rPr>
          <w:t>Urban AQI Data</w:t>
        </w:r>
      </w:hyperlink>
      <w:r>
        <w:t xml:space="preserve"> section. </w:t>
      </w:r>
      <w:r w:rsidR="00DC5E00">
        <w:t>In this case, t</w:t>
      </w:r>
      <w:r>
        <w:t xml:space="preserve">o model the data with Linear Regression, </w:t>
      </w:r>
      <w:r w:rsidR="00DC5E00">
        <w:t xml:space="preserve">only quantitative columns were kept. </w:t>
      </w:r>
      <w:r w:rsidR="002567E4">
        <w:t xml:space="preserve">On the far right of the data show above, the reader may notice the two columns “Severity Score” and “Health Risk Score”. Though these two sound similar, </w:t>
      </w:r>
      <w:r w:rsidR="008E75A8">
        <w:t>“Severity Score” actually refers to the quality of weather. A higher “Severity Score” may coincide with a heat wave or strong storms such as hurricanes.</w:t>
      </w:r>
    </w:p>
    <w:p w14:paraId="56E392A0" w14:textId="77777777" w:rsidR="008E75A8" w:rsidRDefault="008E75A8" w:rsidP="00AC1F02"/>
    <w:p w14:paraId="18BDDA02" w14:textId="00B72457" w:rsidR="008E75A8" w:rsidRDefault="008E75A8" w:rsidP="00AC1F02">
      <w:r>
        <w:t xml:space="preserve">Using this dataset to predict the health risk posed to city residents by the air quality is of direct interest to this report. As was discussed in the </w:t>
      </w:r>
      <w:hyperlink w:anchor="_Introduction" w:history="1">
        <w:r w:rsidR="008D5A25" w:rsidRPr="008D5A25">
          <w:rPr>
            <w:rStyle w:val="Hyperlink"/>
          </w:rPr>
          <w:t>Introduction</w:t>
        </w:r>
      </w:hyperlink>
      <w:r w:rsidR="008D5A25">
        <w:t>, the weather affects the lives of people in many ways, some very obvious and some more obscure. In this case, the weather has a clear connection with air quality in urban areas.</w:t>
      </w:r>
    </w:p>
    <w:p w14:paraId="7E949308" w14:textId="77777777" w:rsidR="007C205C" w:rsidRPr="00AC1F02" w:rsidRDefault="007C205C" w:rsidP="00AC1F02"/>
    <w:p w14:paraId="0E83E4A4" w14:textId="77777777" w:rsidR="00AC1F02" w:rsidRDefault="00AC1F02" w:rsidP="00AC1F02">
      <w:pPr>
        <w:pStyle w:val="Heading2"/>
      </w:pPr>
      <w:bookmarkStart w:id="37" w:name="_Toc198288065"/>
      <w:r>
        <w:t>Results</w:t>
      </w:r>
      <w:bookmarkEnd w:id="37"/>
    </w:p>
    <w:p w14:paraId="1167AB55" w14:textId="52A68DE7" w:rsidR="00D97A48" w:rsidRDefault="00D97A48" w:rsidP="00D97A48">
      <w:r>
        <w:t>To model the data using Linear Regression, an 80/20 train-test-split was used.</w:t>
      </w:r>
    </w:p>
    <w:p w14:paraId="18CCA7AA" w14:textId="77777777" w:rsidR="00D97A48" w:rsidRDefault="00D97A48" w:rsidP="00D97A48"/>
    <w:p w14:paraId="4BD00524" w14:textId="6F6BD566" w:rsidR="00D97A48" w:rsidRDefault="00D97A48" w:rsidP="00D97A48">
      <w:r>
        <w:rPr>
          <w:b/>
          <w:bCs/>
        </w:rPr>
        <w:t>Equation:</w:t>
      </w:r>
    </w:p>
    <w:p w14:paraId="119B448C" w14:textId="6912344B" w:rsidR="00D97A48" w:rsidRPr="00DA544E" w:rsidRDefault="0047268C" w:rsidP="00D97A48">
      <w:pPr>
        <w:rPr>
          <w:rFonts w:eastAsiaTheme="minorEastAsia"/>
        </w:rPr>
      </w:pPr>
      <m:oMathPara>
        <m:oMath>
          <m:acc>
            <m:accPr>
              <m:ctrlPr>
                <w:rPr>
                  <w:rFonts w:ascii="Cambria Math" w:hAnsi="Cambria Math"/>
                  <w:i/>
                </w:rPr>
              </m:ctrlPr>
            </m:accPr>
            <m:e>
              <m:r>
                <w:rPr>
                  <w:rFonts w:ascii="Cambria Math" w:hAnsi="Cambria Math"/>
                </w:rPr>
                <m:t>y</m:t>
              </m:r>
            </m:e>
          </m:acc>
          <m:r>
            <w:rPr>
              <w:rFonts w:ascii="Cambria Math" w:hAnsi="Cambria Math"/>
            </w:rPr>
            <m:t xml:space="preserve">= </m:t>
          </m:r>
          <m:r>
            <m:rPr>
              <m:sty m:val="p"/>
            </m:rPr>
            <w:rPr>
              <w:rStyle w:val="mord"/>
              <w:rFonts w:ascii="Cambria Math" w:hAnsi="Cambria Math"/>
              <w:color w:val="000000"/>
            </w:rPr>
            <m:t>0.6257</m:t>
          </m:r>
          <m:r>
            <m:rPr>
              <m:sty m:val="p"/>
            </m:rPr>
            <w:rPr>
              <w:rStyle w:val="mbin"/>
              <w:rFonts w:ascii="Cambria Math" w:hAnsi="Cambria Math"/>
              <w:color w:val="000000"/>
            </w:rPr>
            <m:t>-</m:t>
          </m:r>
          <m:r>
            <m:rPr>
              <m:sty m:val="p"/>
            </m:rPr>
            <w:rPr>
              <w:rStyle w:val="mord"/>
              <w:rFonts w:ascii="Cambria Math" w:hAnsi="Cambria Math"/>
              <w:color w:val="000000"/>
            </w:rPr>
            <m:t>0.0083</m:t>
          </m:r>
          <m:sSub>
            <m:sSubPr>
              <m:ctrlPr>
                <w:rPr>
                  <w:rStyle w:val="mord"/>
                  <w:rFonts w:ascii="Cambria Math" w:hAnsi="Cambria Math"/>
                  <w:color w:val="000000"/>
                </w:rPr>
              </m:ctrlPr>
            </m:sSubPr>
            <m:e>
              <m:r>
                <m:rPr>
                  <m:sty m:val="p"/>
                </m:rPr>
                <w:rPr>
                  <w:rStyle w:val="mord"/>
                  <w:rFonts w:ascii="Cambria Math" w:hAnsi="Cambria Math"/>
                  <w:color w:val="000000"/>
                </w:rPr>
                <m:t>x</m:t>
              </m:r>
            </m:e>
            <m:sub>
              <m:r>
                <m:rPr>
                  <m:sty m:val="p"/>
                </m:rPr>
                <w:rPr>
                  <w:rStyle w:val="mord"/>
                  <w:rFonts w:ascii="Cambria Math" w:hAnsi="Cambria Math"/>
                  <w:color w:val="000000"/>
                </w:rPr>
                <m:t>1</m:t>
              </m:r>
            </m:sub>
          </m:sSub>
          <m:r>
            <m:rPr>
              <m:sty m:val="p"/>
            </m:rPr>
            <w:rPr>
              <w:rStyle w:val="vlist-s"/>
              <w:rFonts w:ascii="Cambria Math" w:hAnsi="Cambria Math" w:cs="Times New Roman"/>
              <w:color w:val="000000"/>
            </w:rPr>
            <m:t>​</m:t>
          </m:r>
          <m:r>
            <m:rPr>
              <m:sty m:val="p"/>
            </m:rPr>
            <w:rPr>
              <w:rStyle w:val="mbin"/>
              <w:rFonts w:ascii="Cambria Math" w:hAnsi="Cambria Math"/>
              <w:color w:val="000000"/>
            </w:rPr>
            <m:t>+</m:t>
          </m:r>
          <m:r>
            <m:rPr>
              <m:sty m:val="p"/>
            </m:rPr>
            <w:rPr>
              <w:rStyle w:val="mord"/>
              <w:rFonts w:ascii="Cambria Math" w:hAnsi="Cambria Math"/>
              <w:color w:val="000000"/>
            </w:rPr>
            <m:t>0.0001</m:t>
          </m:r>
          <m:sSub>
            <m:sSubPr>
              <m:ctrlPr>
                <w:rPr>
                  <w:rStyle w:val="mord"/>
                  <w:rFonts w:ascii="Cambria Math" w:hAnsi="Cambria Math"/>
                  <w:color w:val="000000"/>
                </w:rPr>
              </m:ctrlPr>
            </m:sSubPr>
            <m:e>
              <m:r>
                <m:rPr>
                  <m:sty m:val="p"/>
                </m:rPr>
                <w:rPr>
                  <w:rStyle w:val="mord"/>
                  <w:rFonts w:ascii="Cambria Math" w:hAnsi="Cambria Math"/>
                  <w:color w:val="000000"/>
                </w:rPr>
                <m:t>x</m:t>
              </m:r>
            </m:e>
            <m:sub>
              <m:r>
                <m:rPr>
                  <m:sty m:val="p"/>
                </m:rPr>
                <w:rPr>
                  <w:rStyle w:val="mord"/>
                  <w:rFonts w:ascii="Cambria Math" w:hAnsi="Cambria Math"/>
                  <w:color w:val="000000"/>
                </w:rPr>
                <m:t>2</m:t>
              </m:r>
            </m:sub>
          </m:sSub>
          <m:r>
            <m:rPr>
              <m:sty m:val="p"/>
            </m:rPr>
            <w:rPr>
              <w:rStyle w:val="vlist-s"/>
              <w:rFonts w:ascii="Cambria Math" w:hAnsi="Cambria Math" w:cs="Times New Roman"/>
              <w:color w:val="000000"/>
            </w:rPr>
            <m:t>​</m:t>
          </m:r>
          <m:r>
            <m:rPr>
              <m:sty m:val="p"/>
            </m:rPr>
            <w:rPr>
              <w:rStyle w:val="mbin"/>
              <w:rFonts w:ascii="Cambria Math" w:hAnsi="Cambria Math"/>
              <w:color w:val="000000"/>
            </w:rPr>
            <m:t>-</m:t>
          </m:r>
          <m:r>
            <m:rPr>
              <m:sty m:val="p"/>
            </m:rPr>
            <w:rPr>
              <w:rStyle w:val="mord"/>
              <w:rFonts w:ascii="Cambria Math" w:hAnsi="Cambria Math"/>
              <w:color w:val="000000"/>
            </w:rPr>
            <m:t>0.0105</m:t>
          </m:r>
          <m:sSub>
            <m:sSubPr>
              <m:ctrlPr>
                <w:rPr>
                  <w:rStyle w:val="mord"/>
                  <w:rFonts w:ascii="Cambria Math" w:hAnsi="Cambria Math"/>
                  <w:color w:val="000000"/>
                </w:rPr>
              </m:ctrlPr>
            </m:sSubPr>
            <m:e>
              <m:r>
                <m:rPr>
                  <m:sty m:val="p"/>
                </m:rPr>
                <w:rPr>
                  <w:rStyle w:val="mord"/>
                  <w:rFonts w:ascii="Cambria Math" w:hAnsi="Cambria Math"/>
                  <w:color w:val="000000"/>
                </w:rPr>
                <m:t>x</m:t>
              </m:r>
            </m:e>
            <m:sub>
              <m:r>
                <m:rPr>
                  <m:sty m:val="p"/>
                </m:rPr>
                <w:rPr>
                  <w:rStyle w:val="mord"/>
                  <w:rFonts w:ascii="Cambria Math" w:hAnsi="Cambria Math"/>
                  <w:color w:val="000000"/>
                </w:rPr>
                <m:t>3</m:t>
              </m:r>
            </m:sub>
          </m:sSub>
          <m:r>
            <m:rPr>
              <m:sty m:val="p"/>
            </m:rPr>
            <w:rPr>
              <w:rStyle w:val="mbin"/>
              <w:rFonts w:ascii="Cambria Math" w:hAnsi="Cambria Math"/>
              <w:color w:val="000000"/>
            </w:rPr>
            <m:t>+</m:t>
          </m:r>
          <m:r>
            <m:rPr>
              <m:sty m:val="p"/>
            </m:rPr>
            <w:rPr>
              <w:rStyle w:val="mord"/>
              <w:rFonts w:ascii="Cambria Math" w:hAnsi="Cambria Math"/>
              <w:color w:val="000000"/>
            </w:rPr>
            <m:t>0.0115</m:t>
          </m:r>
          <m:sSub>
            <m:sSubPr>
              <m:ctrlPr>
                <w:rPr>
                  <w:rStyle w:val="mord"/>
                  <w:rFonts w:ascii="Cambria Math" w:hAnsi="Cambria Math"/>
                  <w:color w:val="000000"/>
                </w:rPr>
              </m:ctrlPr>
            </m:sSubPr>
            <m:e>
              <m:r>
                <m:rPr>
                  <m:sty m:val="p"/>
                </m:rPr>
                <w:rPr>
                  <w:rStyle w:val="mord"/>
                  <w:rFonts w:ascii="Cambria Math" w:hAnsi="Cambria Math"/>
                  <w:color w:val="000000"/>
                </w:rPr>
                <m:t>x</m:t>
              </m:r>
            </m:e>
            <m:sub>
              <m:r>
                <m:rPr>
                  <m:sty m:val="p"/>
                </m:rPr>
                <w:rPr>
                  <w:rStyle w:val="mord"/>
                  <w:rFonts w:ascii="Cambria Math" w:hAnsi="Cambria Math"/>
                  <w:color w:val="000000"/>
                </w:rPr>
                <m:t>4</m:t>
              </m:r>
            </m:sub>
          </m:sSub>
          <m:r>
            <m:rPr>
              <m:sty m:val="p"/>
            </m:rPr>
            <w:rPr>
              <w:rStyle w:val="vlist-s"/>
              <w:rFonts w:ascii="Cambria Math" w:hAnsi="Cambria Math" w:cs="Times New Roman"/>
              <w:color w:val="000000"/>
            </w:rPr>
            <m:t>​</m:t>
          </m:r>
          <m:r>
            <m:rPr>
              <m:sty m:val="p"/>
            </m:rPr>
            <w:rPr>
              <w:rStyle w:val="mbin"/>
              <w:rFonts w:ascii="Cambria Math" w:hAnsi="Cambria Math"/>
              <w:color w:val="000000"/>
            </w:rPr>
            <m:t>-</m:t>
          </m:r>
          <m:r>
            <m:rPr>
              <m:sty m:val="p"/>
            </m:rPr>
            <w:rPr>
              <w:rStyle w:val="mord"/>
              <w:rFonts w:ascii="Cambria Math" w:hAnsi="Cambria Math"/>
              <w:color w:val="000000"/>
            </w:rPr>
            <m:t>0.0036</m:t>
          </m:r>
          <m:sSub>
            <m:sSubPr>
              <m:ctrlPr>
                <w:rPr>
                  <w:rStyle w:val="mord"/>
                  <w:rFonts w:ascii="Cambria Math" w:hAnsi="Cambria Math"/>
                  <w:color w:val="000000"/>
                </w:rPr>
              </m:ctrlPr>
            </m:sSubPr>
            <m:e>
              <m:r>
                <m:rPr>
                  <m:sty m:val="p"/>
                </m:rPr>
                <w:rPr>
                  <w:rStyle w:val="mord"/>
                  <w:rFonts w:ascii="Cambria Math" w:hAnsi="Cambria Math"/>
                  <w:color w:val="000000"/>
                </w:rPr>
                <m:t>x</m:t>
              </m:r>
            </m:e>
            <m:sub>
              <m:r>
                <m:rPr>
                  <m:sty m:val="p"/>
                </m:rPr>
                <w:rPr>
                  <w:rStyle w:val="mord"/>
                  <w:rFonts w:ascii="Cambria Math" w:hAnsi="Cambria Math"/>
                  <w:color w:val="000000"/>
                </w:rPr>
                <m:t>5</m:t>
              </m:r>
            </m:sub>
          </m:sSub>
          <m:r>
            <m:rPr>
              <m:sty m:val="p"/>
            </m:rPr>
            <w:rPr>
              <w:rStyle w:val="vlist-s"/>
              <w:rFonts w:ascii="Cambria Math" w:hAnsi="Cambria Math" w:cs="Times New Roman"/>
              <w:color w:val="000000"/>
            </w:rPr>
            <m:t>​</m:t>
          </m:r>
          <m:r>
            <m:rPr>
              <m:sty m:val="p"/>
            </m:rPr>
            <w:rPr>
              <w:rStyle w:val="mbin"/>
              <w:rFonts w:ascii="Cambria Math" w:hAnsi="Cambria Math"/>
              <w:color w:val="000000"/>
            </w:rPr>
            <m:t>+</m:t>
          </m:r>
          <m:r>
            <m:rPr>
              <m:sty m:val="p"/>
            </m:rPr>
            <w:rPr>
              <w:rStyle w:val="mord"/>
              <w:rFonts w:ascii="Cambria Math" w:hAnsi="Cambria Math"/>
              <w:color w:val="000000"/>
            </w:rPr>
            <m:t>0.0045</m:t>
          </m:r>
          <m:sSub>
            <m:sSubPr>
              <m:ctrlPr>
                <w:rPr>
                  <w:rStyle w:val="mord"/>
                  <w:rFonts w:ascii="Cambria Math" w:hAnsi="Cambria Math"/>
                  <w:color w:val="000000"/>
                </w:rPr>
              </m:ctrlPr>
            </m:sSubPr>
            <m:e>
              <m:r>
                <m:rPr>
                  <m:sty m:val="p"/>
                </m:rPr>
                <w:rPr>
                  <w:rStyle w:val="mord"/>
                  <w:rFonts w:ascii="Cambria Math" w:hAnsi="Cambria Math"/>
                  <w:color w:val="000000"/>
                </w:rPr>
                <m:t>x</m:t>
              </m:r>
            </m:e>
            <m:sub>
              <m:r>
                <m:rPr>
                  <m:sty m:val="p"/>
                </m:rPr>
                <w:rPr>
                  <w:rStyle w:val="mord"/>
                  <w:rFonts w:ascii="Cambria Math" w:hAnsi="Cambria Math"/>
                  <w:color w:val="000000"/>
                </w:rPr>
                <m:t>6</m:t>
              </m:r>
            </m:sub>
          </m:sSub>
          <m:r>
            <m:rPr>
              <m:sty m:val="p"/>
            </m:rPr>
            <w:rPr>
              <w:rStyle w:val="vlist-s"/>
              <w:rFonts w:ascii="Cambria Math" w:hAnsi="Cambria Math" w:cs="Times New Roman"/>
              <w:color w:val="000000"/>
            </w:rPr>
            <m:t>​</m:t>
          </m:r>
          <m:r>
            <m:rPr>
              <m:sty m:val="p"/>
            </m:rPr>
            <w:rPr>
              <w:rStyle w:val="mbin"/>
              <w:rFonts w:ascii="Cambria Math" w:hAnsi="Cambria Math"/>
              <w:color w:val="000000"/>
            </w:rPr>
            <m:t>+</m:t>
          </m:r>
          <m:r>
            <m:rPr>
              <m:sty m:val="p"/>
            </m:rPr>
            <w:rPr>
              <w:rStyle w:val="mord"/>
              <w:rFonts w:ascii="Cambria Math" w:hAnsi="Cambria Math"/>
              <w:color w:val="000000"/>
            </w:rPr>
            <m:t>0.0084</m:t>
          </m:r>
          <m:sSub>
            <m:sSubPr>
              <m:ctrlPr>
                <w:rPr>
                  <w:rStyle w:val="mord"/>
                  <w:rFonts w:ascii="Cambria Math" w:hAnsi="Cambria Math"/>
                  <w:color w:val="000000"/>
                </w:rPr>
              </m:ctrlPr>
            </m:sSubPr>
            <m:e>
              <m:r>
                <m:rPr>
                  <m:sty m:val="p"/>
                </m:rPr>
                <w:rPr>
                  <w:rStyle w:val="mord"/>
                  <w:rFonts w:ascii="Cambria Math" w:hAnsi="Cambria Math"/>
                  <w:color w:val="000000"/>
                </w:rPr>
                <m:t>x</m:t>
              </m:r>
            </m:e>
            <m:sub>
              <m:r>
                <m:rPr>
                  <m:sty m:val="p"/>
                </m:rPr>
                <w:rPr>
                  <w:rStyle w:val="mord"/>
                  <w:rFonts w:ascii="Cambria Math" w:hAnsi="Cambria Math"/>
                  <w:color w:val="000000"/>
                </w:rPr>
                <m:t>7</m:t>
              </m:r>
              <m:r>
                <m:rPr>
                  <m:sty m:val="p"/>
                </m:rPr>
                <w:rPr>
                  <w:rStyle w:val="vlist-s"/>
                  <w:rFonts w:ascii="Cambria Math" w:hAnsi="Cambria Math" w:cs="Times New Roman"/>
                  <w:color w:val="000000"/>
                </w:rPr>
                <m:t>​</m:t>
              </m:r>
            </m:sub>
          </m:sSub>
          <m:r>
            <m:rPr>
              <m:sty m:val="p"/>
            </m:rPr>
            <w:rPr>
              <w:rStyle w:val="mbin"/>
              <w:rFonts w:ascii="Cambria Math" w:hAnsi="Cambria Math"/>
              <w:color w:val="000000"/>
            </w:rPr>
            <m:t>+</m:t>
          </m:r>
          <m:r>
            <m:rPr>
              <m:sty m:val="p"/>
            </m:rPr>
            <w:rPr>
              <w:rStyle w:val="mord"/>
              <w:rFonts w:ascii="Cambria Math" w:hAnsi="Cambria Math"/>
              <w:color w:val="000000"/>
            </w:rPr>
            <m:t>0.0232</m:t>
          </m:r>
          <m:sSub>
            <m:sSubPr>
              <m:ctrlPr>
                <w:rPr>
                  <w:rStyle w:val="mord"/>
                  <w:rFonts w:ascii="Cambria Math" w:hAnsi="Cambria Math"/>
                  <w:color w:val="000000"/>
                </w:rPr>
              </m:ctrlPr>
            </m:sSubPr>
            <m:e>
              <m:r>
                <m:rPr>
                  <m:sty m:val="p"/>
                </m:rPr>
                <w:rPr>
                  <w:rStyle w:val="mord"/>
                  <w:rFonts w:ascii="Cambria Math" w:hAnsi="Cambria Math"/>
                  <w:color w:val="000000"/>
                </w:rPr>
                <m:t>x</m:t>
              </m:r>
            </m:e>
            <m:sub>
              <m:r>
                <m:rPr>
                  <m:sty m:val="p"/>
                </m:rPr>
                <w:rPr>
                  <w:rStyle w:val="mord"/>
                  <w:rFonts w:ascii="Cambria Math" w:hAnsi="Cambria Math"/>
                  <w:color w:val="000000"/>
                </w:rPr>
                <m:t>8</m:t>
              </m:r>
            </m:sub>
          </m:sSub>
          <m:r>
            <m:rPr>
              <m:sty m:val="p"/>
            </m:rPr>
            <w:rPr>
              <w:rStyle w:val="vlist-s"/>
              <w:rFonts w:ascii="Cambria Math" w:hAnsi="Cambria Math" w:cs="Times New Roman"/>
              <w:color w:val="000000"/>
            </w:rPr>
            <m:t>​</m:t>
          </m:r>
          <m:r>
            <m:rPr>
              <m:sty m:val="p"/>
            </m:rPr>
            <w:rPr>
              <w:rStyle w:val="mbin"/>
              <w:rFonts w:ascii="Cambria Math" w:hAnsi="Cambria Math"/>
              <w:color w:val="000000"/>
            </w:rPr>
            <m:t>+</m:t>
          </m:r>
          <m:r>
            <m:rPr>
              <m:sty m:val="p"/>
            </m:rPr>
            <w:rPr>
              <w:rStyle w:val="mord"/>
              <w:rFonts w:ascii="Cambria Math" w:hAnsi="Cambria Math"/>
              <w:color w:val="000000"/>
            </w:rPr>
            <m:t>0.0785</m:t>
          </m:r>
          <m:sSub>
            <m:sSubPr>
              <m:ctrlPr>
                <w:rPr>
                  <w:rStyle w:val="mord"/>
                  <w:rFonts w:ascii="Cambria Math" w:hAnsi="Cambria Math"/>
                  <w:color w:val="000000"/>
                </w:rPr>
              </m:ctrlPr>
            </m:sSubPr>
            <m:e>
              <m:r>
                <m:rPr>
                  <m:sty m:val="p"/>
                </m:rPr>
                <w:rPr>
                  <w:rStyle w:val="mord"/>
                  <w:rFonts w:ascii="Cambria Math" w:hAnsi="Cambria Math"/>
                  <w:color w:val="000000"/>
                </w:rPr>
                <m:t>x</m:t>
              </m:r>
            </m:e>
            <m:sub>
              <m:r>
                <m:rPr>
                  <m:sty m:val="p"/>
                </m:rPr>
                <w:rPr>
                  <w:rStyle w:val="mord"/>
                  <w:rFonts w:ascii="Cambria Math" w:hAnsi="Cambria Math"/>
                  <w:color w:val="000000"/>
                </w:rPr>
                <m:t>9</m:t>
              </m:r>
            </m:sub>
          </m:sSub>
          <m:r>
            <m:rPr>
              <m:sty m:val="p"/>
            </m:rPr>
            <w:rPr>
              <w:rStyle w:val="vlist-s"/>
              <w:rFonts w:ascii="Cambria Math" w:hAnsi="Cambria Math" w:cs="Times New Roman"/>
              <w:color w:val="000000"/>
            </w:rPr>
            <m:t>​</m:t>
          </m:r>
          <m:r>
            <m:rPr>
              <m:sty m:val="p"/>
            </m:rPr>
            <w:rPr>
              <w:rStyle w:val="mbin"/>
              <w:rFonts w:ascii="Cambria Math" w:hAnsi="Cambria Math"/>
              <w:color w:val="000000"/>
            </w:rPr>
            <m:t>+</m:t>
          </m:r>
          <m:r>
            <m:rPr>
              <m:sty m:val="p"/>
            </m:rPr>
            <w:rPr>
              <w:rStyle w:val="mord"/>
              <w:rFonts w:ascii="Cambria Math" w:hAnsi="Cambria Math"/>
              <w:color w:val="000000"/>
            </w:rPr>
            <m:t>0.0003</m:t>
          </m:r>
          <m:sSub>
            <m:sSubPr>
              <m:ctrlPr>
                <w:rPr>
                  <w:rStyle w:val="mord"/>
                  <w:rFonts w:ascii="Cambria Math" w:hAnsi="Cambria Math"/>
                  <w:color w:val="000000"/>
                </w:rPr>
              </m:ctrlPr>
            </m:sSubPr>
            <m:e>
              <m:r>
                <m:rPr>
                  <m:sty m:val="p"/>
                </m:rPr>
                <w:rPr>
                  <w:rStyle w:val="mord"/>
                  <w:rFonts w:ascii="Cambria Math" w:hAnsi="Cambria Math"/>
                  <w:color w:val="000000"/>
                </w:rPr>
                <m:t>x</m:t>
              </m:r>
            </m:e>
            <m:sub>
              <m:r>
                <m:rPr>
                  <m:sty m:val="p"/>
                </m:rPr>
                <w:rPr>
                  <w:rStyle w:val="mord"/>
                  <w:rFonts w:ascii="Cambria Math" w:hAnsi="Cambria Math"/>
                  <w:color w:val="000000"/>
                </w:rPr>
                <m:t>10</m:t>
              </m:r>
            </m:sub>
          </m:sSub>
          <m:r>
            <m:rPr>
              <m:sty m:val="p"/>
            </m:rPr>
            <w:rPr>
              <w:rStyle w:val="vlist-s"/>
              <w:rFonts w:ascii="Cambria Math" w:hAnsi="Cambria Math" w:cs="Times New Roman"/>
              <w:color w:val="000000"/>
            </w:rPr>
            <m:t>​</m:t>
          </m:r>
          <m:r>
            <m:rPr>
              <m:sty m:val="p"/>
            </m:rPr>
            <w:rPr>
              <w:rStyle w:val="mbin"/>
              <w:rFonts w:ascii="Cambria Math" w:hAnsi="Cambria Math"/>
              <w:color w:val="000000"/>
            </w:rPr>
            <m:t>+</m:t>
          </m:r>
          <m:r>
            <m:rPr>
              <m:sty m:val="p"/>
            </m:rPr>
            <w:rPr>
              <w:rStyle w:val="mord"/>
              <w:rFonts w:ascii="Cambria Math" w:hAnsi="Cambria Math"/>
              <w:color w:val="000000"/>
            </w:rPr>
            <m:t>0.0014</m:t>
          </m:r>
          <m:sSub>
            <m:sSubPr>
              <m:ctrlPr>
                <w:rPr>
                  <w:rStyle w:val="mord"/>
                  <w:rFonts w:ascii="Cambria Math" w:hAnsi="Cambria Math"/>
                  <w:color w:val="000000"/>
                </w:rPr>
              </m:ctrlPr>
            </m:sSubPr>
            <m:e>
              <m:r>
                <m:rPr>
                  <m:sty m:val="p"/>
                </m:rPr>
                <w:rPr>
                  <w:rStyle w:val="mord"/>
                  <w:rFonts w:ascii="Cambria Math" w:hAnsi="Cambria Math"/>
                  <w:color w:val="000000"/>
                </w:rPr>
                <m:t>x</m:t>
              </m:r>
            </m:e>
            <m:sub>
              <m:r>
                <m:rPr>
                  <m:sty m:val="p"/>
                </m:rPr>
                <w:rPr>
                  <w:rStyle w:val="mord"/>
                  <w:rFonts w:ascii="Cambria Math" w:hAnsi="Cambria Math"/>
                  <w:color w:val="000000"/>
                </w:rPr>
                <m:t>11</m:t>
              </m:r>
            </m:sub>
          </m:sSub>
          <m:r>
            <m:rPr>
              <m:sty m:val="p"/>
            </m:rPr>
            <w:rPr>
              <w:rStyle w:val="vlist-s"/>
              <w:rFonts w:ascii="Cambria Math" w:hAnsi="Cambria Math" w:cs="Times New Roman"/>
              <w:color w:val="000000"/>
            </w:rPr>
            <m:t>​</m:t>
          </m:r>
          <m:r>
            <m:rPr>
              <m:sty m:val="p"/>
            </m:rPr>
            <w:rPr>
              <w:rStyle w:val="mbin"/>
              <w:rFonts w:ascii="Cambria Math" w:hAnsi="Cambria Math"/>
              <w:color w:val="000000"/>
            </w:rPr>
            <m:t>+</m:t>
          </m:r>
          <m:r>
            <m:rPr>
              <m:sty m:val="p"/>
            </m:rPr>
            <w:rPr>
              <w:rStyle w:val="mord"/>
              <w:rFonts w:ascii="Cambria Math" w:hAnsi="Cambria Math"/>
              <w:color w:val="000000"/>
            </w:rPr>
            <m:t>0.0264</m:t>
          </m:r>
          <m:sSub>
            <m:sSubPr>
              <m:ctrlPr>
                <w:rPr>
                  <w:rStyle w:val="mord"/>
                  <w:rFonts w:ascii="Cambria Math" w:hAnsi="Cambria Math"/>
                  <w:color w:val="000000"/>
                </w:rPr>
              </m:ctrlPr>
            </m:sSubPr>
            <m:e>
              <m:r>
                <m:rPr>
                  <m:sty m:val="p"/>
                </m:rPr>
                <w:rPr>
                  <w:rStyle w:val="mord"/>
                  <w:rFonts w:ascii="Cambria Math" w:hAnsi="Cambria Math"/>
                  <w:color w:val="000000"/>
                </w:rPr>
                <m:t>x</m:t>
              </m:r>
            </m:e>
            <m:sub>
              <m:r>
                <m:rPr>
                  <m:sty m:val="p"/>
                </m:rPr>
                <w:rPr>
                  <w:rStyle w:val="mord"/>
                  <w:rFonts w:ascii="Cambria Math" w:hAnsi="Cambria Math"/>
                  <w:color w:val="000000"/>
                </w:rPr>
                <m:t>12</m:t>
              </m:r>
            </m:sub>
          </m:sSub>
          <m:r>
            <m:rPr>
              <m:sty m:val="p"/>
            </m:rPr>
            <w:rPr>
              <w:rStyle w:val="vlist-s"/>
              <w:rFonts w:ascii="Cambria Math" w:hAnsi="Cambria Math" w:cs="Times New Roman"/>
              <w:color w:val="000000"/>
            </w:rPr>
            <m:t>​</m:t>
          </m:r>
          <m:r>
            <m:rPr>
              <m:sty m:val="p"/>
            </m:rPr>
            <w:rPr>
              <w:rStyle w:val="mbin"/>
              <w:rFonts w:ascii="Cambria Math" w:hAnsi="Cambria Math"/>
              <w:color w:val="000000"/>
            </w:rPr>
            <m:t>+</m:t>
          </m:r>
          <m:r>
            <m:rPr>
              <m:sty m:val="p"/>
            </m:rPr>
            <w:rPr>
              <w:rStyle w:val="mord"/>
              <w:rFonts w:ascii="Cambria Math" w:hAnsi="Cambria Math"/>
              <w:color w:val="000000"/>
            </w:rPr>
            <m:t>0.0016</m:t>
          </m:r>
          <m:sSub>
            <m:sSubPr>
              <m:ctrlPr>
                <w:rPr>
                  <w:rStyle w:val="mord"/>
                  <w:rFonts w:ascii="Cambria Math" w:hAnsi="Cambria Math"/>
                  <w:color w:val="000000"/>
                </w:rPr>
              </m:ctrlPr>
            </m:sSubPr>
            <m:e>
              <m:r>
                <m:rPr>
                  <m:sty m:val="p"/>
                </m:rPr>
                <w:rPr>
                  <w:rStyle w:val="mord"/>
                  <w:rFonts w:ascii="Cambria Math" w:hAnsi="Cambria Math"/>
                  <w:color w:val="000000"/>
                </w:rPr>
                <m:t>x</m:t>
              </m:r>
            </m:e>
            <m:sub>
              <m:r>
                <m:rPr>
                  <m:sty m:val="p"/>
                </m:rPr>
                <w:rPr>
                  <w:rStyle w:val="mord"/>
                  <w:rFonts w:ascii="Cambria Math" w:hAnsi="Cambria Math"/>
                  <w:color w:val="000000"/>
                </w:rPr>
                <m:t>13</m:t>
              </m:r>
            </m:sub>
          </m:sSub>
          <m:r>
            <m:rPr>
              <m:sty m:val="p"/>
            </m:rPr>
            <w:rPr>
              <w:rStyle w:val="vlist-s"/>
              <w:rFonts w:ascii="Cambria Math" w:hAnsi="Cambria Math" w:cs="Times New Roman"/>
              <w:color w:val="000000"/>
            </w:rPr>
            <m:t>​</m:t>
          </m:r>
          <m:r>
            <m:rPr>
              <m:sty m:val="p"/>
            </m:rPr>
            <w:rPr>
              <w:rStyle w:val="mbin"/>
              <w:rFonts w:ascii="Cambria Math" w:hAnsi="Cambria Math"/>
              <w:color w:val="000000"/>
            </w:rPr>
            <m:t>+</m:t>
          </m:r>
          <m:r>
            <m:rPr>
              <m:sty m:val="p"/>
            </m:rPr>
            <w:rPr>
              <w:rStyle w:val="mord"/>
              <w:rFonts w:ascii="Cambria Math" w:hAnsi="Cambria Math"/>
              <w:color w:val="000000"/>
            </w:rPr>
            <m:t>0.0003</m:t>
          </m:r>
          <m:sSub>
            <m:sSubPr>
              <m:ctrlPr>
                <w:rPr>
                  <w:rStyle w:val="mord"/>
                  <w:rFonts w:ascii="Cambria Math" w:hAnsi="Cambria Math"/>
                  <w:color w:val="000000"/>
                </w:rPr>
              </m:ctrlPr>
            </m:sSubPr>
            <m:e>
              <m:r>
                <m:rPr>
                  <m:sty m:val="p"/>
                </m:rPr>
                <w:rPr>
                  <w:rStyle w:val="mord"/>
                  <w:rFonts w:ascii="Cambria Math" w:hAnsi="Cambria Math"/>
                  <w:color w:val="000000"/>
                </w:rPr>
                <m:t>x</m:t>
              </m:r>
            </m:e>
            <m:sub>
              <m:r>
                <m:rPr>
                  <m:sty m:val="p"/>
                </m:rPr>
                <w:rPr>
                  <w:rStyle w:val="mord"/>
                  <w:rFonts w:ascii="Cambria Math" w:hAnsi="Cambria Math"/>
                  <w:color w:val="000000"/>
                </w:rPr>
                <m:t>14</m:t>
              </m:r>
            </m:sub>
          </m:sSub>
          <m:r>
            <m:rPr>
              <m:sty m:val="p"/>
            </m:rPr>
            <w:rPr>
              <w:rStyle w:val="vlist-s"/>
              <w:rFonts w:ascii="Cambria Math" w:hAnsi="Cambria Math" w:cs="Times New Roman"/>
              <w:color w:val="000000"/>
            </w:rPr>
            <m:t>​</m:t>
          </m:r>
          <m:r>
            <m:rPr>
              <m:sty m:val="p"/>
            </m:rPr>
            <w:rPr>
              <w:rStyle w:val="mbin"/>
              <w:rFonts w:ascii="Cambria Math" w:hAnsi="Cambria Math"/>
              <w:color w:val="000000"/>
            </w:rPr>
            <m:t>-</m:t>
          </m:r>
          <m:r>
            <m:rPr>
              <m:sty m:val="p"/>
            </m:rPr>
            <w:rPr>
              <w:rStyle w:val="mord"/>
              <w:rFonts w:ascii="Cambria Math" w:hAnsi="Cambria Math"/>
              <w:color w:val="000000"/>
            </w:rPr>
            <m:t>0.0014</m:t>
          </m:r>
          <m:sSub>
            <m:sSubPr>
              <m:ctrlPr>
                <w:rPr>
                  <w:rStyle w:val="mord"/>
                  <w:rFonts w:ascii="Cambria Math" w:hAnsi="Cambria Math"/>
                  <w:color w:val="000000"/>
                </w:rPr>
              </m:ctrlPr>
            </m:sSubPr>
            <m:e>
              <m:r>
                <m:rPr>
                  <m:sty m:val="p"/>
                </m:rPr>
                <w:rPr>
                  <w:rStyle w:val="mord"/>
                  <w:rFonts w:ascii="Cambria Math" w:hAnsi="Cambria Math"/>
                  <w:color w:val="000000"/>
                </w:rPr>
                <m:t>x</m:t>
              </m:r>
            </m:e>
            <m:sub>
              <m:r>
                <m:rPr>
                  <m:sty m:val="p"/>
                </m:rPr>
                <w:rPr>
                  <w:rStyle w:val="mord"/>
                  <w:rFonts w:ascii="Cambria Math" w:hAnsi="Cambria Math"/>
                  <w:color w:val="000000"/>
                </w:rPr>
                <m:t>15</m:t>
              </m:r>
            </m:sub>
          </m:sSub>
          <m:r>
            <m:rPr>
              <m:sty m:val="p"/>
            </m:rPr>
            <w:rPr>
              <w:rStyle w:val="vlist-s"/>
              <w:rFonts w:ascii="Cambria Math" w:hAnsi="Cambria Math" w:cs="Times New Roman"/>
              <w:color w:val="000000"/>
            </w:rPr>
            <m:t>​</m:t>
          </m:r>
          <m:r>
            <m:rPr>
              <m:sty m:val="p"/>
            </m:rPr>
            <w:rPr>
              <w:rStyle w:val="mbin"/>
              <w:rFonts w:ascii="Cambria Math" w:hAnsi="Cambria Math"/>
              <w:color w:val="000000"/>
            </w:rPr>
            <m:t>+</m:t>
          </m:r>
          <m:r>
            <m:rPr>
              <m:sty m:val="p"/>
            </m:rPr>
            <w:rPr>
              <w:rStyle w:val="mord"/>
              <w:rFonts w:ascii="Cambria Math" w:hAnsi="Cambria Math"/>
              <w:color w:val="000000"/>
            </w:rPr>
            <m:t>0.0010</m:t>
          </m:r>
          <m:sSub>
            <m:sSubPr>
              <m:ctrlPr>
                <w:rPr>
                  <w:rStyle w:val="mord"/>
                  <w:rFonts w:ascii="Cambria Math" w:hAnsi="Cambria Math"/>
                  <w:color w:val="000000"/>
                </w:rPr>
              </m:ctrlPr>
            </m:sSubPr>
            <m:e>
              <m:r>
                <m:rPr>
                  <m:sty m:val="p"/>
                </m:rPr>
                <w:rPr>
                  <w:rStyle w:val="mord"/>
                  <w:rFonts w:ascii="Cambria Math" w:hAnsi="Cambria Math"/>
                  <w:color w:val="000000"/>
                </w:rPr>
                <m:t>x</m:t>
              </m:r>
            </m:e>
            <m:sub>
              <m:r>
                <m:rPr>
                  <m:sty m:val="p"/>
                </m:rPr>
                <w:rPr>
                  <w:rStyle w:val="mord"/>
                  <w:rFonts w:ascii="Cambria Math" w:hAnsi="Cambria Math"/>
                  <w:color w:val="000000"/>
                </w:rPr>
                <m:t>16</m:t>
              </m:r>
            </m:sub>
          </m:sSub>
          <m:r>
            <m:rPr>
              <m:sty m:val="p"/>
            </m:rPr>
            <w:rPr>
              <w:rStyle w:val="vlist-s"/>
              <w:rFonts w:ascii="Cambria Math" w:hAnsi="Cambria Math" w:cs="Times New Roman"/>
              <w:color w:val="000000"/>
            </w:rPr>
            <m:t>​</m:t>
          </m:r>
          <m:r>
            <m:rPr>
              <m:sty m:val="p"/>
            </m:rPr>
            <w:rPr>
              <w:rStyle w:val="mbin"/>
              <w:rFonts w:ascii="Cambria Math" w:hAnsi="Cambria Math"/>
              <w:color w:val="000000"/>
            </w:rPr>
            <m:t>+</m:t>
          </m:r>
          <m:r>
            <m:rPr>
              <m:sty m:val="p"/>
            </m:rPr>
            <w:rPr>
              <w:rStyle w:val="mord"/>
              <w:rFonts w:ascii="Cambria Math" w:hAnsi="Cambria Math"/>
              <w:color w:val="000000"/>
            </w:rPr>
            <m:t>0.0082</m:t>
          </m:r>
          <m:sSub>
            <m:sSubPr>
              <m:ctrlPr>
                <w:rPr>
                  <w:rStyle w:val="mord"/>
                  <w:rFonts w:ascii="Cambria Math" w:hAnsi="Cambria Math"/>
                  <w:color w:val="000000"/>
                </w:rPr>
              </m:ctrlPr>
            </m:sSubPr>
            <m:e>
              <m:r>
                <m:rPr>
                  <m:sty m:val="p"/>
                </m:rPr>
                <w:rPr>
                  <w:rStyle w:val="mord"/>
                  <w:rFonts w:ascii="Cambria Math" w:hAnsi="Cambria Math"/>
                  <w:color w:val="000000"/>
                </w:rPr>
                <m:t>x</m:t>
              </m:r>
            </m:e>
            <m:sub>
              <m:r>
                <m:rPr>
                  <m:sty m:val="p"/>
                </m:rPr>
                <w:rPr>
                  <w:rStyle w:val="mord"/>
                  <w:rFonts w:ascii="Cambria Math" w:hAnsi="Cambria Math"/>
                  <w:color w:val="000000"/>
                </w:rPr>
                <m:t>17</m:t>
              </m:r>
            </m:sub>
          </m:sSub>
          <m:r>
            <m:rPr>
              <m:sty m:val="p"/>
            </m:rPr>
            <w:rPr>
              <w:rStyle w:val="vlist-s"/>
              <w:rFonts w:ascii="Cambria Math" w:hAnsi="Cambria Math" w:cs="Times New Roman"/>
              <w:color w:val="000000"/>
            </w:rPr>
            <m:t>​</m:t>
          </m:r>
          <m:r>
            <m:rPr>
              <m:sty m:val="p"/>
            </m:rPr>
            <w:rPr>
              <w:rStyle w:val="mbin"/>
              <w:rFonts w:ascii="Cambria Math" w:hAnsi="Cambria Math"/>
              <w:color w:val="000000"/>
            </w:rPr>
            <m:t>-</m:t>
          </m:r>
          <m:r>
            <m:rPr>
              <m:sty m:val="p"/>
            </m:rPr>
            <w:rPr>
              <w:rStyle w:val="mord"/>
              <w:rFonts w:ascii="Cambria Math" w:hAnsi="Cambria Math"/>
              <w:color w:val="000000"/>
            </w:rPr>
            <m:t>0.0002</m:t>
          </m:r>
          <m:sSub>
            <m:sSubPr>
              <m:ctrlPr>
                <w:rPr>
                  <w:rStyle w:val="mord"/>
                  <w:rFonts w:ascii="Cambria Math" w:hAnsi="Cambria Math"/>
                  <w:color w:val="000000"/>
                </w:rPr>
              </m:ctrlPr>
            </m:sSubPr>
            <m:e>
              <m:r>
                <m:rPr>
                  <m:sty m:val="p"/>
                </m:rPr>
                <w:rPr>
                  <w:rStyle w:val="mord"/>
                  <w:rFonts w:ascii="Cambria Math" w:hAnsi="Cambria Math"/>
                  <w:color w:val="000000"/>
                </w:rPr>
                <m:t>x</m:t>
              </m:r>
            </m:e>
            <m:sub>
              <m:r>
                <m:rPr>
                  <m:sty m:val="p"/>
                </m:rPr>
                <w:rPr>
                  <w:rStyle w:val="mord"/>
                  <w:rFonts w:ascii="Cambria Math" w:hAnsi="Cambria Math"/>
                  <w:color w:val="000000"/>
                </w:rPr>
                <m:t>18</m:t>
              </m:r>
            </m:sub>
          </m:sSub>
          <m:r>
            <m:rPr>
              <m:sty m:val="p"/>
            </m:rPr>
            <w:rPr>
              <w:rStyle w:val="vlist-s"/>
              <w:rFonts w:ascii="Cambria Math" w:hAnsi="Cambria Math" w:cs="Times New Roman"/>
              <w:color w:val="000000"/>
            </w:rPr>
            <m:t>​</m:t>
          </m:r>
          <m:r>
            <m:rPr>
              <m:sty m:val="p"/>
            </m:rPr>
            <w:rPr>
              <w:rStyle w:val="mbin"/>
              <w:rFonts w:ascii="Cambria Math" w:hAnsi="Cambria Math"/>
              <w:color w:val="000000"/>
            </w:rPr>
            <m:t>-</m:t>
          </m:r>
          <m:r>
            <m:rPr>
              <m:sty m:val="p"/>
            </m:rPr>
            <w:rPr>
              <w:rStyle w:val="mord"/>
              <w:rFonts w:ascii="Cambria Math" w:hAnsi="Cambria Math"/>
              <w:color w:val="000000"/>
            </w:rPr>
            <m:t>0.0022</m:t>
          </m:r>
          <m:sSub>
            <m:sSubPr>
              <m:ctrlPr>
                <w:rPr>
                  <w:rStyle w:val="mord"/>
                  <w:rFonts w:ascii="Cambria Math" w:hAnsi="Cambria Math"/>
                  <w:color w:val="000000"/>
                </w:rPr>
              </m:ctrlPr>
            </m:sSubPr>
            <m:e>
              <m:r>
                <m:rPr>
                  <m:sty m:val="p"/>
                </m:rPr>
                <w:rPr>
                  <w:rStyle w:val="mord"/>
                  <w:rFonts w:ascii="Cambria Math" w:hAnsi="Cambria Math"/>
                  <w:color w:val="000000"/>
                </w:rPr>
                <m:t>x</m:t>
              </m:r>
            </m:e>
            <m:sub>
              <m:r>
                <m:rPr>
                  <m:sty m:val="p"/>
                </m:rPr>
                <w:rPr>
                  <w:rStyle w:val="mord"/>
                  <w:rFonts w:ascii="Cambria Math" w:hAnsi="Cambria Math"/>
                  <w:color w:val="000000"/>
                </w:rPr>
                <m:t>19</m:t>
              </m:r>
            </m:sub>
          </m:sSub>
          <m:r>
            <m:rPr>
              <m:sty m:val="p"/>
            </m:rPr>
            <w:rPr>
              <w:rStyle w:val="vlist-s"/>
              <w:rFonts w:ascii="Cambria Math" w:hAnsi="Cambria Math" w:cs="Times New Roman"/>
              <w:color w:val="000000"/>
            </w:rPr>
            <m:t>​</m:t>
          </m:r>
          <m:r>
            <m:rPr>
              <m:sty m:val="p"/>
            </m:rPr>
            <w:rPr>
              <w:rStyle w:val="mbin"/>
              <w:rFonts w:ascii="Cambria Math" w:hAnsi="Cambria Math"/>
              <w:color w:val="000000"/>
            </w:rPr>
            <m:t>+</m:t>
          </m:r>
          <m:r>
            <m:rPr>
              <m:sty m:val="p"/>
            </m:rPr>
            <w:rPr>
              <w:rStyle w:val="mord"/>
              <w:rFonts w:ascii="Cambria Math" w:hAnsi="Cambria Math"/>
              <w:color w:val="000000"/>
            </w:rPr>
            <m:t>0.0773</m:t>
          </m:r>
          <m:sSub>
            <m:sSubPr>
              <m:ctrlPr>
                <w:rPr>
                  <w:rStyle w:val="mord"/>
                  <w:rFonts w:ascii="Cambria Math" w:hAnsi="Cambria Math"/>
                  <w:color w:val="000000"/>
                </w:rPr>
              </m:ctrlPr>
            </m:sSubPr>
            <m:e>
              <m:r>
                <m:rPr>
                  <m:sty m:val="p"/>
                </m:rPr>
                <w:rPr>
                  <w:rStyle w:val="mord"/>
                  <w:rFonts w:ascii="Cambria Math" w:hAnsi="Cambria Math"/>
                  <w:color w:val="000000"/>
                </w:rPr>
                <m:t>x</m:t>
              </m:r>
            </m:e>
            <m:sub>
              <m:r>
                <m:rPr>
                  <m:sty m:val="p"/>
                </m:rPr>
                <w:rPr>
                  <w:rStyle w:val="mord"/>
                  <w:rFonts w:ascii="Cambria Math" w:hAnsi="Cambria Math"/>
                  <w:color w:val="000000"/>
                </w:rPr>
                <m:t>20</m:t>
              </m:r>
            </m:sub>
          </m:sSub>
          <m:r>
            <m:rPr>
              <m:sty m:val="p"/>
            </m:rPr>
            <w:rPr>
              <w:rStyle w:val="vlist-s"/>
              <w:rFonts w:ascii="Cambria Math" w:hAnsi="Cambria Math" w:cs="Times New Roman"/>
              <w:color w:val="000000"/>
            </w:rPr>
            <m:t>​</m:t>
          </m:r>
          <m:r>
            <m:rPr>
              <m:sty m:val="p"/>
            </m:rPr>
            <w:rPr>
              <w:rStyle w:val="mbin"/>
              <w:rFonts w:ascii="Cambria Math" w:hAnsi="Cambria Math"/>
              <w:color w:val="000000"/>
            </w:rPr>
            <m:t>+</m:t>
          </m:r>
          <m:r>
            <m:rPr>
              <m:sty m:val="p"/>
            </m:rPr>
            <w:rPr>
              <w:rStyle w:val="mord"/>
              <w:rFonts w:ascii="Cambria Math" w:hAnsi="Cambria Math"/>
              <w:color w:val="000000"/>
            </w:rPr>
            <m:t>0.0016</m:t>
          </m:r>
          <m:sSub>
            <m:sSubPr>
              <m:ctrlPr>
                <w:rPr>
                  <w:rStyle w:val="mord"/>
                  <w:rFonts w:ascii="Cambria Math" w:hAnsi="Cambria Math"/>
                  <w:color w:val="000000"/>
                </w:rPr>
              </m:ctrlPr>
            </m:sSubPr>
            <m:e>
              <m:r>
                <m:rPr>
                  <m:sty m:val="p"/>
                </m:rPr>
                <w:rPr>
                  <w:rStyle w:val="mord"/>
                  <w:rFonts w:ascii="Cambria Math" w:hAnsi="Cambria Math"/>
                  <w:color w:val="000000"/>
                </w:rPr>
                <m:t>x</m:t>
              </m:r>
            </m:e>
            <m:sub>
              <m:r>
                <m:rPr>
                  <m:sty m:val="p"/>
                </m:rPr>
                <w:rPr>
                  <w:rStyle w:val="mord"/>
                  <w:rFonts w:ascii="Cambria Math" w:hAnsi="Cambria Math"/>
                  <w:color w:val="000000"/>
                </w:rPr>
                <m:t>21</m:t>
              </m:r>
            </m:sub>
          </m:sSub>
          <m:r>
            <m:rPr>
              <m:sty m:val="p"/>
            </m:rPr>
            <w:rPr>
              <w:rStyle w:val="vlist-s"/>
              <w:rFonts w:ascii="Cambria Math" w:hAnsi="Cambria Math" w:cs="Times New Roman"/>
              <w:color w:val="000000"/>
            </w:rPr>
            <m:t>​</m:t>
          </m:r>
          <m:r>
            <m:rPr>
              <m:sty m:val="p"/>
            </m:rPr>
            <w:rPr>
              <w:rStyle w:val="mbin"/>
              <w:rFonts w:ascii="Cambria Math" w:hAnsi="Cambria Math"/>
              <w:color w:val="000000"/>
            </w:rPr>
            <m:t>+</m:t>
          </m:r>
          <m:r>
            <m:rPr>
              <m:sty m:val="p"/>
            </m:rPr>
            <w:rPr>
              <w:rStyle w:val="mord"/>
              <w:rFonts w:ascii="Cambria Math" w:hAnsi="Cambria Math"/>
              <w:color w:val="000000"/>
            </w:rPr>
            <m:t>0.0035</m:t>
          </m:r>
          <m:sSub>
            <m:sSubPr>
              <m:ctrlPr>
                <w:rPr>
                  <w:rStyle w:val="mord"/>
                  <w:rFonts w:ascii="Cambria Math" w:hAnsi="Cambria Math"/>
                  <w:color w:val="000000"/>
                </w:rPr>
              </m:ctrlPr>
            </m:sSubPr>
            <m:e>
              <m:r>
                <m:rPr>
                  <m:sty m:val="p"/>
                </m:rPr>
                <w:rPr>
                  <w:rStyle w:val="mord"/>
                  <w:rFonts w:ascii="Cambria Math" w:hAnsi="Cambria Math"/>
                  <w:color w:val="000000"/>
                </w:rPr>
                <m:t>x</m:t>
              </m:r>
            </m:e>
            <m:sub>
              <m:r>
                <m:rPr>
                  <m:sty m:val="p"/>
                </m:rPr>
                <w:rPr>
                  <w:rStyle w:val="mord"/>
                  <w:rFonts w:ascii="Cambria Math" w:hAnsi="Cambria Math"/>
                  <w:color w:val="000000"/>
                </w:rPr>
                <m:t>22</m:t>
              </m:r>
            </m:sub>
          </m:sSub>
          <m:r>
            <m:rPr>
              <m:sty m:val="p"/>
            </m:rPr>
            <w:rPr>
              <w:rStyle w:val="vlist-s"/>
              <w:rFonts w:ascii="Cambria Math" w:hAnsi="Cambria Math" w:cs="Times New Roman"/>
              <w:color w:val="000000"/>
            </w:rPr>
            <m:t>​</m:t>
          </m:r>
          <m:r>
            <m:rPr>
              <m:sty m:val="p"/>
            </m:rPr>
            <w:rPr>
              <w:rStyle w:val="mbin"/>
              <w:rFonts w:ascii="Cambria Math" w:hAnsi="Cambria Math"/>
              <w:color w:val="000000"/>
            </w:rPr>
            <m:t>+</m:t>
          </m:r>
          <m:r>
            <m:rPr>
              <m:sty m:val="p"/>
            </m:rPr>
            <w:rPr>
              <w:rStyle w:val="mord"/>
              <w:rFonts w:ascii="Cambria Math" w:hAnsi="Cambria Math"/>
              <w:color w:val="000000"/>
            </w:rPr>
            <m:t>0.0880</m:t>
          </m:r>
          <m:sSub>
            <m:sSubPr>
              <m:ctrlPr>
                <w:rPr>
                  <w:rStyle w:val="mord"/>
                  <w:rFonts w:ascii="Cambria Math" w:hAnsi="Cambria Math"/>
                  <w:color w:val="000000"/>
                </w:rPr>
              </m:ctrlPr>
            </m:sSubPr>
            <m:e>
              <m:r>
                <m:rPr>
                  <m:sty m:val="p"/>
                </m:rPr>
                <w:rPr>
                  <w:rStyle w:val="mord"/>
                  <w:rFonts w:ascii="Cambria Math" w:hAnsi="Cambria Math"/>
                  <w:color w:val="000000"/>
                </w:rPr>
                <m:t>x</m:t>
              </m:r>
            </m:e>
            <m:sub>
              <m:r>
                <m:rPr>
                  <m:sty m:val="p"/>
                </m:rPr>
                <w:rPr>
                  <w:rStyle w:val="mord"/>
                  <w:rFonts w:ascii="Cambria Math" w:hAnsi="Cambria Math"/>
                  <w:color w:val="000000"/>
                </w:rPr>
                <m:t>23</m:t>
              </m:r>
            </m:sub>
          </m:sSub>
          <m:r>
            <m:rPr>
              <m:sty m:val="p"/>
            </m:rPr>
            <w:rPr>
              <w:rStyle w:val="vlist-s"/>
              <w:rFonts w:ascii="Cambria Math" w:hAnsi="Cambria Math" w:cs="Times New Roman"/>
              <w:color w:val="000000"/>
            </w:rPr>
            <m:t>​</m:t>
          </m:r>
          <m:r>
            <m:rPr>
              <m:sty m:val="p"/>
            </m:rPr>
            <w:rPr>
              <w:rStyle w:val="mbin"/>
              <w:rFonts w:ascii="Cambria Math" w:hAnsi="Cambria Math"/>
              <w:color w:val="000000"/>
            </w:rPr>
            <m:t>+</m:t>
          </m:r>
          <m:r>
            <m:rPr>
              <m:sty m:val="p"/>
            </m:rPr>
            <w:rPr>
              <w:rStyle w:val="mord"/>
              <w:rFonts w:ascii="Cambria Math" w:hAnsi="Cambria Math"/>
              <w:color w:val="000000"/>
            </w:rPr>
            <m:t>0.3018</m:t>
          </m:r>
          <m:sSub>
            <m:sSubPr>
              <m:ctrlPr>
                <w:rPr>
                  <w:rStyle w:val="mord"/>
                  <w:rFonts w:ascii="Cambria Math" w:hAnsi="Cambria Math"/>
                  <w:color w:val="000000"/>
                </w:rPr>
              </m:ctrlPr>
            </m:sSubPr>
            <m:e>
              <m:r>
                <m:rPr>
                  <m:sty m:val="p"/>
                </m:rPr>
                <w:rPr>
                  <w:rStyle w:val="mord"/>
                  <w:rFonts w:ascii="Cambria Math" w:hAnsi="Cambria Math"/>
                  <w:color w:val="000000"/>
                </w:rPr>
                <m:t>x</m:t>
              </m:r>
            </m:e>
            <m:sub>
              <m:r>
                <m:rPr>
                  <m:sty m:val="p"/>
                </m:rPr>
                <w:rPr>
                  <w:rStyle w:val="mord"/>
                  <w:rFonts w:ascii="Cambria Math" w:hAnsi="Cambria Math"/>
                  <w:color w:val="000000"/>
                </w:rPr>
                <m:t>24</m:t>
              </m:r>
            </m:sub>
          </m:sSub>
        </m:oMath>
      </m:oMathPara>
    </w:p>
    <w:p w14:paraId="25478F64" w14:textId="005131E0" w:rsidR="00D97A48" w:rsidRPr="00D97A48" w:rsidRDefault="00D97A48" w:rsidP="00D97A48"/>
    <w:p w14:paraId="0BF42BDE" w14:textId="45F30B68" w:rsidR="00BF66A9" w:rsidRDefault="00BF66A9" w:rsidP="00F96176">
      <w:r>
        <w:rPr>
          <w:noProof/>
        </w:rPr>
        <w:drawing>
          <wp:anchor distT="0" distB="0" distL="114300" distR="114300" simplePos="0" relativeHeight="251706368" behindDoc="1" locked="0" layoutInCell="1" allowOverlap="1" wp14:anchorId="359B4078" wp14:editId="384E01E5">
            <wp:simplePos x="0" y="0"/>
            <wp:positionH relativeFrom="column">
              <wp:posOffset>-130175</wp:posOffset>
            </wp:positionH>
            <wp:positionV relativeFrom="paragraph">
              <wp:posOffset>-55549</wp:posOffset>
            </wp:positionV>
            <wp:extent cx="1801246" cy="1897956"/>
            <wp:effectExtent l="0" t="0" r="2540" b="0"/>
            <wp:wrapTight wrapText="bothSides">
              <wp:wrapPolygon edited="0">
                <wp:start x="0" y="0"/>
                <wp:lineTo x="0" y="21398"/>
                <wp:lineTo x="21478" y="21398"/>
                <wp:lineTo x="21478" y="0"/>
                <wp:lineTo x="0" y="0"/>
              </wp:wrapPolygon>
            </wp:wrapTight>
            <wp:docPr id="2113264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6492" name="Picture 21132649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01246" cy="1897956"/>
                    </a:xfrm>
                    <a:prstGeom prst="rect">
                      <a:avLst/>
                    </a:prstGeom>
                  </pic:spPr>
                </pic:pic>
              </a:graphicData>
            </a:graphic>
            <wp14:sizeRelH relativeFrom="page">
              <wp14:pctWidth>0</wp14:pctWidth>
            </wp14:sizeRelH>
            <wp14:sizeRelV relativeFrom="page">
              <wp14:pctHeight>0</wp14:pctHeight>
            </wp14:sizeRelV>
          </wp:anchor>
        </w:drawing>
      </w:r>
    </w:p>
    <w:p w14:paraId="7EC42993" w14:textId="0633CAB5" w:rsidR="002675C8" w:rsidRPr="00BF66A9" w:rsidRDefault="007657CE" w:rsidP="00F96176">
      <w:r>
        <w:t xml:space="preserve">Where each of the </w:t>
      </w:r>
      <w:r w:rsidR="00BF66A9">
        <w:t>24 coefficients above map, in-order, to the variables shown on the left.</w:t>
      </w:r>
    </w:p>
    <w:p w14:paraId="1D30710A" w14:textId="346A8D61" w:rsidR="002675C8" w:rsidRDefault="002675C8" w:rsidP="00F96176"/>
    <w:p w14:paraId="739966A6" w14:textId="77777777" w:rsidR="007657CE" w:rsidRDefault="007657CE" w:rsidP="00F96176"/>
    <w:p w14:paraId="4AD321B9" w14:textId="77777777" w:rsidR="007657CE" w:rsidRDefault="007657CE" w:rsidP="00F96176"/>
    <w:p w14:paraId="448AE890" w14:textId="77777777" w:rsidR="001112EB" w:rsidRDefault="001112EB" w:rsidP="00F96176"/>
    <w:p w14:paraId="0AD055DE" w14:textId="77777777" w:rsidR="001112EB" w:rsidRDefault="001112EB" w:rsidP="00F96176"/>
    <w:p w14:paraId="053BCE8D" w14:textId="77777777" w:rsidR="001112EB" w:rsidRDefault="001112EB" w:rsidP="00F96176"/>
    <w:p w14:paraId="4D782099" w14:textId="77777777" w:rsidR="001112EB" w:rsidRDefault="001112EB" w:rsidP="00F96176"/>
    <w:p w14:paraId="29FC0762" w14:textId="7F335023" w:rsidR="001112EB" w:rsidRDefault="001112EB" w:rsidP="00F96176">
      <w:r>
        <w:lastRenderedPageBreak/>
        <w:t>To predict on the first row of the test dataset:</w:t>
      </w:r>
    </w:p>
    <w:p w14:paraId="3055B87D" w14:textId="736C6554" w:rsidR="001112EB" w:rsidRPr="001112EB" w:rsidRDefault="001112EB" w:rsidP="001112EB">
      <w:pPr>
        <w:rPr>
          <w:rFonts w:ascii="Cambria Math" w:eastAsiaTheme="minorEastAsia" w:hAnsi="Cambria Math"/>
          <w:sz w:val="20"/>
          <w:szCs w:val="20"/>
          <w:oMath/>
        </w:rPr>
      </w:pPr>
      <m:oMathPara>
        <m:oMath>
          <m:r>
            <w:rPr>
              <w:rFonts w:ascii="Cambria Math" w:eastAsiaTheme="minorEastAsia" w:hAnsi="Cambria Math"/>
              <w:sz w:val="20"/>
              <w:szCs w:val="20"/>
            </w:rPr>
            <m:t>&lt;97.200, 75.600, 86.400, 97.800, 75.600, 86.600, 62.500, 48.000,</m:t>
          </m:r>
        </m:oMath>
      </m:oMathPara>
    </w:p>
    <w:p w14:paraId="6393653B" w14:textId="04319CE3" w:rsidR="001112EB" w:rsidRPr="001112EB" w:rsidRDefault="001112EB" w:rsidP="001112EB">
      <w:pPr>
        <w:rPr>
          <w:rFonts w:ascii="Cambria Math" w:eastAsiaTheme="minorEastAsia" w:hAnsi="Cambria Math"/>
          <w:sz w:val="20"/>
          <w:szCs w:val="20"/>
          <w:oMath/>
        </w:rPr>
      </w:pPr>
      <m:oMathPara>
        <m:oMath>
          <m:r>
            <w:rPr>
              <w:rFonts w:ascii="Cambria Math" w:eastAsiaTheme="minorEastAsia" w:hAnsi="Cambria Math"/>
              <w:sz w:val="20"/>
              <w:szCs w:val="20"/>
            </w:rPr>
            <m:t xml:space="preserve">       0.004, 12.900, 4.170, 12.500, 6.700, 107.300, 1011.600, 6.000,</m:t>
          </m:r>
        </m:oMath>
      </m:oMathPara>
    </w:p>
    <w:p w14:paraId="3D3008FD" w14:textId="3ADD15EE" w:rsidR="007657CE" w:rsidRPr="001112EB" w:rsidRDefault="001112EB" w:rsidP="001112EB">
      <w:pPr>
        <w:rPr>
          <w:rFonts w:eastAsiaTheme="minorEastAsia"/>
          <w:sz w:val="20"/>
          <w:szCs w:val="20"/>
        </w:rPr>
      </w:pPr>
      <m:oMathPara>
        <m:oMath>
          <m:r>
            <w:rPr>
              <w:rFonts w:ascii="Cambria Math" w:eastAsiaTheme="minorEastAsia" w:hAnsi="Cambria Math"/>
              <w:sz w:val="20"/>
              <w:szCs w:val="20"/>
            </w:rPr>
            <m:t xml:space="preserve">       15.000, 261.800, 22.700, 8.000, 10.000, 21.600, 87.908, 2.850&gt;</m:t>
          </m:r>
        </m:oMath>
      </m:oMathPara>
    </w:p>
    <w:p w14:paraId="4C20310E" w14:textId="77777777" w:rsidR="001112EB" w:rsidRPr="001112EB" w:rsidRDefault="001112EB" w:rsidP="00F96176">
      <w:pPr>
        <w:rPr>
          <w:rFonts w:eastAsiaTheme="minorEastAsia"/>
        </w:rPr>
      </w:pPr>
    </w:p>
    <w:p w14:paraId="00531820" w14:textId="487CF9E0" w:rsidR="001112EB" w:rsidRPr="001112EB" w:rsidRDefault="0047268C" w:rsidP="001112EB">
      <w:pPr>
        <w:rPr>
          <w:rFonts w:eastAsiaTheme="minorEastAsia"/>
          <w:sz w:val="20"/>
          <w:szCs w:val="20"/>
        </w:rPr>
      </w:pPr>
      <m:oMathPara>
        <m:oMath>
          <m:acc>
            <m:accPr>
              <m:ctrlPr>
                <w:rPr>
                  <w:rFonts w:ascii="Cambria Math" w:hAnsi="Cambria Math"/>
                  <w:i/>
                  <w:sz w:val="20"/>
                  <w:szCs w:val="20"/>
                </w:rPr>
              </m:ctrlPr>
            </m:accPr>
            <m:e>
              <m:r>
                <w:rPr>
                  <w:rFonts w:ascii="Cambria Math" w:hAnsi="Cambria Math"/>
                  <w:sz w:val="20"/>
                  <w:szCs w:val="20"/>
                </w:rPr>
                <m:t>y</m:t>
              </m:r>
            </m:e>
          </m:acc>
          <m:r>
            <w:rPr>
              <w:rFonts w:ascii="Cambria Math" w:hAnsi="Cambria Math"/>
              <w:sz w:val="20"/>
              <w:szCs w:val="20"/>
            </w:rPr>
            <m:t xml:space="preserve"> =0.626 + </m:t>
          </m:r>
          <m:d>
            <m:dPr>
              <m:ctrlPr>
                <w:rPr>
                  <w:rFonts w:ascii="Cambria Math" w:hAnsi="Cambria Math"/>
                  <w:i/>
                  <w:sz w:val="20"/>
                  <w:szCs w:val="20"/>
                </w:rPr>
              </m:ctrlPr>
            </m:dPr>
            <m:e>
              <m:r>
                <w:rPr>
                  <w:rFonts w:ascii="Cambria Math" w:hAnsi="Cambria Math"/>
                  <w:sz w:val="20"/>
                  <w:szCs w:val="20"/>
                </w:rPr>
                <m:t>–0.008</m:t>
              </m:r>
            </m:e>
          </m:d>
          <m:d>
            <m:dPr>
              <m:ctrlPr>
                <w:rPr>
                  <w:rFonts w:ascii="Cambria Math" w:hAnsi="Cambria Math"/>
                  <w:i/>
                  <w:sz w:val="20"/>
                  <w:szCs w:val="20"/>
                </w:rPr>
              </m:ctrlPr>
            </m:dPr>
            <m:e>
              <m:r>
                <w:rPr>
                  <w:rFonts w:ascii="Cambria Math" w:hAnsi="Cambria Math"/>
                  <w:sz w:val="20"/>
                  <w:szCs w:val="20"/>
                </w:rPr>
                <m:t>97.200</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0.000</m:t>
              </m:r>
            </m:e>
          </m:d>
          <m:d>
            <m:dPr>
              <m:ctrlPr>
                <w:rPr>
                  <w:rFonts w:ascii="Cambria Math" w:hAnsi="Cambria Math"/>
                  <w:i/>
                  <w:sz w:val="20"/>
                  <w:szCs w:val="20"/>
                </w:rPr>
              </m:ctrlPr>
            </m:dPr>
            <m:e>
              <m:r>
                <w:rPr>
                  <w:rFonts w:ascii="Cambria Math" w:hAnsi="Cambria Math"/>
                  <w:sz w:val="20"/>
                  <w:szCs w:val="20"/>
                </w:rPr>
                <m:t>75.600</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–0.010</m:t>
              </m:r>
            </m:e>
          </m:d>
          <m:d>
            <m:dPr>
              <m:ctrlPr>
                <w:rPr>
                  <w:rFonts w:ascii="Cambria Math" w:hAnsi="Cambria Math"/>
                  <w:i/>
                  <w:sz w:val="20"/>
                  <w:szCs w:val="20"/>
                </w:rPr>
              </m:ctrlPr>
            </m:dPr>
            <m:e>
              <m:r>
                <w:rPr>
                  <w:rFonts w:ascii="Cambria Math" w:hAnsi="Cambria Math"/>
                  <w:sz w:val="20"/>
                  <w:szCs w:val="20"/>
                </w:rPr>
                <m:t>86.400</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0.012</m:t>
              </m:r>
            </m:e>
          </m:d>
          <m:d>
            <m:dPr>
              <m:ctrlPr>
                <w:rPr>
                  <w:rFonts w:ascii="Cambria Math" w:hAnsi="Cambria Math"/>
                  <w:i/>
                  <w:sz w:val="20"/>
                  <w:szCs w:val="20"/>
                </w:rPr>
              </m:ctrlPr>
            </m:dPr>
            <m:e>
              <m:r>
                <w:rPr>
                  <w:rFonts w:ascii="Cambria Math" w:hAnsi="Cambria Math"/>
                  <w:sz w:val="20"/>
                  <w:szCs w:val="20"/>
                </w:rPr>
                <m:t>97.800</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–0.004</m:t>
              </m:r>
            </m:e>
          </m:d>
          <m:d>
            <m:dPr>
              <m:ctrlPr>
                <w:rPr>
                  <w:rFonts w:ascii="Cambria Math" w:hAnsi="Cambria Math"/>
                  <w:i/>
                  <w:sz w:val="20"/>
                  <w:szCs w:val="20"/>
                </w:rPr>
              </m:ctrlPr>
            </m:dPr>
            <m:e>
              <m:r>
                <w:rPr>
                  <w:rFonts w:ascii="Cambria Math" w:hAnsi="Cambria Math"/>
                  <w:sz w:val="20"/>
                  <w:szCs w:val="20"/>
                </w:rPr>
                <m:t>75.600</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0.005</m:t>
              </m:r>
            </m:e>
          </m:d>
          <m:d>
            <m:dPr>
              <m:ctrlPr>
                <w:rPr>
                  <w:rFonts w:ascii="Cambria Math" w:hAnsi="Cambria Math"/>
                  <w:i/>
                  <w:sz w:val="20"/>
                  <w:szCs w:val="20"/>
                </w:rPr>
              </m:ctrlPr>
            </m:dPr>
            <m:e>
              <m:r>
                <w:rPr>
                  <w:rFonts w:ascii="Cambria Math" w:hAnsi="Cambria Math"/>
                  <w:sz w:val="20"/>
                  <w:szCs w:val="20"/>
                </w:rPr>
                <m:t>86.600</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0.008</m:t>
              </m:r>
            </m:e>
          </m:d>
          <m:d>
            <m:dPr>
              <m:ctrlPr>
                <w:rPr>
                  <w:rFonts w:ascii="Cambria Math" w:hAnsi="Cambria Math"/>
                  <w:i/>
                  <w:sz w:val="20"/>
                  <w:szCs w:val="20"/>
                </w:rPr>
              </m:ctrlPr>
            </m:dPr>
            <m:e>
              <m:r>
                <w:rPr>
                  <w:rFonts w:ascii="Cambria Math" w:hAnsi="Cambria Math"/>
                  <w:sz w:val="20"/>
                  <w:szCs w:val="20"/>
                </w:rPr>
                <m:t>62.500</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0.023</m:t>
              </m:r>
            </m:e>
          </m:d>
          <m:d>
            <m:dPr>
              <m:ctrlPr>
                <w:rPr>
                  <w:rFonts w:ascii="Cambria Math" w:hAnsi="Cambria Math"/>
                  <w:i/>
                  <w:sz w:val="20"/>
                  <w:szCs w:val="20"/>
                </w:rPr>
              </m:ctrlPr>
            </m:dPr>
            <m:e>
              <m:r>
                <w:rPr>
                  <w:rFonts w:ascii="Cambria Math" w:hAnsi="Cambria Math"/>
                  <w:sz w:val="20"/>
                  <w:szCs w:val="20"/>
                </w:rPr>
                <m:t>48.000</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0.078</m:t>
              </m:r>
            </m:e>
          </m:d>
          <m:d>
            <m:dPr>
              <m:ctrlPr>
                <w:rPr>
                  <w:rFonts w:ascii="Cambria Math" w:hAnsi="Cambria Math"/>
                  <w:i/>
                  <w:sz w:val="20"/>
                  <w:szCs w:val="20"/>
                </w:rPr>
              </m:ctrlPr>
            </m:dPr>
            <m:e>
              <m:r>
                <w:rPr>
                  <w:rFonts w:ascii="Cambria Math" w:hAnsi="Cambria Math"/>
                  <w:sz w:val="20"/>
                  <w:szCs w:val="20"/>
                </w:rPr>
                <m:t>0.004</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0.000</m:t>
              </m:r>
            </m:e>
          </m:d>
          <m:d>
            <m:dPr>
              <m:ctrlPr>
                <w:rPr>
                  <w:rFonts w:ascii="Cambria Math" w:hAnsi="Cambria Math"/>
                  <w:i/>
                  <w:sz w:val="20"/>
                  <w:szCs w:val="20"/>
                </w:rPr>
              </m:ctrlPr>
            </m:dPr>
            <m:e>
              <m:r>
                <w:rPr>
                  <w:rFonts w:ascii="Cambria Math" w:hAnsi="Cambria Math"/>
                  <w:sz w:val="20"/>
                  <w:szCs w:val="20"/>
                </w:rPr>
                <m:t>12.900</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0.001</m:t>
              </m:r>
            </m:e>
          </m:d>
          <m:d>
            <m:dPr>
              <m:ctrlPr>
                <w:rPr>
                  <w:rFonts w:ascii="Cambria Math" w:hAnsi="Cambria Math"/>
                  <w:i/>
                  <w:sz w:val="20"/>
                  <w:szCs w:val="20"/>
                </w:rPr>
              </m:ctrlPr>
            </m:dPr>
            <m:e>
              <m:r>
                <w:rPr>
                  <w:rFonts w:ascii="Cambria Math" w:hAnsi="Cambria Math"/>
                  <w:sz w:val="20"/>
                  <w:szCs w:val="20"/>
                </w:rPr>
                <m:t>4.170</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0.026</m:t>
              </m:r>
            </m:e>
          </m:d>
          <m:d>
            <m:dPr>
              <m:ctrlPr>
                <w:rPr>
                  <w:rFonts w:ascii="Cambria Math" w:hAnsi="Cambria Math"/>
                  <w:i/>
                  <w:sz w:val="20"/>
                  <w:szCs w:val="20"/>
                </w:rPr>
              </m:ctrlPr>
            </m:dPr>
            <m:e>
              <m:r>
                <w:rPr>
                  <w:rFonts w:ascii="Cambria Math" w:hAnsi="Cambria Math"/>
                  <w:sz w:val="20"/>
                  <w:szCs w:val="20"/>
                </w:rPr>
                <m:t>12.500</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0.002</m:t>
              </m:r>
            </m:e>
          </m:d>
          <m:d>
            <m:dPr>
              <m:ctrlPr>
                <w:rPr>
                  <w:rFonts w:ascii="Cambria Math" w:hAnsi="Cambria Math"/>
                  <w:i/>
                  <w:sz w:val="20"/>
                  <w:szCs w:val="20"/>
                </w:rPr>
              </m:ctrlPr>
            </m:dPr>
            <m:e>
              <m:r>
                <w:rPr>
                  <w:rFonts w:ascii="Cambria Math" w:hAnsi="Cambria Math"/>
                  <w:sz w:val="20"/>
                  <w:szCs w:val="20"/>
                </w:rPr>
                <m:t>6.700</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0.000</m:t>
              </m:r>
            </m:e>
          </m:d>
          <m:d>
            <m:dPr>
              <m:ctrlPr>
                <w:rPr>
                  <w:rFonts w:ascii="Cambria Math" w:hAnsi="Cambria Math"/>
                  <w:i/>
                  <w:sz w:val="20"/>
                  <w:szCs w:val="20"/>
                </w:rPr>
              </m:ctrlPr>
            </m:dPr>
            <m:e>
              <m:r>
                <w:rPr>
                  <w:rFonts w:ascii="Cambria Math" w:hAnsi="Cambria Math"/>
                  <w:sz w:val="20"/>
                  <w:szCs w:val="20"/>
                </w:rPr>
                <m:t>107.300</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–0.001</m:t>
              </m:r>
            </m:e>
          </m:d>
          <m:d>
            <m:dPr>
              <m:ctrlPr>
                <w:rPr>
                  <w:rFonts w:ascii="Cambria Math" w:hAnsi="Cambria Math"/>
                  <w:i/>
                  <w:sz w:val="20"/>
                  <w:szCs w:val="20"/>
                </w:rPr>
              </m:ctrlPr>
            </m:dPr>
            <m:e>
              <m:r>
                <w:rPr>
                  <w:rFonts w:ascii="Cambria Math" w:hAnsi="Cambria Math"/>
                  <w:sz w:val="20"/>
                  <w:szCs w:val="20"/>
                </w:rPr>
                <m:t>1011.600</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0.001</m:t>
              </m:r>
            </m:e>
          </m:d>
          <m:d>
            <m:dPr>
              <m:ctrlPr>
                <w:rPr>
                  <w:rFonts w:ascii="Cambria Math" w:hAnsi="Cambria Math"/>
                  <w:i/>
                  <w:sz w:val="20"/>
                  <w:szCs w:val="20"/>
                </w:rPr>
              </m:ctrlPr>
            </m:dPr>
            <m:e>
              <m:r>
                <w:rPr>
                  <w:rFonts w:ascii="Cambria Math" w:hAnsi="Cambria Math"/>
                  <w:sz w:val="20"/>
                  <w:szCs w:val="20"/>
                </w:rPr>
                <m:t>6.000</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0.008</m:t>
              </m:r>
            </m:e>
          </m:d>
          <m:d>
            <m:dPr>
              <m:ctrlPr>
                <w:rPr>
                  <w:rFonts w:ascii="Cambria Math" w:hAnsi="Cambria Math"/>
                  <w:i/>
                  <w:sz w:val="20"/>
                  <w:szCs w:val="20"/>
                </w:rPr>
              </m:ctrlPr>
            </m:dPr>
            <m:e>
              <m:r>
                <w:rPr>
                  <w:rFonts w:ascii="Cambria Math" w:hAnsi="Cambria Math"/>
                  <w:sz w:val="20"/>
                  <w:szCs w:val="20"/>
                </w:rPr>
                <m:t>15.000</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–0.000</m:t>
              </m:r>
            </m:e>
          </m:d>
          <m:d>
            <m:dPr>
              <m:ctrlPr>
                <w:rPr>
                  <w:rFonts w:ascii="Cambria Math" w:hAnsi="Cambria Math"/>
                  <w:i/>
                  <w:sz w:val="20"/>
                  <w:szCs w:val="20"/>
                </w:rPr>
              </m:ctrlPr>
            </m:dPr>
            <m:e>
              <m:r>
                <w:rPr>
                  <w:rFonts w:ascii="Cambria Math" w:hAnsi="Cambria Math"/>
                  <w:sz w:val="20"/>
                  <w:szCs w:val="20"/>
                </w:rPr>
                <m:t>261.800</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–0.002</m:t>
              </m:r>
            </m:e>
          </m:d>
          <m:d>
            <m:dPr>
              <m:ctrlPr>
                <w:rPr>
                  <w:rFonts w:ascii="Cambria Math" w:hAnsi="Cambria Math"/>
                  <w:i/>
                  <w:sz w:val="20"/>
                  <w:szCs w:val="20"/>
                </w:rPr>
              </m:ctrlPr>
            </m:dPr>
            <m:e>
              <m:r>
                <w:rPr>
                  <w:rFonts w:ascii="Cambria Math" w:hAnsi="Cambria Math"/>
                  <w:sz w:val="20"/>
                  <w:szCs w:val="20"/>
                </w:rPr>
                <m:t>22.700</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0.077</m:t>
              </m:r>
            </m:e>
          </m:d>
          <m:d>
            <m:dPr>
              <m:ctrlPr>
                <w:rPr>
                  <w:rFonts w:ascii="Cambria Math" w:hAnsi="Cambria Math"/>
                  <w:i/>
                  <w:sz w:val="20"/>
                  <w:szCs w:val="20"/>
                </w:rPr>
              </m:ctrlPr>
            </m:dPr>
            <m:e>
              <m:r>
                <w:rPr>
                  <w:rFonts w:ascii="Cambria Math" w:hAnsi="Cambria Math"/>
                  <w:sz w:val="20"/>
                  <w:szCs w:val="20"/>
                </w:rPr>
                <m:t>8.000</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0.002</m:t>
              </m:r>
            </m:e>
          </m:d>
          <m:d>
            <m:dPr>
              <m:ctrlPr>
                <w:rPr>
                  <w:rFonts w:ascii="Cambria Math" w:hAnsi="Cambria Math"/>
                  <w:i/>
                  <w:sz w:val="20"/>
                  <w:szCs w:val="20"/>
                </w:rPr>
              </m:ctrlPr>
            </m:dPr>
            <m:e>
              <m:r>
                <w:rPr>
                  <w:rFonts w:ascii="Cambria Math" w:hAnsi="Cambria Math"/>
                  <w:sz w:val="20"/>
                  <w:szCs w:val="20"/>
                </w:rPr>
                <m:t>10.000</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0.003</m:t>
              </m:r>
            </m:e>
          </m:d>
          <m:d>
            <m:dPr>
              <m:ctrlPr>
                <w:rPr>
                  <w:rFonts w:ascii="Cambria Math" w:hAnsi="Cambria Math"/>
                  <w:i/>
                  <w:sz w:val="20"/>
                  <w:szCs w:val="20"/>
                </w:rPr>
              </m:ctrlPr>
            </m:dPr>
            <m:e>
              <m:r>
                <w:rPr>
                  <w:rFonts w:ascii="Cambria Math" w:hAnsi="Cambria Math"/>
                  <w:sz w:val="20"/>
                  <w:szCs w:val="20"/>
                </w:rPr>
                <m:t>21.600</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0.088</m:t>
              </m:r>
            </m:e>
          </m:d>
          <m:d>
            <m:dPr>
              <m:ctrlPr>
                <w:rPr>
                  <w:rFonts w:ascii="Cambria Math" w:hAnsi="Cambria Math"/>
                  <w:i/>
                  <w:sz w:val="20"/>
                  <w:szCs w:val="20"/>
                </w:rPr>
              </m:ctrlPr>
            </m:dPr>
            <m:e>
              <m:r>
                <w:rPr>
                  <w:rFonts w:ascii="Cambria Math" w:hAnsi="Cambria Math"/>
                  <w:sz w:val="20"/>
                  <w:szCs w:val="20"/>
                </w:rPr>
                <m:t>87.908</m:t>
              </m:r>
            </m:e>
          </m:d>
          <m:r>
            <w:rPr>
              <w:rFonts w:ascii="Cambria Math" w:hAnsi="Cambria Math"/>
              <w:sz w:val="20"/>
              <w:szCs w:val="20"/>
            </w:rPr>
            <m:t xml:space="preserve"> + </m:t>
          </m:r>
          <m:d>
            <m:dPr>
              <m:ctrlPr>
                <w:rPr>
                  <w:rFonts w:ascii="Cambria Math" w:hAnsi="Cambria Math"/>
                  <w:i/>
                  <w:sz w:val="20"/>
                  <w:szCs w:val="20"/>
                </w:rPr>
              </m:ctrlPr>
            </m:dPr>
            <m:e>
              <m:r>
                <w:rPr>
                  <w:rFonts w:ascii="Cambria Math" w:hAnsi="Cambria Math"/>
                  <w:sz w:val="20"/>
                  <w:szCs w:val="20"/>
                </w:rPr>
                <m:t>0.302</m:t>
              </m:r>
            </m:e>
          </m:d>
          <m:d>
            <m:dPr>
              <m:ctrlPr>
                <w:rPr>
                  <w:rFonts w:ascii="Cambria Math" w:hAnsi="Cambria Math"/>
                  <w:i/>
                  <w:sz w:val="20"/>
                  <w:szCs w:val="20"/>
                </w:rPr>
              </m:ctrlPr>
            </m:dPr>
            <m:e>
              <m:r>
                <w:rPr>
                  <w:rFonts w:ascii="Cambria Math" w:hAnsi="Cambria Math"/>
                  <w:sz w:val="20"/>
                  <w:szCs w:val="20"/>
                </w:rPr>
                <m:t>2.850</m:t>
              </m:r>
            </m:e>
          </m:d>
        </m:oMath>
      </m:oMathPara>
    </w:p>
    <w:p w14:paraId="21EB0367" w14:textId="77777777" w:rsidR="001112EB" w:rsidRDefault="001112EB" w:rsidP="001112EB">
      <w:pPr>
        <w:rPr>
          <w:rFonts w:eastAsiaTheme="minorEastAsia"/>
        </w:rPr>
      </w:pPr>
    </w:p>
    <w:p w14:paraId="65FA42BB" w14:textId="0FE064A4" w:rsidR="001112EB" w:rsidRPr="00721683" w:rsidRDefault="0047268C" w:rsidP="001112EB">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=10.602</m:t>
          </m:r>
        </m:oMath>
      </m:oMathPara>
    </w:p>
    <w:p w14:paraId="5EED5AEA" w14:textId="77777777" w:rsidR="00721683" w:rsidRDefault="00721683" w:rsidP="001112EB">
      <w:pPr>
        <w:rPr>
          <w:rFonts w:eastAsiaTheme="minorEastAsia"/>
        </w:rPr>
      </w:pPr>
    </w:p>
    <w:p w14:paraId="032D365A" w14:textId="7FBC9528" w:rsidR="00721683" w:rsidRDefault="00721683" w:rsidP="001112EB">
      <w:pPr>
        <w:rPr>
          <w:rFonts w:eastAsiaTheme="minorEastAsia"/>
        </w:rPr>
      </w:pPr>
      <w:r>
        <w:rPr>
          <w:rFonts w:eastAsiaTheme="minorEastAsia"/>
        </w:rPr>
        <w:t xml:space="preserve">The predicted “Health Risk Score” of 10.602 is remarkably close to the true label of 10.907! Overall, the model’s accuracy score was 96.80%. This means that out of 100 predictions, users of this model could expect predictions for AQI impact on public health to be accurate roughly 97 times. </w:t>
      </w:r>
    </w:p>
    <w:p w14:paraId="711D74C1" w14:textId="77777777" w:rsidR="00721683" w:rsidRDefault="00721683" w:rsidP="001112EB">
      <w:pPr>
        <w:rPr>
          <w:rFonts w:eastAsiaTheme="minorEastAsia"/>
        </w:rPr>
      </w:pPr>
    </w:p>
    <w:p w14:paraId="49CFD6CA" w14:textId="739B7B62" w:rsidR="00721683" w:rsidRDefault="00721683" w:rsidP="00721683">
      <w:pPr>
        <w:pStyle w:val="Heading2"/>
        <w:rPr>
          <w:rFonts w:eastAsiaTheme="minorEastAsia"/>
        </w:rPr>
      </w:pPr>
      <w:bookmarkStart w:id="38" w:name="_Toc198288066"/>
      <w:r>
        <w:rPr>
          <w:rFonts w:eastAsiaTheme="minorEastAsia"/>
        </w:rPr>
        <w:t>Section Conclusion</w:t>
      </w:r>
      <w:bookmarkEnd w:id="38"/>
    </w:p>
    <w:p w14:paraId="057CC656" w14:textId="594D7A42" w:rsidR="001112EB" w:rsidRDefault="00347F12" w:rsidP="001112EB">
      <w:pPr>
        <w:rPr>
          <w:rFonts w:eastAsiaTheme="minorEastAsia"/>
        </w:rPr>
      </w:pPr>
      <w:r>
        <w:rPr>
          <w:rFonts w:eastAsiaTheme="minorEastAsia"/>
        </w:rPr>
        <w:t xml:space="preserve">While the quality of results attained in this section have been exciting, it’s worth noting a few caveats before running up to your project manager to deploy the model. </w:t>
      </w:r>
      <w:r w:rsidR="0058683E">
        <w:rPr>
          <w:rFonts w:eastAsiaTheme="minorEastAsia"/>
        </w:rPr>
        <w:t xml:space="preserve">Most importantly, this data was only collected for the month of September in 2024, and in 10 specific cities around the U.S.. Refer to </w:t>
      </w:r>
      <w:hyperlink w:anchor="_Visualizing_Variables" w:history="1">
        <w:r w:rsidR="0058683E" w:rsidRPr="0058683E">
          <w:rPr>
            <w:rStyle w:val="Hyperlink"/>
            <w:rFonts w:eastAsiaTheme="minorEastAsia"/>
          </w:rPr>
          <w:t>Visualizing Variables</w:t>
        </w:r>
      </w:hyperlink>
      <w:r w:rsidR="0058683E">
        <w:rPr>
          <w:rFonts w:eastAsiaTheme="minorEastAsia"/>
        </w:rPr>
        <w:t xml:space="preserve"> on the Urban AQI dataset for a list of the cities involved in this analysis. There is much danger to be encountered in Linear Regression when extrapolating analysis results to predictions that are not within the problem space the model was trained on.</w:t>
      </w:r>
      <w:r w:rsidR="00766524">
        <w:rPr>
          <w:rFonts w:eastAsiaTheme="minorEastAsia"/>
        </w:rPr>
        <w:t xml:space="preserve"> However, if one is interested in providing fairly accurate Health Risk Score predictions for a fairly specific list of cities and only in the month of September, this model might do a pretty good job!</w:t>
      </w:r>
    </w:p>
    <w:p w14:paraId="4BF5A8BA" w14:textId="77777777" w:rsidR="00347F12" w:rsidRPr="001112EB" w:rsidRDefault="00347F12" w:rsidP="001112EB">
      <w:pPr>
        <w:rPr>
          <w:rFonts w:eastAsiaTheme="minorEastAsia"/>
        </w:rPr>
      </w:pPr>
    </w:p>
    <w:p w14:paraId="79B5BEC3" w14:textId="2A1E43CF" w:rsidR="00F96176" w:rsidRDefault="00F96176" w:rsidP="00F96176">
      <w:pPr>
        <w:pStyle w:val="Heading1"/>
      </w:pPr>
      <w:bookmarkStart w:id="39" w:name="_Toc198288067"/>
      <w:r>
        <w:t xml:space="preserve">Logistic </w:t>
      </w:r>
      <w:r w:rsidRPr="00F96176">
        <w:t>Regression Analysis</w:t>
      </w:r>
      <w:bookmarkEnd w:id="39"/>
    </w:p>
    <w:p w14:paraId="2FABA5E8" w14:textId="20598136" w:rsidR="005B017F" w:rsidRDefault="005B017F" w:rsidP="005B017F">
      <w:pPr>
        <w:pStyle w:val="Heading2"/>
      </w:pPr>
      <w:bookmarkStart w:id="40" w:name="_Toc198288068"/>
      <w:r>
        <w:t>Preparation</w:t>
      </w:r>
      <w:r w:rsidR="006707B3">
        <w:t xml:space="preserve"> &amp; Plan</w:t>
      </w:r>
      <w:bookmarkEnd w:id="40"/>
    </w:p>
    <w:p w14:paraId="67088E98" w14:textId="5C65E6B3" w:rsidR="005B017F" w:rsidRDefault="005B017F" w:rsidP="005B017F">
      <w:r>
        <w:t xml:space="preserve">The Rain Occurrence dataset was chosen as the subject of analysis for logistic regression. As mentioned in the </w:t>
      </w:r>
      <w:hyperlink w:anchor="_Rain_Occurrence" w:history="1">
        <w:r w:rsidRPr="005B017F">
          <w:rPr>
            <w:rStyle w:val="Hyperlink"/>
          </w:rPr>
          <w:t>Rain Occurrence</w:t>
        </w:r>
      </w:hyperlink>
      <w:r>
        <w:t xml:space="preserve"> data cleaning and preparation section, this dataset consists entirely of quantitative data. Each row is also labeled with a binary classification of either “rain” or “no rain”, making it ideal for the use of logistic regression. The cleaned, balanced, and normalized dataset is shown below, coming in at 4372 rows:</w:t>
      </w:r>
    </w:p>
    <w:p w14:paraId="35C46185" w14:textId="77777777" w:rsidR="002126D0" w:rsidRDefault="002126D0" w:rsidP="005B017F"/>
    <w:p w14:paraId="3E0E9B63" w14:textId="2DCF0FEE" w:rsidR="005B017F" w:rsidRDefault="005B017F" w:rsidP="005B017F">
      <w:r>
        <w:rPr>
          <w:noProof/>
        </w:rPr>
        <w:lastRenderedPageBreak/>
        <w:drawing>
          <wp:inline distT="0" distB="0" distL="0" distR="0" wp14:anchorId="7BA2DDD2" wp14:editId="1C62261B">
            <wp:extent cx="5943600" cy="2103120"/>
            <wp:effectExtent l="0" t="0" r="0" b="5080"/>
            <wp:docPr id="1016108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08138" name="Picture 1016108138"/>
                    <pic:cNvPicPr/>
                  </pic:nvPicPr>
                  <pic:blipFill>
                    <a:blip r:embed="rId34">
                      <a:extLst>
                        <a:ext uri="{28A0092B-C50C-407E-A947-70E740481C1C}">
                          <a14:useLocalDpi xmlns:a14="http://schemas.microsoft.com/office/drawing/2010/main" val="0"/>
                        </a:ext>
                      </a:extLst>
                    </a:blip>
                    <a:stretch>
                      <a:fillRect/>
                    </a:stretch>
                  </pic:blipFill>
                  <pic:spPr>
                    <a:xfrm>
                      <a:off x="0" y="0"/>
                      <a:ext cx="5943600" cy="2103120"/>
                    </a:xfrm>
                    <a:prstGeom prst="rect">
                      <a:avLst/>
                    </a:prstGeom>
                  </pic:spPr>
                </pic:pic>
              </a:graphicData>
            </a:graphic>
          </wp:inline>
        </w:drawing>
      </w:r>
    </w:p>
    <w:p w14:paraId="2197F076" w14:textId="77777777" w:rsidR="005B017F" w:rsidRPr="002675C8" w:rsidRDefault="005B017F" w:rsidP="005B017F"/>
    <w:p w14:paraId="56E5BD7B" w14:textId="3B17CB75" w:rsidR="00E836AB" w:rsidRDefault="00E836AB" w:rsidP="00E836AB">
      <w:r>
        <w:t>Using this dataset,</w:t>
      </w:r>
      <w:r w:rsidR="006707B3">
        <w:t xml:space="preserve"> the</w:t>
      </w:r>
      <w:r>
        <w:t xml:space="preserve"> plan</w:t>
      </w:r>
      <w:r w:rsidR="006707B3">
        <w:t xml:space="preserve"> is</w:t>
      </w:r>
      <w:r>
        <w:t xml:space="preserve"> to </w:t>
      </w:r>
      <w:r w:rsidR="007047D0">
        <w:t xml:space="preserve">predict whether or not it was raining at the location and instantaneous time that this data was sampled. </w:t>
      </w:r>
      <w:r w:rsidR="006707B3">
        <w:t xml:space="preserve">Using logistic regression to model this data is a strong choice since each row should be classified into a binary “rain” or “no rain”. Practicing building useful and accurate models with a smaller dataset such as this one will allow for the discovery of appropriate methods for modelling larger datasets like the ERA5. </w:t>
      </w:r>
    </w:p>
    <w:p w14:paraId="7599A205" w14:textId="77777777" w:rsidR="00E836AB" w:rsidRPr="00E836AB" w:rsidRDefault="00E836AB" w:rsidP="00E836AB"/>
    <w:p w14:paraId="4A00DE18" w14:textId="5C9F0DC9" w:rsidR="002675C8" w:rsidRDefault="005B017F" w:rsidP="005B017F">
      <w:pPr>
        <w:pStyle w:val="Heading2"/>
      </w:pPr>
      <w:bookmarkStart w:id="41" w:name="_Toc198288069"/>
      <w:r>
        <w:t>Results</w:t>
      </w:r>
      <w:bookmarkEnd w:id="41"/>
    </w:p>
    <w:p w14:paraId="59575FB2" w14:textId="633ED3A0" w:rsidR="00AD1356" w:rsidRDefault="00AD1356" w:rsidP="00AD1356">
      <w:r>
        <w:t>Implementing the Logistic Regression model on this dataset was not terribly difficult. With the labels removed and a</w:t>
      </w:r>
      <w:r w:rsidR="00C511DD">
        <w:t>n 80/20 train-test-split</w:t>
      </w:r>
      <w:r w:rsidR="00DA544E">
        <w:t>, the data was fit to the model.</w:t>
      </w:r>
    </w:p>
    <w:p w14:paraId="2C3E0D8A" w14:textId="77777777" w:rsidR="00DA544E" w:rsidRDefault="00DA544E" w:rsidP="00AD1356"/>
    <w:p w14:paraId="2CE142FB" w14:textId="31D691DE" w:rsidR="00DA544E" w:rsidRDefault="00F73F7C" w:rsidP="00AD1356">
      <w:r>
        <w:rPr>
          <w:b/>
          <w:bCs/>
        </w:rPr>
        <w:t xml:space="preserve">General Linear </w:t>
      </w:r>
      <w:r w:rsidR="00DA544E">
        <w:rPr>
          <w:b/>
          <w:bCs/>
        </w:rPr>
        <w:t>Equation:</w:t>
      </w:r>
    </w:p>
    <w:p w14:paraId="4939579A" w14:textId="737989FB" w:rsidR="00DA544E" w:rsidRPr="00DA544E" w:rsidRDefault="0047268C" w:rsidP="00AD1356">
      <w:pPr>
        <w:rPr>
          <w:rFonts w:eastAsiaTheme="minorEastAsia"/>
        </w:rPr>
      </w:pPr>
      <m:oMathPara>
        <m:oMath>
          <m:acc>
            <m:accPr>
              <m:ctrlPr>
                <w:rPr>
                  <w:rFonts w:ascii="Cambria Math" w:hAnsi="Cambria Math"/>
                  <w:i/>
                </w:rPr>
              </m:ctrlPr>
            </m:accPr>
            <m:e>
              <m:r>
                <w:rPr>
                  <w:rFonts w:ascii="Cambria Math" w:hAnsi="Cambria Math"/>
                </w:rPr>
                <m:t>y</m:t>
              </m:r>
            </m:e>
          </m:acc>
          <m:r>
            <w:rPr>
              <w:rFonts w:ascii="Cambria Math" w:hAnsi="Cambria Math"/>
            </w:rPr>
            <m:t xml:space="preserve">= </m:t>
          </m:r>
          <m:r>
            <w:rPr>
              <w:rFonts w:ascii="Cambria Math" w:eastAsiaTheme="minorEastAsia" w:hAnsi="Cambria Math"/>
            </w:rPr>
            <m:t>-</m:t>
          </m:r>
          <m:r>
            <w:rPr>
              <w:rFonts w:ascii="Cambria Math" w:eastAsiaTheme="minorEastAsia" w:hAnsi="Cambria Math"/>
            </w:rPr>
            <m:t>10.730-0.274</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+0.153</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hAnsi="Cambria Math"/>
            </w:rPr>
            <m:t>0.007</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+0.091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4</m:t>
              </m:r>
            </m:sub>
          </m:sSub>
          <m:r>
            <w:rPr>
              <w:rFonts w:ascii="Cambria Math" w:eastAsiaTheme="minorEastAsia" w:hAnsi="Cambria Math"/>
            </w:rPr>
            <m:t>-</m:t>
          </m:r>
          <m:r>
            <w:rPr>
              <w:rFonts w:ascii="Cambria Math" w:eastAsiaTheme="minorEastAsia" w:hAnsi="Cambria Math"/>
            </w:rPr>
            <m:t>0.001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5</m:t>
              </m:r>
            </m:sub>
          </m:sSub>
        </m:oMath>
      </m:oMathPara>
    </w:p>
    <w:p w14:paraId="160DCD86" w14:textId="77777777" w:rsidR="00DA544E" w:rsidRDefault="00DA544E" w:rsidP="00AD1356">
      <w:pPr>
        <w:rPr>
          <w:rFonts w:eastAsiaTheme="minorEastAsia"/>
        </w:rPr>
      </w:pPr>
    </w:p>
    <w:p w14:paraId="4B7DC34D" w14:textId="553B121D" w:rsidR="00DA544E" w:rsidRDefault="00DA544E" w:rsidP="00AD1356">
      <w:r>
        <w:t>Where x</w:t>
      </w:r>
      <w:r>
        <w:rPr>
          <w:vertAlign w:val="subscript"/>
        </w:rPr>
        <w:t xml:space="preserve">1 </w:t>
      </w:r>
      <w:r>
        <w:t>is Temperature, x</w:t>
      </w:r>
      <w:r>
        <w:rPr>
          <w:vertAlign w:val="subscript"/>
        </w:rPr>
        <w:t xml:space="preserve">2 </w:t>
      </w:r>
      <w:r>
        <w:t>is Humidity, x</w:t>
      </w:r>
      <w:r>
        <w:rPr>
          <w:vertAlign w:val="subscript"/>
        </w:rPr>
        <w:t xml:space="preserve">3 </w:t>
      </w:r>
      <w:r>
        <w:t>is Wind Speed, x</w:t>
      </w:r>
      <w:r>
        <w:rPr>
          <w:vertAlign w:val="subscript"/>
        </w:rPr>
        <w:t>4</w:t>
      </w:r>
      <w:r>
        <w:t xml:space="preserve"> is Cloud Cover, and x</w:t>
      </w:r>
      <w:r>
        <w:rPr>
          <w:vertAlign w:val="subscript"/>
        </w:rPr>
        <w:t>5</w:t>
      </w:r>
      <w:r>
        <w:t xml:space="preserve"> is Pressure.</w:t>
      </w:r>
    </w:p>
    <w:p w14:paraId="74F86EF5" w14:textId="77777777" w:rsidR="00DA544E" w:rsidRDefault="00DA544E" w:rsidP="00AD1356"/>
    <w:p w14:paraId="73DE3FB9" w14:textId="7C684D51" w:rsidR="00DC66B7" w:rsidRDefault="00DC66B7" w:rsidP="00AD1356">
      <w:r>
        <w:t xml:space="preserve">To make a new prediction on this dataset, each value in a given data vector can be substituted into its appropriate spot on the linear equation. For instance, using </w:t>
      </w:r>
      <w:r w:rsidR="00F60A4C">
        <w:t>row 3851</w:t>
      </w:r>
      <w:r>
        <w:t xml:space="preserve"> of</w:t>
      </w:r>
      <w:r w:rsidR="00F60A4C">
        <w:t xml:space="preserve"> the</w:t>
      </w:r>
      <w:r>
        <w:t xml:space="preserve"> data</w:t>
      </w:r>
      <w:r w:rsidR="00585F9C">
        <w:t xml:space="preserve"> round</w:t>
      </w:r>
      <w:r w:rsidR="00F60A4C">
        <w:t>ed</w:t>
      </w:r>
      <w:r w:rsidR="00585F9C">
        <w:t xml:space="preserve"> to 3 significant figures</w:t>
      </w:r>
      <w:r>
        <w:t xml:space="preserve">: </w:t>
      </w:r>
    </w:p>
    <w:p w14:paraId="6FD9F03B" w14:textId="77777777" w:rsidR="00DC66B7" w:rsidRDefault="00DC66B7" w:rsidP="00AD1356"/>
    <w:p w14:paraId="507B7B82" w14:textId="2F7A03F6" w:rsidR="00DC66B7" w:rsidRPr="00585F9C" w:rsidRDefault="00DC66B7" w:rsidP="00AD1356">
      <w:pPr>
        <w:rPr>
          <w:rFonts w:eastAsiaTheme="minorEastAsia"/>
          <w:sz w:val="20"/>
          <w:szCs w:val="20"/>
        </w:rPr>
      </w:pPr>
      <m:oMathPara>
        <m:oMath>
          <m:r>
            <w:rPr>
              <w:rFonts w:ascii="Cambria Math" w:hAnsi="Cambria Math"/>
              <w:sz w:val="20"/>
              <w:szCs w:val="20"/>
            </w:rPr>
            <m:t>&lt;15.388  87.687  8.25  95.396  1029.622&gt;</m:t>
          </m:r>
        </m:oMath>
      </m:oMathPara>
    </w:p>
    <w:p w14:paraId="31E74E1D" w14:textId="77777777" w:rsidR="00DC66B7" w:rsidRPr="00585F9C" w:rsidRDefault="00DC66B7" w:rsidP="00AD1356">
      <w:pPr>
        <w:rPr>
          <w:rFonts w:eastAsiaTheme="minorEastAsia"/>
          <w:sz w:val="20"/>
          <w:szCs w:val="20"/>
        </w:rPr>
      </w:pPr>
    </w:p>
    <w:p w14:paraId="3058C89D" w14:textId="77777777" w:rsidR="00585F9C" w:rsidRPr="00585F9C" w:rsidRDefault="0047268C" w:rsidP="00AD1356">
      <w:pPr>
        <w:rPr>
          <w:rFonts w:eastAsiaTheme="minorEastAsia"/>
          <w:sz w:val="20"/>
          <w:szCs w:val="20"/>
        </w:rPr>
      </w:pPr>
      <m:oMathPara>
        <m:oMath>
          <m:acc>
            <m:accPr>
              <m:ctrlPr>
                <w:rPr>
                  <w:rFonts w:ascii="Cambria Math" w:hAnsi="Cambria Math"/>
                  <w:i/>
                  <w:sz w:val="20"/>
                  <w:szCs w:val="20"/>
                </w:rPr>
              </m:ctrlPr>
            </m:accPr>
            <m:e>
              <m:r>
                <w:rPr>
                  <w:rFonts w:ascii="Cambria Math" w:hAnsi="Cambria Math"/>
                  <w:sz w:val="20"/>
                  <w:szCs w:val="20"/>
                </w:rPr>
                <m:t>y</m:t>
              </m:r>
            </m:e>
          </m:acc>
          <m:r>
            <w:rPr>
              <w:rFonts w:ascii="Cambria Math" w:hAnsi="Cambria Math"/>
              <w:sz w:val="20"/>
              <w:szCs w:val="20"/>
            </w:rPr>
            <m:t xml:space="preserve">= </m:t>
          </m:r>
          <m:r>
            <w:rPr>
              <w:rFonts w:ascii="Cambria Math" w:eastAsiaTheme="minorEastAsia" w:hAnsi="Cambria Math"/>
              <w:sz w:val="20"/>
              <w:szCs w:val="20"/>
            </w:rPr>
            <m:t>-</m:t>
          </m:r>
          <m:r>
            <w:rPr>
              <w:rFonts w:ascii="Cambria Math" w:eastAsiaTheme="minorEastAsia" w:hAnsi="Cambria Math"/>
              <w:sz w:val="20"/>
              <w:szCs w:val="20"/>
            </w:rPr>
            <m:t>10.730-0.274</m:t>
          </m:r>
          <m:d>
            <m:dPr>
              <m:ctrlPr>
                <w:rPr>
                  <w:rFonts w:ascii="Cambria Math" w:eastAsiaTheme="minorEastAsia" w:hAnsi="Cambria Math"/>
                  <w:i/>
                  <w:sz w:val="20"/>
                  <w:szCs w:val="20"/>
                </w:rPr>
              </m:ctrlPr>
            </m:dPr>
            <m:e>
              <m:r>
                <w:rPr>
                  <w:rFonts w:ascii="Cambria Math" w:hAnsi="Cambria Math"/>
                  <w:sz w:val="20"/>
                  <w:szCs w:val="20"/>
                </w:rPr>
                <m:t>15.388</m:t>
              </m:r>
              <m:ctrlPr>
                <w:rPr>
                  <w:rFonts w:ascii="Cambria Math" w:hAnsi="Cambria Math"/>
                  <w:i/>
                  <w:sz w:val="20"/>
                  <w:szCs w:val="20"/>
                </w:rPr>
              </m:ctrlPr>
            </m:e>
          </m:d>
          <m:r>
            <w:rPr>
              <w:rFonts w:ascii="Cambria Math" w:eastAsiaTheme="minorEastAsia" w:hAnsi="Cambria Math"/>
              <w:sz w:val="20"/>
              <w:szCs w:val="20"/>
            </w:rPr>
            <m:t>+0.153</m:t>
          </m:r>
          <m:d>
            <m:dPr>
              <m:ctrlPr>
                <w:rPr>
                  <w:rFonts w:ascii="Cambria Math" w:eastAsiaTheme="minorEastAsia" w:hAnsi="Cambria Math"/>
                  <w:i/>
                  <w:sz w:val="20"/>
                  <w:szCs w:val="20"/>
                </w:rPr>
              </m:ctrlPr>
            </m:dPr>
            <m:e>
              <m:r>
                <w:rPr>
                  <w:rFonts w:ascii="Cambria Math" w:hAnsi="Cambria Math"/>
                  <w:sz w:val="20"/>
                  <w:szCs w:val="20"/>
                </w:rPr>
                <m:t>87.687</m:t>
              </m:r>
              <m:ctrlPr>
                <w:rPr>
                  <w:rFonts w:ascii="Cambria Math" w:hAnsi="Cambria Math"/>
                  <w:i/>
                  <w:sz w:val="20"/>
                  <w:szCs w:val="20"/>
                </w:rPr>
              </m:ctrlPr>
            </m:e>
          </m:d>
          <m:r>
            <w:rPr>
              <w:rFonts w:ascii="Cambria Math" w:eastAsiaTheme="minorEastAsia" w:hAnsi="Cambria Math"/>
              <w:sz w:val="20"/>
              <w:szCs w:val="20"/>
            </w:rPr>
            <m:t>-</m:t>
          </m:r>
          <m:r>
            <w:rPr>
              <w:rFonts w:ascii="Cambria Math" w:eastAsiaTheme="minorEastAsia" w:hAnsi="Cambria Math"/>
              <w:sz w:val="20"/>
              <w:szCs w:val="20"/>
            </w:rPr>
            <m:t>0.007</m:t>
          </m:r>
          <m:d>
            <m:dPr>
              <m:ctrlPr>
                <w:rPr>
                  <w:rFonts w:ascii="Cambria Math" w:eastAsiaTheme="minorEastAsia" w:hAnsi="Cambria Math"/>
                  <w:i/>
                  <w:sz w:val="20"/>
                  <w:szCs w:val="20"/>
                </w:rPr>
              </m:ctrlPr>
            </m:dPr>
            <m:e>
              <m:r>
                <w:rPr>
                  <w:rFonts w:ascii="Cambria Math" w:hAnsi="Cambria Math"/>
                  <w:sz w:val="20"/>
                  <w:szCs w:val="20"/>
                </w:rPr>
                <m:t>8.25</m:t>
              </m:r>
              <m:ctrlPr>
                <w:rPr>
                  <w:rFonts w:ascii="Cambria Math" w:hAnsi="Cambria Math"/>
                  <w:i/>
                  <w:sz w:val="20"/>
                  <w:szCs w:val="20"/>
                </w:rPr>
              </m:ctrlPr>
            </m:e>
          </m:d>
          <m:r>
            <w:rPr>
              <w:rFonts w:ascii="Cambria Math" w:eastAsiaTheme="minorEastAsia" w:hAnsi="Cambria Math"/>
              <w:sz w:val="20"/>
              <w:szCs w:val="20"/>
            </w:rPr>
            <m:t>+0.091</m:t>
          </m:r>
          <m:d>
            <m:dPr>
              <m:ctrlPr>
                <w:rPr>
                  <w:rFonts w:ascii="Cambria Math" w:eastAsiaTheme="minorEastAsia" w:hAnsi="Cambria Math"/>
                  <w:i/>
                  <w:sz w:val="20"/>
                  <w:szCs w:val="20"/>
                </w:rPr>
              </m:ctrlPr>
            </m:dPr>
            <m:e>
              <m:r>
                <w:rPr>
                  <w:rFonts w:ascii="Cambria Math" w:hAnsi="Cambria Math"/>
                  <w:sz w:val="20"/>
                  <w:szCs w:val="20"/>
                </w:rPr>
                <m:t>95.396</m:t>
              </m:r>
              <m:ctrlPr>
                <w:rPr>
                  <w:rFonts w:ascii="Cambria Math" w:hAnsi="Cambria Math"/>
                  <w:i/>
                  <w:sz w:val="20"/>
                  <w:szCs w:val="20"/>
                </w:rPr>
              </m:ctrlPr>
            </m:e>
          </m:d>
          <m:r>
            <w:rPr>
              <w:rFonts w:ascii="Cambria Math" w:eastAsiaTheme="minorEastAsia" w:hAnsi="Cambria Math"/>
              <w:sz w:val="20"/>
              <w:szCs w:val="20"/>
            </w:rPr>
            <m:t>-</m:t>
          </m:r>
          <m:r>
            <w:rPr>
              <w:rFonts w:ascii="Cambria Math" w:eastAsiaTheme="minorEastAsia" w:hAnsi="Cambria Math"/>
              <w:sz w:val="20"/>
              <w:szCs w:val="20"/>
            </w:rPr>
            <m:t>0.001</m:t>
          </m:r>
          <m:d>
            <m:dPr>
              <m:ctrlPr>
                <w:rPr>
                  <w:rFonts w:ascii="Cambria Math" w:eastAsiaTheme="minorEastAsia" w:hAnsi="Cambria Math"/>
                  <w:i/>
                  <w:sz w:val="20"/>
                  <w:szCs w:val="20"/>
                </w:rPr>
              </m:ctrlPr>
            </m:dPr>
            <m:e>
              <m:r>
                <w:rPr>
                  <w:rFonts w:ascii="Cambria Math" w:hAnsi="Cambria Math"/>
                  <w:sz w:val="20"/>
                  <w:szCs w:val="20"/>
                </w:rPr>
                <m:t>1029.622</m:t>
              </m:r>
              <m:ctrlPr>
                <w:rPr>
                  <w:rFonts w:ascii="Cambria Math" w:hAnsi="Cambria Math"/>
                  <w:i/>
                  <w:sz w:val="20"/>
                  <w:szCs w:val="20"/>
                </w:rPr>
              </m:ctrlPr>
            </m:e>
          </m:d>
          <m:r>
            <m:rPr>
              <m:sty m:val="p"/>
            </m:rPr>
            <w:rPr>
              <w:rFonts w:ascii="Cambria Math" w:hAnsi="Cambria Math"/>
              <w:sz w:val="20"/>
              <w:szCs w:val="20"/>
            </w:rPr>
            <w:br/>
          </m:r>
        </m:oMath>
      </m:oMathPara>
    </w:p>
    <w:p w14:paraId="634E44EA" w14:textId="0DFFFB4F" w:rsidR="00DC66B7" w:rsidRPr="00585F9C" w:rsidRDefault="0047268C" w:rsidP="00AD1356">
      <w:pPr>
        <w:rPr>
          <w:rFonts w:eastAsiaTheme="minorEastAsia"/>
          <w:sz w:val="20"/>
          <w:szCs w:val="20"/>
        </w:rPr>
      </w:pPr>
      <m:oMathPara>
        <m:oMath>
          <m:acc>
            <m:accPr>
              <m:ctrlPr>
                <w:rPr>
                  <w:rFonts w:ascii="Cambria Math" w:hAnsi="Cambria Math"/>
                  <w:i/>
                  <w:sz w:val="20"/>
                  <w:szCs w:val="20"/>
                </w:rPr>
              </m:ctrlPr>
            </m:accPr>
            <m:e>
              <m:r>
                <w:rPr>
                  <w:rFonts w:ascii="Cambria Math" w:hAnsi="Cambria Math"/>
                  <w:sz w:val="20"/>
                  <w:szCs w:val="20"/>
                </w:rPr>
                <m:t>y</m:t>
              </m:r>
            </m:e>
          </m:acc>
          <m:r>
            <w:rPr>
              <w:rFonts w:ascii="Cambria Math" w:hAnsi="Cambria Math"/>
              <w:sz w:val="20"/>
              <w:szCs w:val="20"/>
            </w:rPr>
            <m:t>= 6.063</m:t>
          </m:r>
        </m:oMath>
      </m:oMathPara>
    </w:p>
    <w:p w14:paraId="41A4973C" w14:textId="77777777" w:rsidR="002675C8" w:rsidRDefault="002675C8" w:rsidP="002675C8"/>
    <w:p w14:paraId="25DD6AEB" w14:textId="52E9BFA5" w:rsidR="00585F9C" w:rsidRDefault="00585F9C" w:rsidP="002675C8">
      <w:r>
        <w:t>This linear prediction is then passed through the Sigmoid function to find a value between 0 and 1 representing the probability of rain occurring at the conditions represented by our original vector.</w:t>
      </w:r>
      <w:r w:rsidR="006662FF">
        <w:t xml:space="preserve"> The closer a value is to 1, the higher probability that event has, vice versa. </w:t>
      </w:r>
    </w:p>
    <w:p w14:paraId="662B5049" w14:textId="77777777" w:rsidR="00585F9C" w:rsidRDefault="00585F9C" w:rsidP="002675C8"/>
    <w:p w14:paraId="3C8EDB21" w14:textId="2A78D317" w:rsidR="00585F9C" w:rsidRPr="00585F9C" w:rsidRDefault="00585F9C" w:rsidP="00585F9C">
      <w:pPr>
        <w:jc w:val="center"/>
        <w:rPr>
          <w:rFonts w:eastAsiaTheme="minorEastAsia"/>
          <w:sz w:val="20"/>
          <w:szCs w:val="20"/>
        </w:rPr>
      </w:pPr>
      <m:oMathPara>
        <m:oMath>
          <m:r>
            <w:rPr>
              <w:rFonts w:ascii="Cambria Math" w:eastAsiaTheme="minorEastAsia" w:hAnsi="Cambria Math"/>
              <w:sz w:val="20"/>
              <w:szCs w:val="20"/>
            </w:rPr>
            <m:t>σ</m:t>
          </m:r>
          <m:d>
            <m:dPr>
              <m:ctrlPr>
                <w:rPr>
                  <w:rFonts w:ascii="Cambria Math" w:eastAsiaTheme="minorEastAsia" w:hAnsi="Cambria Math"/>
                  <w:i/>
                  <w:sz w:val="20"/>
                  <w:szCs w:val="20"/>
                </w:rPr>
              </m:ctrlPr>
            </m:dPr>
            <m:e>
              <m:r>
                <w:rPr>
                  <w:rFonts w:ascii="Cambria Math" w:eastAsiaTheme="minorEastAsia" w:hAnsi="Cambria Math"/>
                  <w:sz w:val="20"/>
                  <w:szCs w:val="20"/>
                </w:rPr>
                <m:t>6.063</m:t>
              </m:r>
            </m:e>
          </m:d>
          <m:r>
            <w:rPr>
              <w:rFonts w:ascii="Cambria Math" w:eastAsiaTheme="minorEastAsia"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1+</m:t>
              </m:r>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-6.063</m:t>
                  </m:r>
                </m:sup>
              </m:sSup>
            </m:den>
          </m:f>
          <m:r>
            <m:rPr>
              <m:sty m:val="p"/>
            </m:rPr>
            <w:rPr>
              <w:rFonts w:eastAsiaTheme="minorEastAsia"/>
              <w:sz w:val="20"/>
              <w:szCs w:val="20"/>
            </w:rPr>
            <w:br/>
          </m:r>
        </m:oMath>
        <m:oMath>
          <m:r>
            <m:rPr>
              <m:sty m:val="p"/>
            </m:rPr>
            <w:rPr>
              <w:rFonts w:ascii="Cambria Math" w:hAnsi="Cambria Math"/>
              <w:sz w:val="20"/>
              <w:szCs w:val="20"/>
            </w:rPr>
            <w:br/>
          </m:r>
        </m:oMath>
        <m:oMath>
          <m:r>
            <w:rPr>
              <w:rFonts w:ascii="Cambria Math" w:eastAsiaTheme="minorEastAsia" w:hAnsi="Cambria Math"/>
              <w:sz w:val="20"/>
              <w:szCs w:val="20"/>
            </w:rPr>
            <m:t>= 0.998</m:t>
          </m:r>
        </m:oMath>
      </m:oMathPara>
    </w:p>
    <w:p w14:paraId="50354D27" w14:textId="29699C7D" w:rsidR="00585F9C" w:rsidRDefault="00F60A4C" w:rsidP="002675C8">
      <w:r>
        <w:rPr>
          <w:noProof/>
        </w:rPr>
        <w:lastRenderedPageBreak/>
        <w:drawing>
          <wp:anchor distT="0" distB="0" distL="114300" distR="114300" simplePos="0" relativeHeight="251704320" behindDoc="1" locked="0" layoutInCell="1" allowOverlap="1" wp14:anchorId="3FB8960B" wp14:editId="0F57A852">
            <wp:simplePos x="0" y="0"/>
            <wp:positionH relativeFrom="column">
              <wp:posOffset>3811270</wp:posOffset>
            </wp:positionH>
            <wp:positionV relativeFrom="paragraph">
              <wp:posOffset>158185</wp:posOffset>
            </wp:positionV>
            <wp:extent cx="2057400" cy="901700"/>
            <wp:effectExtent l="0" t="0" r="0" b="0"/>
            <wp:wrapTight wrapText="bothSides">
              <wp:wrapPolygon edited="0">
                <wp:start x="0" y="0"/>
                <wp:lineTo x="0" y="21296"/>
                <wp:lineTo x="21467" y="21296"/>
                <wp:lineTo x="21467" y="0"/>
                <wp:lineTo x="0" y="0"/>
              </wp:wrapPolygon>
            </wp:wrapTight>
            <wp:docPr id="9998545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54577" name="Picture 999854577"/>
                    <pic:cNvPicPr/>
                  </pic:nvPicPr>
                  <pic:blipFill>
                    <a:blip r:embed="rId35">
                      <a:extLst>
                        <a:ext uri="{28A0092B-C50C-407E-A947-70E740481C1C}">
                          <a14:useLocalDpi xmlns:a14="http://schemas.microsoft.com/office/drawing/2010/main" val="0"/>
                        </a:ext>
                      </a:extLst>
                    </a:blip>
                    <a:stretch>
                      <a:fillRect/>
                    </a:stretch>
                  </pic:blipFill>
                  <pic:spPr>
                    <a:xfrm>
                      <a:off x="0" y="0"/>
                      <a:ext cx="2057400" cy="901700"/>
                    </a:xfrm>
                    <a:prstGeom prst="rect">
                      <a:avLst/>
                    </a:prstGeom>
                  </pic:spPr>
                </pic:pic>
              </a:graphicData>
            </a:graphic>
            <wp14:sizeRelH relativeFrom="page">
              <wp14:pctWidth>0</wp14:pctWidth>
            </wp14:sizeRelH>
            <wp14:sizeRelV relativeFrom="page">
              <wp14:pctHeight>0</wp14:pctHeight>
            </wp14:sizeRelV>
          </wp:anchor>
        </w:drawing>
      </w:r>
    </w:p>
    <w:p w14:paraId="5D9AE703" w14:textId="579D15D5" w:rsidR="007A6E1E" w:rsidRDefault="007A6E1E" w:rsidP="002675C8">
      <w:r>
        <w:t xml:space="preserve">The result of 0.998 indicates that the model is very sure </w:t>
      </w:r>
      <w:r w:rsidR="00272C4F">
        <w:t>that, given the conditions in the first row of the dataset, it was likely raining.</w:t>
      </w:r>
      <w:r w:rsidR="00F60A4C">
        <w:t xml:space="preserve"> Indeed, after accessing the original dataset, that row’s label is “rain”.</w:t>
      </w:r>
    </w:p>
    <w:p w14:paraId="282F2AC5" w14:textId="7AC9C3CE" w:rsidR="00F60A4C" w:rsidRDefault="00F60A4C" w:rsidP="002675C8"/>
    <w:p w14:paraId="325FB489" w14:textId="6ED505DB" w:rsidR="002811C6" w:rsidRDefault="002811C6" w:rsidP="002675C8"/>
    <w:p w14:paraId="56C8CFC9" w14:textId="77777777" w:rsidR="0084382E" w:rsidRDefault="00627E6D" w:rsidP="002675C8">
      <w:r>
        <w:br/>
      </w:r>
    </w:p>
    <w:p w14:paraId="5625388D" w14:textId="0AEA3A3C" w:rsidR="002811C6" w:rsidRDefault="00627E6D" w:rsidP="002675C8">
      <w:r>
        <w:br/>
      </w:r>
      <w:r w:rsidR="002811C6">
        <w:rPr>
          <w:noProof/>
        </w:rPr>
        <w:drawing>
          <wp:anchor distT="0" distB="0" distL="114300" distR="114300" simplePos="0" relativeHeight="251705344" behindDoc="1" locked="0" layoutInCell="1" allowOverlap="1" wp14:anchorId="2B3D7CF0" wp14:editId="01666392">
            <wp:simplePos x="0" y="0"/>
            <wp:positionH relativeFrom="column">
              <wp:posOffset>2739390</wp:posOffset>
            </wp:positionH>
            <wp:positionV relativeFrom="paragraph">
              <wp:posOffset>62500</wp:posOffset>
            </wp:positionV>
            <wp:extent cx="3132944" cy="3132944"/>
            <wp:effectExtent l="0" t="0" r="4445" b="4445"/>
            <wp:wrapTight wrapText="bothSides">
              <wp:wrapPolygon edited="0">
                <wp:start x="0" y="0"/>
                <wp:lineTo x="0" y="21543"/>
                <wp:lineTo x="21543" y="21543"/>
                <wp:lineTo x="21543" y="0"/>
                <wp:lineTo x="0" y="0"/>
              </wp:wrapPolygon>
            </wp:wrapTight>
            <wp:docPr id="17690405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40590" name="Picture 1769040590"/>
                    <pic:cNvPicPr/>
                  </pic:nvPicPr>
                  <pic:blipFill>
                    <a:blip r:embed="rId36">
                      <a:extLst>
                        <a:ext uri="{28A0092B-C50C-407E-A947-70E740481C1C}">
                          <a14:useLocalDpi xmlns:a14="http://schemas.microsoft.com/office/drawing/2010/main" val="0"/>
                        </a:ext>
                      </a:extLst>
                    </a:blip>
                    <a:stretch>
                      <a:fillRect/>
                    </a:stretch>
                  </pic:blipFill>
                  <pic:spPr>
                    <a:xfrm>
                      <a:off x="0" y="0"/>
                      <a:ext cx="3132944" cy="3132944"/>
                    </a:xfrm>
                    <a:prstGeom prst="rect">
                      <a:avLst/>
                    </a:prstGeom>
                  </pic:spPr>
                </pic:pic>
              </a:graphicData>
            </a:graphic>
            <wp14:sizeRelH relativeFrom="page">
              <wp14:pctWidth>0</wp14:pctWidth>
            </wp14:sizeRelH>
            <wp14:sizeRelV relativeFrom="page">
              <wp14:pctHeight>0</wp14:pctHeight>
            </wp14:sizeRelV>
          </wp:anchor>
        </w:drawing>
      </w:r>
      <w:r w:rsidR="003542B7">
        <w:t>Th</w:t>
      </w:r>
      <w:r w:rsidR="002811C6">
        <w:t>is is just a single datapoint and the reader may rightfully be skeptical of the model’s efficacy. However, on the 20% of data withheld from the training process, this Logistic Regression model predicted with an accuracy of 91.54%. Given the confusion matrix shown to the right, the model in combination with this particular dataset produced a majority of true positives and negatives. Interestingly, exactly the same quantity of false negatives and false positives were predicted! These are cases where the model predicted “rain” when the true label was “not rain” and vice versa.</w:t>
      </w:r>
    </w:p>
    <w:p w14:paraId="6A92F7F1" w14:textId="77777777" w:rsidR="002811C6" w:rsidRDefault="002811C6" w:rsidP="002675C8"/>
    <w:p w14:paraId="47705B63" w14:textId="5583F543" w:rsidR="00721683" w:rsidRDefault="002811C6" w:rsidP="002675C8">
      <w:r>
        <w:t xml:space="preserve"> </w:t>
      </w:r>
    </w:p>
    <w:p w14:paraId="174E11AB" w14:textId="77777777" w:rsidR="0042404E" w:rsidRDefault="0042404E" w:rsidP="00721683">
      <w:pPr>
        <w:pStyle w:val="Heading2"/>
        <w:rPr>
          <w:rFonts w:eastAsiaTheme="minorEastAsia"/>
        </w:rPr>
      </w:pPr>
    </w:p>
    <w:p w14:paraId="472BB464" w14:textId="77777777" w:rsidR="0042404E" w:rsidRDefault="0042404E" w:rsidP="00721683">
      <w:pPr>
        <w:pStyle w:val="Heading2"/>
        <w:rPr>
          <w:rFonts w:eastAsiaTheme="minorEastAsia"/>
        </w:rPr>
      </w:pPr>
    </w:p>
    <w:p w14:paraId="461A35BD" w14:textId="290886E4" w:rsidR="00721683" w:rsidRDefault="00721683" w:rsidP="00721683">
      <w:pPr>
        <w:pStyle w:val="Heading2"/>
        <w:rPr>
          <w:rFonts w:eastAsiaTheme="minorEastAsia"/>
        </w:rPr>
      </w:pPr>
      <w:bookmarkStart w:id="42" w:name="_Toc198288070"/>
      <w:r>
        <w:rPr>
          <w:rFonts w:eastAsiaTheme="minorEastAsia"/>
        </w:rPr>
        <w:t>Section Conclusion</w:t>
      </w:r>
      <w:bookmarkEnd w:id="42"/>
    </w:p>
    <w:p w14:paraId="02C80C05" w14:textId="269D0BBD" w:rsidR="00721683" w:rsidRDefault="00AC0ADE" w:rsidP="002675C8">
      <w:r>
        <w:t xml:space="preserve">The Logistic Regression model produced above has a fairly strong accuracy score right out of the box. </w:t>
      </w:r>
      <w:r w:rsidR="00F602F1">
        <w:t xml:space="preserve">While the Rain Occurrence dataset datatypes are perfectly suited to this kind of classifier, they may not be entirely appropriate. This is because Logistic Regression’s foundations are built upon Linear Regression, which has a variety of requirements. For instance, each variable should be linearly associated with the dependent variable, in this case, “rain” or “no rain”. </w:t>
      </w:r>
      <w:r w:rsidR="00420227">
        <w:t xml:space="preserve">Furthermore, each independent variable should have very little to no linear relationship with another variable. </w:t>
      </w:r>
      <w:r w:rsidR="00A64951">
        <w:t xml:space="preserve">If there is some collinearity, one of those variables should either be removed, or a collinear coefficient should be added to the model to account for that relationship. In this case, the former issue of each variable having a linear relationship with the dependent may be in violation. Refer to </w:t>
      </w:r>
      <w:hyperlink w:anchor="_Visualizing_Data" w:history="1">
        <w:r w:rsidR="00A64951" w:rsidRPr="00A64951">
          <w:rPr>
            <w:rStyle w:val="Hyperlink"/>
          </w:rPr>
          <w:t>Visualizing Data</w:t>
        </w:r>
      </w:hyperlink>
      <w:r w:rsidR="00A64951">
        <w:t xml:space="preserve"> in the Rain Occurrence section to see some strong examples of a perfectly uniform distribution of data throughout the problem space. </w:t>
      </w:r>
      <w:r w:rsidR="00B60084">
        <w:t>With this in mind, a different supervised model such as Decision Trees or Support Vector Machines could be a better choice for this dataset.</w:t>
      </w:r>
    </w:p>
    <w:p w14:paraId="343C31CD" w14:textId="77777777" w:rsidR="00672300" w:rsidRDefault="00672300" w:rsidP="002675C8"/>
    <w:p w14:paraId="72E5FECB" w14:textId="77777777" w:rsidR="00672300" w:rsidRDefault="00672300" w:rsidP="002675C8"/>
    <w:p w14:paraId="7004F3AE" w14:textId="77777777" w:rsidR="00672300" w:rsidRDefault="00672300" w:rsidP="002675C8"/>
    <w:p w14:paraId="2CE06C77" w14:textId="7DBDA1EE" w:rsidR="00672300" w:rsidRDefault="00672300" w:rsidP="00672300">
      <w:pPr>
        <w:pStyle w:val="Heading1"/>
      </w:pPr>
      <w:bookmarkStart w:id="43" w:name="_Toc198288071"/>
      <w:r>
        <w:lastRenderedPageBreak/>
        <w:t>Decision Trees</w:t>
      </w:r>
      <w:bookmarkEnd w:id="43"/>
    </w:p>
    <w:p w14:paraId="2E5DB93E" w14:textId="77777777" w:rsidR="00672300" w:rsidRDefault="00672300" w:rsidP="00672300">
      <w:pPr>
        <w:pStyle w:val="Heading2"/>
      </w:pPr>
      <w:bookmarkStart w:id="44" w:name="_Toc198288072"/>
      <w:r>
        <w:t>Preparation &amp; Plan</w:t>
      </w:r>
      <w:bookmarkEnd w:id="44"/>
    </w:p>
    <w:p w14:paraId="554298DC" w14:textId="77777777" w:rsidR="00CF5604" w:rsidRDefault="00672300" w:rsidP="002675C8">
      <w:r>
        <w:t>For a demonstration of a Decision Tree Classifier, the</w:t>
      </w:r>
      <w:r w:rsidR="00E0253E">
        <w:t xml:space="preserve"> </w:t>
      </w:r>
      <w:hyperlink w:anchor="_Urban_AQI_Data" w:history="1">
        <w:r w:rsidR="00E0253E" w:rsidRPr="00E0253E">
          <w:rPr>
            <w:rStyle w:val="Hyperlink"/>
          </w:rPr>
          <w:t>Urban AQI Data</w:t>
        </w:r>
      </w:hyperlink>
      <w:r>
        <w:t xml:space="preserve"> was chosen. </w:t>
      </w:r>
      <w:r w:rsidR="00E0253E">
        <w:t xml:space="preserve">This dataset contains a mixture of qualitative and quantitative data associated with a continuous “Health Risk Score”. This score describes the danger to individuals outside in one of the cities contained in the dataset. </w:t>
      </w:r>
      <w:r w:rsidR="002D0D42">
        <w:t xml:space="preserve">To prepare the AQI data for Decision Trees, some irrelevant or non-encodable qualitative data was removed, while other qualitative data such as </w:t>
      </w:r>
      <w:r w:rsidR="00CF5604">
        <w:t>“City” or “Day_of_Week” was ordinally encoded.</w:t>
      </w:r>
      <w:r w:rsidR="002D0D42">
        <w:t xml:space="preserve"> </w:t>
      </w:r>
      <w:r w:rsidR="00CF5604">
        <w:t>Most importantly, the “Health Risk Score” was discretized into bins to allow for classification.</w:t>
      </w:r>
    </w:p>
    <w:p w14:paraId="2BEDF9D9" w14:textId="77777777" w:rsidR="00CF5604" w:rsidRDefault="00CF5604" w:rsidP="002675C8"/>
    <w:p w14:paraId="6A2155A7" w14:textId="7C5D8CC2" w:rsidR="00672300" w:rsidRDefault="00CF5604" w:rsidP="002675C8">
      <w:r>
        <w:rPr>
          <w:noProof/>
        </w:rPr>
        <w:drawing>
          <wp:inline distT="0" distB="0" distL="0" distR="0" wp14:anchorId="365D8D07" wp14:editId="6C6D4DC9">
            <wp:extent cx="5943600" cy="459105"/>
            <wp:effectExtent l="0" t="0" r="0" b="0"/>
            <wp:docPr id="13214801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80154" name="Picture 132148015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019055" cy="464933"/>
                    </a:xfrm>
                    <a:prstGeom prst="rect">
                      <a:avLst/>
                    </a:prstGeom>
                  </pic:spPr>
                </pic:pic>
              </a:graphicData>
            </a:graphic>
          </wp:inline>
        </w:drawing>
      </w:r>
    </w:p>
    <w:p w14:paraId="7D8E2691" w14:textId="77777777" w:rsidR="00CF5604" w:rsidRDefault="00CF5604" w:rsidP="002675C8"/>
    <w:p w14:paraId="2D0C7816" w14:textId="7E197195" w:rsidR="00E0253E" w:rsidRDefault="001369C8" w:rsidP="002675C8">
      <w:r>
        <w:t xml:space="preserve">Air quality and the weather are inextricably linked. Finding new ways to predict risk to the public’s health due to air quality should be of the utmost importance. Machine learning strategies such as Decision Trees are a great choice for this task. This particular type of model has the unique quality of allowing users to trace the logic of the Decision Tree, understanding why the model came to the decision that it did. </w:t>
      </w:r>
      <w:r w:rsidR="00EA687B">
        <w:t>Using Decision Trees in this context could help uncover patterns and clues as to how the weather impacts air quality in urban areas.</w:t>
      </w:r>
    </w:p>
    <w:p w14:paraId="60D43DB2" w14:textId="3127695A" w:rsidR="0073649F" w:rsidRDefault="00AF583E" w:rsidP="002675C8">
      <w:r>
        <w:rPr>
          <w:noProof/>
        </w:rPr>
        <w:drawing>
          <wp:anchor distT="0" distB="0" distL="114300" distR="114300" simplePos="0" relativeHeight="251707392" behindDoc="1" locked="0" layoutInCell="1" allowOverlap="1" wp14:anchorId="7D4BA74E" wp14:editId="4534BF61">
            <wp:simplePos x="0" y="0"/>
            <wp:positionH relativeFrom="column">
              <wp:posOffset>2618105</wp:posOffset>
            </wp:positionH>
            <wp:positionV relativeFrom="page">
              <wp:posOffset>5157311</wp:posOffset>
            </wp:positionV>
            <wp:extent cx="3649980" cy="3649980"/>
            <wp:effectExtent l="0" t="0" r="0" b="0"/>
            <wp:wrapTight wrapText="bothSides">
              <wp:wrapPolygon edited="0">
                <wp:start x="0" y="0"/>
                <wp:lineTo x="0" y="21495"/>
                <wp:lineTo x="21495" y="21495"/>
                <wp:lineTo x="21495" y="0"/>
                <wp:lineTo x="0" y="0"/>
              </wp:wrapPolygon>
            </wp:wrapTight>
            <wp:docPr id="1790164265"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64265" name="Graphic 1790164265"/>
                    <pic:cNvPicPr/>
                  </pic:nvPicPr>
                  <pic:blipFill>
                    <a:blip r:embed="rId38">
                      <a:extLst>
                        <a:ext uri="{96DAC541-7B7A-43D3-8B79-37D633B846F1}">
                          <asvg:svgBlip xmlns:asvg="http://schemas.microsoft.com/office/drawing/2016/SVG/main" r:embed="rId39"/>
                        </a:ext>
                      </a:extLst>
                    </a:blip>
                    <a:stretch>
                      <a:fillRect/>
                    </a:stretch>
                  </pic:blipFill>
                  <pic:spPr>
                    <a:xfrm>
                      <a:off x="0" y="0"/>
                      <a:ext cx="3649980" cy="3649980"/>
                    </a:xfrm>
                    <a:prstGeom prst="rect">
                      <a:avLst/>
                    </a:prstGeom>
                  </pic:spPr>
                </pic:pic>
              </a:graphicData>
            </a:graphic>
            <wp14:sizeRelH relativeFrom="page">
              <wp14:pctWidth>0</wp14:pctWidth>
            </wp14:sizeRelH>
            <wp14:sizeRelV relativeFrom="page">
              <wp14:pctHeight>0</wp14:pctHeight>
            </wp14:sizeRelV>
          </wp:anchor>
        </w:drawing>
      </w:r>
    </w:p>
    <w:p w14:paraId="158A85CF" w14:textId="7FACCF82" w:rsidR="0073649F" w:rsidRDefault="0073649F" w:rsidP="0073649F">
      <w:pPr>
        <w:pStyle w:val="Heading2"/>
      </w:pPr>
      <w:bookmarkStart w:id="45" w:name="_Toc198288073"/>
      <w:r>
        <w:t>Results</w:t>
      </w:r>
      <w:bookmarkEnd w:id="45"/>
    </w:p>
    <w:p w14:paraId="2D275FA0" w14:textId="0C2F14F0" w:rsidR="00AF583E" w:rsidRDefault="00AF583E" w:rsidP="00AF583E">
      <w:r>
        <w:t xml:space="preserve">The first of the two Decision Trees being created by this report can be seen to the right. As the reader can probably tell already, Decision Trees can quickly become quite unwieldly in their size. These models are known for their ability to create arbitrarily convoluted decision boundaries and thus benefit from limiting factors like lowering the maximum depth allowed. </w:t>
      </w:r>
    </w:p>
    <w:p w14:paraId="757CCDE6" w14:textId="77777777" w:rsidR="00AF583E" w:rsidRDefault="00AF583E" w:rsidP="00AF583E"/>
    <w:p w14:paraId="6EBCBF23" w14:textId="2F0D3F5C" w:rsidR="00E0253E" w:rsidRDefault="00AF583E" w:rsidP="002675C8">
      <w:r>
        <w:t>In this case though, an interesting pattern can be seen rather quickly. All the “low” and “medium” risk scores appear to be clustered off the left side of the root, while nearly all the “high” and “severe” labels can be found on the right.</w:t>
      </w:r>
      <w:r w:rsidR="00962842">
        <w:t xml:space="preserve"> This tells us that perhaps </w:t>
      </w:r>
      <w:r w:rsidR="007627C5">
        <w:t>more understandable results – and maybe even more accurate modeling – could be achieved with a simpler tree</w:t>
      </w:r>
      <w:r w:rsidR="00417F0D">
        <w:t>.</w:t>
      </w:r>
    </w:p>
    <w:p w14:paraId="01369DF8" w14:textId="56046EF8" w:rsidR="00A93E1B" w:rsidRDefault="00A93E1B" w:rsidP="002675C8">
      <w:r>
        <w:rPr>
          <w:noProof/>
        </w:rPr>
        <w:lastRenderedPageBreak/>
        <w:drawing>
          <wp:anchor distT="0" distB="0" distL="114300" distR="114300" simplePos="0" relativeHeight="251708416" behindDoc="1" locked="0" layoutInCell="1" allowOverlap="1" wp14:anchorId="4FFB1F9E" wp14:editId="220DF861">
            <wp:simplePos x="0" y="0"/>
            <wp:positionH relativeFrom="column">
              <wp:posOffset>-336884</wp:posOffset>
            </wp:positionH>
            <wp:positionV relativeFrom="page">
              <wp:posOffset>914400</wp:posOffset>
            </wp:positionV>
            <wp:extent cx="3327400" cy="3327400"/>
            <wp:effectExtent l="0" t="0" r="0" b="0"/>
            <wp:wrapTight wrapText="bothSides">
              <wp:wrapPolygon edited="0">
                <wp:start x="0" y="0"/>
                <wp:lineTo x="0" y="21518"/>
                <wp:lineTo x="21518" y="21518"/>
                <wp:lineTo x="21518" y="0"/>
                <wp:lineTo x="0" y="0"/>
              </wp:wrapPolygon>
            </wp:wrapTight>
            <wp:docPr id="1331245451" name="Picture 8"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45451" name="Picture 8" descr="A blue squares with white tex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327400" cy="3327400"/>
                    </a:xfrm>
                    <a:prstGeom prst="rect">
                      <a:avLst/>
                    </a:prstGeom>
                  </pic:spPr>
                </pic:pic>
              </a:graphicData>
            </a:graphic>
            <wp14:sizeRelH relativeFrom="page">
              <wp14:pctWidth>0</wp14:pctWidth>
            </wp14:sizeRelH>
            <wp14:sizeRelV relativeFrom="page">
              <wp14:pctHeight>0</wp14:pctHeight>
            </wp14:sizeRelV>
          </wp:anchor>
        </w:drawing>
      </w:r>
    </w:p>
    <w:p w14:paraId="4BB5C243" w14:textId="249D12A7" w:rsidR="00A93E1B" w:rsidRDefault="00A93E1B" w:rsidP="002675C8">
      <w:r>
        <w:rPr>
          <w:noProof/>
        </w:rPr>
        <w:drawing>
          <wp:anchor distT="0" distB="0" distL="114300" distR="114300" simplePos="0" relativeHeight="251709440" behindDoc="1" locked="0" layoutInCell="1" allowOverlap="1" wp14:anchorId="3B118ADF" wp14:editId="0CFE5577">
            <wp:simplePos x="0" y="0"/>
            <wp:positionH relativeFrom="column">
              <wp:posOffset>3050674</wp:posOffset>
            </wp:positionH>
            <wp:positionV relativeFrom="page">
              <wp:posOffset>1261745</wp:posOffset>
            </wp:positionV>
            <wp:extent cx="2984500" cy="647700"/>
            <wp:effectExtent l="0" t="0" r="0" b="0"/>
            <wp:wrapTight wrapText="bothSides">
              <wp:wrapPolygon edited="0">
                <wp:start x="0" y="0"/>
                <wp:lineTo x="0" y="21176"/>
                <wp:lineTo x="21508" y="21176"/>
                <wp:lineTo x="21508" y="0"/>
                <wp:lineTo x="0" y="0"/>
              </wp:wrapPolygon>
            </wp:wrapTight>
            <wp:docPr id="560043440" name="Picture 7"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43440" name="Picture 7" descr="A close-up of a numb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2984500" cy="647700"/>
                    </a:xfrm>
                    <a:prstGeom prst="rect">
                      <a:avLst/>
                    </a:prstGeom>
                  </pic:spPr>
                </pic:pic>
              </a:graphicData>
            </a:graphic>
            <wp14:sizeRelH relativeFrom="page">
              <wp14:pctWidth>0</wp14:pctWidth>
            </wp14:sizeRelH>
            <wp14:sizeRelV relativeFrom="page">
              <wp14:pctHeight>0</wp14:pctHeight>
            </wp14:sizeRelV>
          </wp:anchor>
        </w:drawing>
      </w:r>
    </w:p>
    <w:p w14:paraId="09A869A6" w14:textId="273E85BB" w:rsidR="00672300" w:rsidRDefault="00672300" w:rsidP="002675C8"/>
    <w:p w14:paraId="00F58A3C" w14:textId="0F449302" w:rsidR="00672300" w:rsidRDefault="00417F0D" w:rsidP="002675C8">
      <w:r>
        <w:t xml:space="preserve">Shown here is validation information regarding the performance of the Decision Tree depicted above. With a maximum number of features limited to 14 and a depth of 15 leaves, this model achieved 84.5% accuracy on the test dataset. </w:t>
      </w:r>
    </w:p>
    <w:p w14:paraId="002E2510" w14:textId="77777777" w:rsidR="00A93E1B" w:rsidRDefault="00A93E1B" w:rsidP="002675C8"/>
    <w:p w14:paraId="1637D391" w14:textId="77777777" w:rsidR="00A93E1B" w:rsidRDefault="00A93E1B" w:rsidP="002675C8"/>
    <w:p w14:paraId="2ACEB075" w14:textId="77777777" w:rsidR="00A93E1B" w:rsidRDefault="00A93E1B" w:rsidP="002675C8"/>
    <w:p w14:paraId="7C5506B9" w14:textId="63D67F89" w:rsidR="00A93E1B" w:rsidRDefault="00A93E1B" w:rsidP="002675C8"/>
    <w:p w14:paraId="62037F19" w14:textId="326CEC57" w:rsidR="00A93E1B" w:rsidRDefault="006A644B" w:rsidP="002675C8">
      <w:r>
        <w:rPr>
          <w:noProof/>
        </w:rPr>
        <w:drawing>
          <wp:anchor distT="0" distB="0" distL="114300" distR="114300" simplePos="0" relativeHeight="251710464" behindDoc="1" locked="0" layoutInCell="1" allowOverlap="1" wp14:anchorId="0A67637E" wp14:editId="391E2749">
            <wp:simplePos x="0" y="0"/>
            <wp:positionH relativeFrom="column">
              <wp:posOffset>2109072</wp:posOffset>
            </wp:positionH>
            <wp:positionV relativeFrom="page">
              <wp:posOffset>4040041</wp:posOffset>
            </wp:positionV>
            <wp:extent cx="4572000" cy="4572000"/>
            <wp:effectExtent l="0" t="0" r="0" b="0"/>
            <wp:wrapTight wrapText="bothSides">
              <wp:wrapPolygon edited="0">
                <wp:start x="0" y="0"/>
                <wp:lineTo x="0" y="21540"/>
                <wp:lineTo x="21540" y="21540"/>
                <wp:lineTo x="21540" y="0"/>
                <wp:lineTo x="0" y="0"/>
              </wp:wrapPolygon>
            </wp:wrapTight>
            <wp:docPr id="429161726"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61726" name="Graphic 429161726"/>
                    <pic:cNvPicPr/>
                  </pic:nvPicPr>
                  <pic:blipFill>
                    <a:blip r:embed="rId42">
                      <a:extLst>
                        <a:ext uri="{96DAC541-7B7A-43D3-8B79-37D633B846F1}">
                          <asvg:svgBlip xmlns:asvg="http://schemas.microsoft.com/office/drawing/2016/SVG/main" r:embed="rId43"/>
                        </a:ext>
                      </a:extLst>
                    </a:blip>
                    <a:stretch>
                      <a:fillRect/>
                    </a:stretch>
                  </pic:blipFill>
                  <pic:spPr>
                    <a:xfrm>
                      <a:off x="0" y="0"/>
                      <a:ext cx="4572000" cy="4572000"/>
                    </a:xfrm>
                    <a:prstGeom prst="rect">
                      <a:avLst/>
                    </a:prstGeom>
                  </pic:spPr>
                </pic:pic>
              </a:graphicData>
            </a:graphic>
            <wp14:sizeRelH relativeFrom="page">
              <wp14:pctWidth>0</wp14:pctWidth>
            </wp14:sizeRelH>
            <wp14:sizeRelV relativeFrom="page">
              <wp14:pctHeight>0</wp14:pctHeight>
            </wp14:sizeRelV>
          </wp:anchor>
        </w:drawing>
      </w:r>
    </w:p>
    <w:p w14:paraId="332928CF" w14:textId="78AD2254" w:rsidR="00A93E1B" w:rsidRDefault="00A93E1B" w:rsidP="002675C8"/>
    <w:p w14:paraId="63368C71" w14:textId="16985301" w:rsidR="00A93E1B" w:rsidRDefault="00A93E1B" w:rsidP="002675C8"/>
    <w:p w14:paraId="57C19521" w14:textId="57F8B03A" w:rsidR="006A644B" w:rsidRDefault="006A644B" w:rsidP="002675C8">
      <w:r>
        <w:t xml:space="preserve">The second </w:t>
      </w:r>
      <w:r w:rsidR="00645690">
        <w:t>decision tree is shown on the right. This tree was limited to roughly half the depth and half the allowed features. As the reader can see, this model is far less complicated than the first. In the worst possible scenario, an analyst would only have to understand 8 decisions for a given prediction as opposed to 15 in the last attempt!</w:t>
      </w:r>
    </w:p>
    <w:p w14:paraId="23828DDC" w14:textId="77777777" w:rsidR="00645690" w:rsidRDefault="00645690" w:rsidP="002675C8"/>
    <w:p w14:paraId="38D72CEB" w14:textId="5EF18D81" w:rsidR="00645690" w:rsidRDefault="00645690" w:rsidP="002675C8">
      <w:r>
        <w:t xml:space="preserve">Once again, the same clustering of labels can be seen to the left and right of the root node. </w:t>
      </w:r>
      <w:r w:rsidR="00D859D6">
        <w:t>This really illustrates how useful decision trees can be. Though not an unsupervised machine learning method, they can still help us understand the structure of our data</w:t>
      </w:r>
      <w:r w:rsidR="006A7916">
        <w:t>. Simultaneously, we can ask our decision trees to make predictions of new, unseen data.</w:t>
      </w:r>
    </w:p>
    <w:p w14:paraId="64594E76" w14:textId="0E9A79D0" w:rsidR="006A644B" w:rsidRDefault="006A644B" w:rsidP="002675C8"/>
    <w:p w14:paraId="038106BB" w14:textId="10A78B8A" w:rsidR="00A93E1B" w:rsidRDefault="00A93E1B" w:rsidP="002675C8"/>
    <w:p w14:paraId="7298F8C9" w14:textId="77777777" w:rsidR="00B006D8" w:rsidRDefault="006A644B" w:rsidP="00AC69A9">
      <w:r>
        <w:lastRenderedPageBreak/>
        <w:br/>
      </w:r>
      <w:r>
        <w:br/>
      </w:r>
    </w:p>
    <w:p w14:paraId="735D8C9D" w14:textId="3B20C100" w:rsidR="0088089D" w:rsidRDefault="00A66542" w:rsidP="00AC69A9">
      <w:r>
        <w:t>Interestingly, limiting the number of features and depth of the new tree resulted in a performance gain of 2.5%! This is most likely due to tradeoffs in overfitting.</w:t>
      </w:r>
      <w:r w:rsidR="0088089D">
        <w:t xml:space="preserve"> Given the flexible nature of Decision Trees, it’s quite easy for them to become far too specialized in their training data. By limiting the features and depth, users can help the tree generalize to new data more effectively.</w:t>
      </w:r>
      <w:r w:rsidR="006A644B">
        <w:br/>
      </w:r>
      <w:r w:rsidR="006A644B">
        <w:br/>
      </w:r>
      <w:r w:rsidR="006A644B">
        <w:br/>
      </w:r>
      <w:r w:rsidR="006A644B">
        <w:br/>
      </w:r>
      <w:r w:rsidR="0088089D">
        <w:br/>
      </w:r>
      <w:r w:rsidR="0088089D">
        <w:br/>
      </w:r>
      <w:r w:rsidR="0088089D">
        <w:br/>
      </w:r>
    </w:p>
    <w:p w14:paraId="4C432F43" w14:textId="7A3B337F" w:rsidR="00672300" w:rsidRPr="00F5642D" w:rsidRDefault="0088089D" w:rsidP="00AC69A9">
      <w:pPr>
        <w:rPr>
          <w:rFonts w:eastAsiaTheme="minorEastAsia"/>
        </w:rPr>
      </w:pPr>
      <w:r>
        <w:br/>
      </w:r>
      <w:bookmarkStart w:id="46" w:name="_Toc198288074"/>
      <w:r w:rsidRPr="0088089D">
        <w:rPr>
          <w:rStyle w:val="Heading2Char"/>
        </w:rPr>
        <w:t>Section Conclusion</w:t>
      </w:r>
      <w:bookmarkEnd w:id="46"/>
      <w:r>
        <w:br/>
      </w:r>
      <w:r w:rsidR="00051690">
        <w:rPr>
          <w:rFonts w:eastAsiaTheme="minorEastAsia"/>
        </w:rPr>
        <w:t>P</w:t>
      </w:r>
      <w:r>
        <w:rPr>
          <w:rFonts w:eastAsiaTheme="minorEastAsia"/>
        </w:rPr>
        <w:t>redicting a city’s air quality health score from a large variety of meteorological factors</w:t>
      </w:r>
      <w:r w:rsidR="00051690">
        <w:rPr>
          <w:rFonts w:eastAsiaTheme="minorEastAsia"/>
        </w:rPr>
        <w:t xml:space="preserve"> is not an easy feat</w:t>
      </w:r>
      <w:r>
        <w:rPr>
          <w:rFonts w:eastAsiaTheme="minorEastAsia"/>
        </w:rPr>
        <w:t>,</w:t>
      </w:r>
      <w:r w:rsidR="00051690">
        <w:rPr>
          <w:rFonts w:eastAsiaTheme="minorEastAsia"/>
        </w:rPr>
        <w:t xml:space="preserve"> yet</w:t>
      </w:r>
      <w:r>
        <w:rPr>
          <w:rFonts w:eastAsiaTheme="minorEastAsia"/>
        </w:rPr>
        <w:t xml:space="preserve"> a Decision Tree does quite well. Some brief insights can be gleaned from the </w:t>
      </w:r>
      <w:r w:rsidR="00051690">
        <w:rPr>
          <w:rFonts w:eastAsiaTheme="minorEastAsia"/>
        </w:rPr>
        <w:t>second – and more useful – model</w:t>
      </w:r>
      <w:r>
        <w:rPr>
          <w:rFonts w:eastAsiaTheme="minorEastAsia"/>
        </w:rPr>
        <w:t xml:space="preserve"> above. </w:t>
      </w:r>
      <w:r w:rsidR="00051690">
        <w:rPr>
          <w:rFonts w:eastAsiaTheme="minorEastAsia"/>
        </w:rPr>
        <w:t>For</w:t>
      </w:r>
      <w:r>
        <w:rPr>
          <w:rFonts w:eastAsiaTheme="minorEastAsia"/>
        </w:rPr>
        <w:t xml:space="preserve"> example, the majority of Low and Minimal scoring days depend on a</w:t>
      </w:r>
      <w:r w:rsidR="00051690">
        <w:rPr>
          <w:rFonts w:eastAsiaTheme="minorEastAsia"/>
        </w:rPr>
        <w:t xml:space="preserve"> dew point</w:t>
      </w:r>
      <w:r>
        <w:rPr>
          <w:rFonts w:eastAsiaTheme="minorEastAsia"/>
        </w:rPr>
        <w:t xml:space="preserve"> below </w:t>
      </w:r>
      <w:r w:rsidR="00051690">
        <w:rPr>
          <w:rFonts w:eastAsiaTheme="minorEastAsia"/>
        </w:rPr>
        <w:t>63.346</w:t>
      </w:r>
      <w:r>
        <w:rPr>
          <w:rFonts w:eastAsiaTheme="minorEastAsia"/>
        </w:rPr>
        <w:t>,</w:t>
      </w:r>
      <w:r w:rsidR="00051690">
        <w:rPr>
          <w:rFonts w:eastAsiaTheme="minorEastAsia"/>
        </w:rPr>
        <w:t xml:space="preserve"> general severity score</w:t>
      </w:r>
      <w:r>
        <w:rPr>
          <w:rFonts w:eastAsiaTheme="minorEastAsia"/>
        </w:rPr>
        <w:t xml:space="preserve"> less than</w:t>
      </w:r>
      <w:r w:rsidR="00051690">
        <w:rPr>
          <w:rFonts w:eastAsiaTheme="minorEastAsia"/>
        </w:rPr>
        <w:t xml:space="preserve"> 3.376</w:t>
      </w:r>
      <w:r>
        <w:rPr>
          <w:rFonts w:eastAsiaTheme="minorEastAsia"/>
        </w:rPr>
        <w:t xml:space="preserve">, and </w:t>
      </w:r>
      <w:r w:rsidR="00051690">
        <w:rPr>
          <w:rFonts w:eastAsiaTheme="minorEastAsia"/>
        </w:rPr>
        <w:t>solar radiation levels under 186.792</w:t>
      </w:r>
      <w:r>
        <w:rPr>
          <w:rFonts w:eastAsiaTheme="minorEastAsia"/>
        </w:rPr>
        <w:t xml:space="preserve">. On the other hand, a city is likely to have a Severe or High scoring day with a </w:t>
      </w:r>
      <w:r w:rsidR="00051690">
        <w:rPr>
          <w:rFonts w:eastAsiaTheme="minorEastAsia"/>
        </w:rPr>
        <w:t xml:space="preserve">dew point above 63.346, </w:t>
      </w:r>
      <w:r>
        <w:rPr>
          <w:rFonts w:eastAsiaTheme="minorEastAsia"/>
        </w:rPr>
        <w:t xml:space="preserve">and a </w:t>
      </w:r>
      <w:r w:rsidR="00051690">
        <w:rPr>
          <w:rFonts w:eastAsiaTheme="minorEastAsia"/>
        </w:rPr>
        <w:t>temperatures above 80.569 degrees</w:t>
      </w:r>
      <w:r>
        <w:rPr>
          <w:rFonts w:eastAsiaTheme="minorEastAsia"/>
        </w:rPr>
        <w:t>.</w:t>
      </w:r>
      <w:r w:rsidR="00051690">
        <w:rPr>
          <w:rFonts w:eastAsiaTheme="minorEastAsia"/>
        </w:rPr>
        <w:t xml:space="preserve"> </w:t>
      </w:r>
      <w:r w:rsidR="006A644B">
        <w:br/>
      </w:r>
      <w:r w:rsidR="006A644B">
        <w:br/>
      </w:r>
      <w:r w:rsidR="006A644B">
        <w:br/>
      </w:r>
      <w:r w:rsidR="006A644B" w:rsidRPr="0088089D">
        <w:rPr>
          <w:rStyle w:val="Heading1Char"/>
          <w:noProof/>
        </w:rPr>
        <w:drawing>
          <wp:anchor distT="0" distB="0" distL="114300" distR="114300" simplePos="0" relativeHeight="251712512" behindDoc="1" locked="0" layoutInCell="1" allowOverlap="1" wp14:anchorId="6322FA88" wp14:editId="23A5606C">
            <wp:simplePos x="0" y="0"/>
            <wp:positionH relativeFrom="column">
              <wp:posOffset>3523887</wp:posOffset>
            </wp:positionH>
            <wp:positionV relativeFrom="page">
              <wp:posOffset>1299210</wp:posOffset>
            </wp:positionV>
            <wp:extent cx="2984500" cy="647700"/>
            <wp:effectExtent l="0" t="0" r="0" b="0"/>
            <wp:wrapTight wrapText="bothSides">
              <wp:wrapPolygon edited="0">
                <wp:start x="0" y="0"/>
                <wp:lineTo x="0" y="21176"/>
                <wp:lineTo x="21508" y="21176"/>
                <wp:lineTo x="21508" y="0"/>
                <wp:lineTo x="0" y="0"/>
              </wp:wrapPolygon>
            </wp:wrapTight>
            <wp:docPr id="1405688754" name="Picture 10"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88754" name="Picture 10" descr="A close-up of a number&#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2984500" cy="647700"/>
                    </a:xfrm>
                    <a:prstGeom prst="rect">
                      <a:avLst/>
                    </a:prstGeom>
                  </pic:spPr>
                </pic:pic>
              </a:graphicData>
            </a:graphic>
            <wp14:sizeRelH relativeFrom="page">
              <wp14:pctWidth>0</wp14:pctWidth>
            </wp14:sizeRelH>
            <wp14:sizeRelV relativeFrom="page">
              <wp14:pctHeight>0</wp14:pctHeight>
            </wp14:sizeRelV>
          </wp:anchor>
        </w:drawing>
      </w:r>
      <w:r w:rsidR="006A644B" w:rsidRPr="0088089D">
        <w:rPr>
          <w:rStyle w:val="Heading1Char"/>
          <w:noProof/>
        </w:rPr>
        <w:drawing>
          <wp:anchor distT="0" distB="0" distL="114300" distR="114300" simplePos="0" relativeHeight="251711488" behindDoc="1" locked="0" layoutInCell="1" allowOverlap="1" wp14:anchorId="32971B99" wp14:editId="7E79D9CC">
            <wp:simplePos x="0" y="0"/>
            <wp:positionH relativeFrom="column">
              <wp:posOffset>-548095</wp:posOffset>
            </wp:positionH>
            <wp:positionV relativeFrom="page">
              <wp:posOffset>914400</wp:posOffset>
            </wp:positionV>
            <wp:extent cx="3969385" cy="3969385"/>
            <wp:effectExtent l="0" t="0" r="5715" b="5715"/>
            <wp:wrapTight wrapText="bothSides">
              <wp:wrapPolygon edited="0">
                <wp:start x="0" y="0"/>
                <wp:lineTo x="0" y="21562"/>
                <wp:lineTo x="21562" y="21562"/>
                <wp:lineTo x="21562" y="0"/>
                <wp:lineTo x="0" y="0"/>
              </wp:wrapPolygon>
            </wp:wrapTight>
            <wp:docPr id="1921065501" name="Picture 12" descr="A blue square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65501" name="Picture 12" descr="A blue square with white squares&#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3969385" cy="3969385"/>
                    </a:xfrm>
                    <a:prstGeom prst="rect">
                      <a:avLst/>
                    </a:prstGeom>
                  </pic:spPr>
                </pic:pic>
              </a:graphicData>
            </a:graphic>
            <wp14:sizeRelH relativeFrom="page">
              <wp14:pctWidth>0</wp14:pctWidth>
            </wp14:sizeRelH>
            <wp14:sizeRelV relativeFrom="page">
              <wp14:pctHeight>0</wp14:pctHeight>
            </wp14:sizeRelV>
          </wp:anchor>
        </w:drawing>
      </w:r>
      <w:r w:rsidR="00672300" w:rsidRPr="0088089D">
        <w:rPr>
          <w:rStyle w:val="Heading1Char"/>
        </w:rPr>
        <w:t>Naïve Bayes</w:t>
      </w:r>
    </w:p>
    <w:p w14:paraId="063D2310" w14:textId="2BAAA917" w:rsidR="00721683" w:rsidRDefault="00672300" w:rsidP="002675C8">
      <w:r>
        <w:t>TODO: Show prepped data two different types for two different naïve bayes models, Use for the model in terms of the project, Results including conf matrix for each model and talk about some of the probabilities, Section Conclusions</w:t>
      </w:r>
    </w:p>
    <w:p w14:paraId="6068C239" w14:textId="2CFDB195" w:rsidR="0073649F" w:rsidRDefault="0073649F" w:rsidP="002675C8"/>
    <w:p w14:paraId="50103045" w14:textId="77777777" w:rsidR="007D39BC" w:rsidRDefault="007D39BC" w:rsidP="007D39BC">
      <w:pPr>
        <w:pStyle w:val="Heading2"/>
      </w:pPr>
      <w:bookmarkStart w:id="47" w:name="_Toc198288075"/>
      <w:r>
        <w:t>Preparation &amp; Plan</w:t>
      </w:r>
      <w:bookmarkEnd w:id="47"/>
    </w:p>
    <w:p w14:paraId="6EB8E940" w14:textId="1D7E659C" w:rsidR="00F5642D" w:rsidRDefault="007D39BC" w:rsidP="002675C8">
      <w:r>
        <w:t xml:space="preserve">This section will show </w:t>
      </w:r>
      <w:r w:rsidR="00CD6044">
        <w:t xml:space="preserve">an </w:t>
      </w:r>
      <w:r>
        <w:t>analysis of</w:t>
      </w:r>
      <w:r w:rsidR="00CD6044">
        <w:t xml:space="preserve"> </w:t>
      </w:r>
      <w:r>
        <w:t xml:space="preserve">the </w:t>
      </w:r>
      <w:hyperlink w:anchor="_Urban_AQI_Data" w:history="1">
        <w:r w:rsidRPr="007D39BC">
          <w:rPr>
            <w:rStyle w:val="Hyperlink"/>
          </w:rPr>
          <w:t>Urban AQI Data</w:t>
        </w:r>
      </w:hyperlink>
      <w:r>
        <w:t xml:space="preserve"> for</w:t>
      </w:r>
      <w:r w:rsidR="00CD6044">
        <w:t xml:space="preserve"> both</w:t>
      </w:r>
      <w:r>
        <w:t xml:space="preserve"> Gaussian</w:t>
      </w:r>
      <w:r w:rsidR="00CD6044">
        <w:t xml:space="preserve"> and Categorical </w:t>
      </w:r>
      <w:r>
        <w:t>Naïve Bayes</w:t>
      </w:r>
      <w:r w:rsidR="00CD6044">
        <w:t>.</w:t>
      </w:r>
      <w:r>
        <w:t xml:space="preserve"> Each type of Naïve Bayes is suited for different circumstances and data types. Gaussian NB works to </w:t>
      </w:r>
      <w:r w:rsidR="00B222D9">
        <w:t xml:space="preserve">classify </w:t>
      </w:r>
      <w:r w:rsidR="00CD6044">
        <w:t xml:space="preserve">labels </w:t>
      </w:r>
      <w:r>
        <w:t>from quantitative data</w:t>
      </w:r>
      <w:r w:rsidR="00CD6044">
        <w:t>, so predictions on the health risk label will be made from ordinally encoded and otherwise continuous values. Categorical Naïve Bayes makes predictions based on categories, so only ordinally encoded variables will be included for this model.</w:t>
      </w:r>
    </w:p>
    <w:p w14:paraId="18991E58" w14:textId="77777777" w:rsidR="00F9655D" w:rsidRDefault="00F9655D" w:rsidP="002675C8"/>
    <w:p w14:paraId="3D847FE7" w14:textId="6948B049" w:rsidR="00F9655D" w:rsidRDefault="00F9655D" w:rsidP="002675C8">
      <w:r>
        <w:t>Data curated for Gaussian Naïve Bayes:</w:t>
      </w:r>
    </w:p>
    <w:p w14:paraId="52DC64C8" w14:textId="28AADA46" w:rsidR="00F9655D" w:rsidRDefault="00F9655D" w:rsidP="002675C8">
      <w:r>
        <w:rPr>
          <w:noProof/>
        </w:rPr>
        <w:drawing>
          <wp:inline distT="0" distB="0" distL="0" distR="0" wp14:anchorId="75BDD301" wp14:editId="6103DE20">
            <wp:extent cx="6484096" cy="975639"/>
            <wp:effectExtent l="0" t="0" r="0" b="2540"/>
            <wp:docPr id="9986129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12931" name="Picture 99861293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668575" cy="1003397"/>
                    </a:xfrm>
                    <a:prstGeom prst="rect">
                      <a:avLst/>
                    </a:prstGeom>
                  </pic:spPr>
                </pic:pic>
              </a:graphicData>
            </a:graphic>
          </wp:inline>
        </w:drawing>
      </w:r>
    </w:p>
    <w:p w14:paraId="0C6CFFDC" w14:textId="77777777" w:rsidR="00F9655D" w:rsidRDefault="00F9655D" w:rsidP="002675C8"/>
    <w:p w14:paraId="229CE07A" w14:textId="7C3BE67F" w:rsidR="00F9655D" w:rsidRDefault="00F9655D" w:rsidP="002675C8">
      <w:r>
        <w:t>Data curated for Categorical Naïve Bayes</w:t>
      </w:r>
      <w:r w:rsidR="004E0F7D">
        <w:t xml:space="preserve"> prior to ordinal encoding</w:t>
      </w:r>
      <w:r>
        <w:t>:</w:t>
      </w:r>
    </w:p>
    <w:p w14:paraId="2F8FC189" w14:textId="298BF91B" w:rsidR="00F9655D" w:rsidRDefault="00F9655D" w:rsidP="002675C8">
      <w:r>
        <w:rPr>
          <w:noProof/>
        </w:rPr>
        <w:drawing>
          <wp:inline distT="0" distB="0" distL="0" distR="0" wp14:anchorId="79E04357" wp14:editId="64BFEEC6">
            <wp:extent cx="5537771" cy="1570218"/>
            <wp:effectExtent l="0" t="0" r="0" b="5080"/>
            <wp:docPr id="641247193" name="Picture 16"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47193" name="Picture 16" descr="A screenshot of a calendar&#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552712" cy="1574454"/>
                    </a:xfrm>
                    <a:prstGeom prst="rect">
                      <a:avLst/>
                    </a:prstGeom>
                  </pic:spPr>
                </pic:pic>
              </a:graphicData>
            </a:graphic>
          </wp:inline>
        </w:drawing>
      </w:r>
    </w:p>
    <w:p w14:paraId="10B95DB2" w14:textId="77777777" w:rsidR="00B57B99" w:rsidRDefault="00B57B99" w:rsidP="002675C8"/>
    <w:p w14:paraId="2B718755" w14:textId="6B63A2E7" w:rsidR="00F9655D" w:rsidRDefault="005A10F1" w:rsidP="005A10F1">
      <w:pPr>
        <w:pStyle w:val="Heading2"/>
      </w:pPr>
      <w:bookmarkStart w:id="48" w:name="_Toc198288076"/>
      <w:r>
        <w:t>Results</w:t>
      </w:r>
      <w:bookmarkEnd w:id="48"/>
    </w:p>
    <w:p w14:paraId="6194EEE8" w14:textId="17C039A5" w:rsidR="00F9655D" w:rsidRDefault="005A10F1" w:rsidP="002675C8">
      <w:r>
        <w:rPr>
          <w:noProof/>
        </w:rPr>
        <w:drawing>
          <wp:anchor distT="0" distB="0" distL="114300" distR="114300" simplePos="0" relativeHeight="251713536" behindDoc="1" locked="0" layoutInCell="1" allowOverlap="1" wp14:anchorId="050AC576" wp14:editId="003EF93C">
            <wp:simplePos x="0" y="0"/>
            <wp:positionH relativeFrom="column">
              <wp:posOffset>3328307</wp:posOffset>
            </wp:positionH>
            <wp:positionV relativeFrom="paragraph">
              <wp:posOffset>172720</wp:posOffset>
            </wp:positionV>
            <wp:extent cx="3087974" cy="3087974"/>
            <wp:effectExtent l="0" t="0" r="0" b="0"/>
            <wp:wrapTight wrapText="bothSides">
              <wp:wrapPolygon edited="0">
                <wp:start x="0" y="0"/>
                <wp:lineTo x="0" y="21502"/>
                <wp:lineTo x="21502" y="21502"/>
                <wp:lineTo x="21502" y="0"/>
                <wp:lineTo x="0" y="0"/>
              </wp:wrapPolygon>
            </wp:wrapTight>
            <wp:docPr id="776677298" name="Picture 14"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77298" name="Picture 14" descr="A blue squares with white text&#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3087974" cy="3087974"/>
                    </a:xfrm>
                    <a:prstGeom prst="rect">
                      <a:avLst/>
                    </a:prstGeom>
                  </pic:spPr>
                </pic:pic>
              </a:graphicData>
            </a:graphic>
            <wp14:sizeRelH relativeFrom="page">
              <wp14:pctWidth>0</wp14:pctWidth>
            </wp14:sizeRelH>
            <wp14:sizeRelV relativeFrom="page">
              <wp14:pctHeight>0</wp14:pctHeight>
            </wp14:sizeRelV>
          </wp:anchor>
        </w:drawing>
      </w:r>
    </w:p>
    <w:p w14:paraId="14254005" w14:textId="47AF6196" w:rsidR="00F5642D" w:rsidRDefault="00CD6044" w:rsidP="002675C8">
      <w:r>
        <w:rPr>
          <w:noProof/>
        </w:rPr>
        <w:drawing>
          <wp:inline distT="0" distB="0" distL="0" distR="0" wp14:anchorId="09C16888" wp14:editId="7038703A">
            <wp:extent cx="2489200" cy="762000"/>
            <wp:effectExtent l="0" t="0" r="0" b="0"/>
            <wp:docPr id="2114425236" name="Picture 13" descr="A black tex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25236" name="Picture 13" descr="A black text with numbers&#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2489200" cy="762000"/>
                    </a:xfrm>
                    <a:prstGeom prst="rect">
                      <a:avLst/>
                    </a:prstGeom>
                  </pic:spPr>
                </pic:pic>
              </a:graphicData>
            </a:graphic>
          </wp:inline>
        </w:drawing>
      </w:r>
    </w:p>
    <w:p w14:paraId="3E5C602C" w14:textId="77777777" w:rsidR="00F9655D" w:rsidRDefault="00F9655D" w:rsidP="002675C8"/>
    <w:p w14:paraId="1E974104" w14:textId="1DB8E86E" w:rsidR="005A10F1" w:rsidRDefault="005A10F1" w:rsidP="002675C8">
      <w:r>
        <w:t xml:space="preserve">The Gaussian Naïve Bayes model’s accuracy score came in at a dismal 67%. This is a very low confidence model, and would most likely not be deployed in a professional setting. As can be seen in the confusion matrix on the right, </w:t>
      </w:r>
      <w:r w:rsidR="00B80F8E">
        <w:t xml:space="preserve">over half of the predictions were correct, aligning along the diagonal. However, a very large quantity of predictions came in as Type 1 and 2 errors. These are False Positives and Negatives.  </w:t>
      </w:r>
    </w:p>
    <w:p w14:paraId="60993D30" w14:textId="77777777" w:rsidR="005A10F1" w:rsidRDefault="005A10F1" w:rsidP="002675C8"/>
    <w:p w14:paraId="7A86339B" w14:textId="02320417" w:rsidR="005A10F1" w:rsidRDefault="00E85F31" w:rsidP="002675C8">
      <w:r>
        <w:t xml:space="preserve">Above, a small sample of the probabilities for each prediction are shown. The list depicts the probability of each prediction falling into its given category. For the first row, we can see that the model gave this vector a 97.8% probability of having a “minimal” health risk score as well as a 0.22% of a “severe” risk score. Obviously, as human beings, we would expect there to be some middle ground between these predictions. Health risk is not typically a binary question of </w:t>
      </w:r>
      <w:r w:rsidR="00557393">
        <w:t>“minimal” or “severe”.</w:t>
      </w:r>
    </w:p>
    <w:p w14:paraId="69BD62DC" w14:textId="447533DA" w:rsidR="0091143E" w:rsidRDefault="0091143E" w:rsidP="002675C8">
      <w:r>
        <w:rPr>
          <w:noProof/>
        </w:rPr>
        <w:lastRenderedPageBreak/>
        <w:drawing>
          <wp:anchor distT="0" distB="0" distL="114300" distR="114300" simplePos="0" relativeHeight="251714560" behindDoc="1" locked="0" layoutInCell="1" allowOverlap="1" wp14:anchorId="5C83B1B7" wp14:editId="7BD6ADB9">
            <wp:simplePos x="0" y="0"/>
            <wp:positionH relativeFrom="column">
              <wp:posOffset>2811293</wp:posOffset>
            </wp:positionH>
            <wp:positionV relativeFrom="paragraph">
              <wp:posOffset>169302</wp:posOffset>
            </wp:positionV>
            <wp:extent cx="3249038" cy="3249038"/>
            <wp:effectExtent l="0" t="0" r="2540" b="2540"/>
            <wp:wrapTight wrapText="bothSides">
              <wp:wrapPolygon edited="0">
                <wp:start x="0" y="0"/>
                <wp:lineTo x="0" y="21532"/>
                <wp:lineTo x="21532" y="21532"/>
                <wp:lineTo x="21532" y="0"/>
                <wp:lineTo x="0" y="0"/>
              </wp:wrapPolygon>
            </wp:wrapTight>
            <wp:docPr id="310786043" name="Picture 18" descr="A blue square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86043" name="Picture 18" descr="A blue square with white squares&#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3249038" cy="3249038"/>
                    </a:xfrm>
                    <a:prstGeom prst="rect">
                      <a:avLst/>
                    </a:prstGeom>
                  </pic:spPr>
                </pic:pic>
              </a:graphicData>
            </a:graphic>
            <wp14:sizeRelH relativeFrom="page">
              <wp14:pctWidth>0</wp14:pctWidth>
            </wp14:sizeRelH>
            <wp14:sizeRelV relativeFrom="page">
              <wp14:pctHeight>0</wp14:pctHeight>
            </wp14:sizeRelV>
          </wp:anchor>
        </w:drawing>
      </w:r>
    </w:p>
    <w:p w14:paraId="207B15FD" w14:textId="3E2A658D" w:rsidR="005A10F1" w:rsidRDefault="0091143E" w:rsidP="002675C8">
      <w:r>
        <w:rPr>
          <w:noProof/>
        </w:rPr>
        <w:drawing>
          <wp:inline distT="0" distB="0" distL="0" distR="0" wp14:anchorId="4C56DC0F" wp14:editId="51595F3C">
            <wp:extent cx="2476500" cy="1397000"/>
            <wp:effectExtent l="0" t="0" r="0" b="0"/>
            <wp:docPr id="153338947" name="Picture 1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8947" name="Picture 17" descr="A screenshot of a computer screen&#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2476500" cy="1397000"/>
                    </a:xfrm>
                    <a:prstGeom prst="rect">
                      <a:avLst/>
                    </a:prstGeom>
                  </pic:spPr>
                </pic:pic>
              </a:graphicData>
            </a:graphic>
          </wp:inline>
        </w:drawing>
      </w:r>
    </w:p>
    <w:p w14:paraId="422DAC78" w14:textId="08BBC08E" w:rsidR="0091143E" w:rsidRDefault="0091143E" w:rsidP="002675C8"/>
    <w:p w14:paraId="209686D9" w14:textId="77777777" w:rsidR="00126BAC" w:rsidRDefault="0091143E" w:rsidP="002675C8">
      <w:r>
        <w:t>Incredibly, the Categorical Naïve Bayes model performed even more poorly with a validation accuracy score of 48%, worse odds than 50-50</w:t>
      </w:r>
      <w:r w:rsidR="00B006D8">
        <w:t>! As can be very clearly seen in the probabilities sample above, there’s almost a perfectly even distribution of probabilities across all categories for each row. In the confusion matrix, there appears to be a bias towards predictions of “minimal” or “low”, with very few of the predictions going to “high” or “severe”, and almost none for “medium”.</w:t>
      </w:r>
      <w:r w:rsidR="00126BAC">
        <w:t xml:space="preserve"> </w:t>
      </w:r>
    </w:p>
    <w:p w14:paraId="654E4FD6" w14:textId="1E2F3354" w:rsidR="0091143E" w:rsidRDefault="0091143E" w:rsidP="002675C8"/>
    <w:p w14:paraId="04E970D6" w14:textId="755A244A" w:rsidR="00B006D8" w:rsidRDefault="00126BAC" w:rsidP="002675C8">
      <w:bookmarkStart w:id="49" w:name="_Toc198288077"/>
      <w:r w:rsidRPr="0088089D">
        <w:rPr>
          <w:rStyle w:val="Heading2Char"/>
        </w:rPr>
        <w:t>Section Conclusion</w:t>
      </w:r>
      <w:bookmarkEnd w:id="49"/>
    </w:p>
    <w:p w14:paraId="30163011" w14:textId="6DB3057E" w:rsidR="0091143E" w:rsidRDefault="00126BAC" w:rsidP="002675C8">
      <w:r>
        <w:t xml:space="preserve">Overall, this demonstration of Naïve Bayes underperformed significantly. However, this is most certainly not due to any intrinsic failings of the model itself. Rather, the nature of this particularly dataset most certainly does not lend itself to successful modeling with Naïve Bayes. That’s not to say that the data is unpredictable, as we’ve seen accuracy ratings of up to 96.80% with </w:t>
      </w:r>
      <w:hyperlink w:anchor="_Linear_Regression_Analysis" w:history="1">
        <w:r w:rsidRPr="00126BAC">
          <w:rPr>
            <w:rStyle w:val="Hyperlink"/>
          </w:rPr>
          <w:t>Linear Regression Analysis</w:t>
        </w:r>
      </w:hyperlink>
      <w:r>
        <w:t xml:space="preserve"> on the same data. </w:t>
      </w:r>
      <w:r w:rsidR="000F790C">
        <w:t xml:space="preserve">The truth is most likely that those variable which were encodable in the Urban AQI dataset were just not </w:t>
      </w:r>
      <w:r w:rsidR="000F790C">
        <w:rPr>
          <w:i/>
          <w:iCs/>
        </w:rPr>
        <w:t>that</w:t>
      </w:r>
      <w:r w:rsidR="000F790C">
        <w:t xml:space="preserve"> significant for predicting label. </w:t>
      </w:r>
      <w:r w:rsidR="002951E5">
        <w:t>Given a different dataset with more qualitative, categorical values that are relevant to the prediction space, this model would have performed much better.</w:t>
      </w:r>
    </w:p>
    <w:p w14:paraId="76612496" w14:textId="77777777" w:rsidR="0091143E" w:rsidRDefault="0091143E" w:rsidP="002675C8"/>
    <w:p w14:paraId="5D24567F" w14:textId="34F07237" w:rsidR="007525AD" w:rsidRDefault="007525AD" w:rsidP="008D6C5C">
      <w:pPr>
        <w:pStyle w:val="Heading1"/>
        <w:jc w:val="center"/>
      </w:pPr>
      <w:bookmarkStart w:id="50" w:name="_Toc198288078"/>
      <w:r>
        <w:t>Conclusions</w:t>
      </w:r>
      <w:bookmarkEnd w:id="50"/>
    </w:p>
    <w:p w14:paraId="13726771" w14:textId="24902F35" w:rsidR="008D6C5C" w:rsidRPr="008D6C5C" w:rsidRDefault="008D6C5C" w:rsidP="008D6C5C"/>
    <w:p w14:paraId="0DB1B927" w14:textId="130A6835" w:rsidR="004C658E" w:rsidRPr="004C658E" w:rsidRDefault="004C658E" w:rsidP="004C658E">
      <w:pPr>
        <w:pStyle w:val="Heading2"/>
        <w:jc w:val="center"/>
      </w:pPr>
      <w:bookmarkStart w:id="51" w:name="_Toc198288079"/>
      <w:r>
        <w:t>Clustering</w:t>
      </w:r>
      <w:bookmarkEnd w:id="51"/>
    </w:p>
    <w:p w14:paraId="5FB806FF" w14:textId="0E98D28F" w:rsidR="007525AD" w:rsidRDefault="004C658E" w:rsidP="0036162D">
      <w:pPr>
        <w:rPr>
          <w:rFonts w:eastAsiaTheme="minorEastAsia"/>
        </w:rPr>
      </w:pPr>
      <w:r w:rsidRPr="004C658E">
        <w:rPr>
          <w:rFonts w:eastAsiaTheme="minorEastAsia"/>
        </w:rPr>
        <w:t xml:space="preserve">In this </w:t>
      </w:r>
      <w:r w:rsidR="00000EDE">
        <w:rPr>
          <w:rFonts w:eastAsiaTheme="minorEastAsia"/>
        </w:rPr>
        <w:t>section</w:t>
      </w:r>
      <w:r w:rsidRPr="004C658E">
        <w:rPr>
          <w:rFonts w:eastAsiaTheme="minorEastAsia"/>
        </w:rPr>
        <w:t>, different methods were used to group</w:t>
      </w:r>
      <w:r>
        <w:rPr>
          <w:rFonts w:eastAsiaTheme="minorEastAsia"/>
        </w:rPr>
        <w:t xml:space="preserve"> simple meteorological</w:t>
      </w:r>
      <w:r w:rsidRPr="004C658E">
        <w:rPr>
          <w:rFonts w:eastAsiaTheme="minorEastAsia"/>
        </w:rPr>
        <w:t xml:space="preserve"> weather data based on patterns</w:t>
      </w:r>
      <w:r>
        <w:rPr>
          <w:rFonts w:eastAsiaTheme="minorEastAsia"/>
        </w:rPr>
        <w:t xml:space="preserve"> present in the dataset</w:t>
      </w:r>
      <w:r w:rsidRPr="004C658E">
        <w:rPr>
          <w:rFonts w:eastAsiaTheme="minorEastAsia"/>
        </w:rPr>
        <w:t>. First, a technique called k-means clustering showed that the data was very evenly spread out, making it hard to form clear groups, although two general patterns did emerge when looking at more features together. Adding a third group didn’t actually match the real structure of the data, which originally had just two categories. Then, another method called Principal Component Analysis (PCA) was used to simplify the data, but it didn’t break up the even spread</w:t>
      </w:r>
      <w:r w:rsidR="00000EDE">
        <w:rPr>
          <w:rFonts w:eastAsiaTheme="minorEastAsia"/>
        </w:rPr>
        <w:t>, rather</w:t>
      </w:r>
      <w:r w:rsidRPr="004C658E">
        <w:rPr>
          <w:rFonts w:eastAsiaTheme="minorEastAsia"/>
        </w:rPr>
        <w:t xml:space="preserve">, it reshaped the data slightly while keeping the overall structure intact. Lastly, a different grouping method, Hierarchical Agglomerative Clustering (HAC), naturally found the same two </w:t>
      </w:r>
      <w:r w:rsidRPr="004C658E">
        <w:rPr>
          <w:rFonts w:eastAsiaTheme="minorEastAsia"/>
        </w:rPr>
        <w:lastRenderedPageBreak/>
        <w:t>groups without needing to be told how many to look for. While the colors representing the groups were flipped in the diagram, the important takeaway was that both k-means and HAC revealed a clear pattern</w:t>
      </w:r>
      <w:r w:rsidR="00000EDE">
        <w:rPr>
          <w:rFonts w:eastAsiaTheme="minorEastAsia"/>
        </w:rPr>
        <w:t>.</w:t>
      </w:r>
      <w:r w:rsidRPr="004C658E">
        <w:rPr>
          <w:rFonts w:eastAsiaTheme="minorEastAsia"/>
        </w:rPr>
        <w:t xml:space="preserve"> </w:t>
      </w:r>
      <w:r w:rsidR="00000EDE">
        <w:rPr>
          <w:rFonts w:eastAsiaTheme="minorEastAsia"/>
        </w:rPr>
        <w:t>E</w:t>
      </w:r>
      <w:r w:rsidRPr="004C658E">
        <w:rPr>
          <w:rFonts w:eastAsiaTheme="minorEastAsia"/>
        </w:rPr>
        <w:t xml:space="preserve">ven though the data was evenly balanced, the “rain” category stayed tightly grouped together, reflecting </w:t>
      </w:r>
      <w:r w:rsidR="00000EDE">
        <w:rPr>
          <w:rFonts w:eastAsiaTheme="minorEastAsia"/>
        </w:rPr>
        <w:t>a narrow window of weather conditions where rain might occur at the location where this data was gathered.</w:t>
      </w:r>
    </w:p>
    <w:p w14:paraId="1E03EF12" w14:textId="77777777" w:rsidR="004C658E" w:rsidRDefault="004C658E" w:rsidP="0036162D">
      <w:pPr>
        <w:rPr>
          <w:rFonts w:eastAsiaTheme="minorEastAsia"/>
        </w:rPr>
      </w:pPr>
    </w:p>
    <w:p w14:paraId="0889209D" w14:textId="1451D9B9" w:rsidR="002675C8" w:rsidRDefault="002675C8" w:rsidP="002675C8">
      <w:pPr>
        <w:pStyle w:val="Heading2"/>
        <w:jc w:val="center"/>
        <w:rPr>
          <w:rFonts w:eastAsiaTheme="minorEastAsia"/>
        </w:rPr>
      </w:pPr>
      <w:bookmarkStart w:id="52" w:name="_Toc198288080"/>
      <w:r>
        <w:rPr>
          <w:rFonts w:eastAsiaTheme="minorEastAsia"/>
        </w:rPr>
        <w:t>Linear &amp; Logistic Regression</w:t>
      </w:r>
      <w:bookmarkEnd w:id="52"/>
    </w:p>
    <w:p w14:paraId="436A7052" w14:textId="77777777" w:rsidR="002675C8" w:rsidRPr="002675C8" w:rsidRDefault="002675C8" w:rsidP="002675C8"/>
    <w:p w14:paraId="70C944CD" w14:textId="081445F9" w:rsidR="0084382E" w:rsidRPr="0084382E" w:rsidRDefault="0084382E" w:rsidP="0084382E">
      <w:pPr>
        <w:rPr>
          <w:rFonts w:eastAsiaTheme="minorEastAsia"/>
        </w:rPr>
      </w:pPr>
      <w:r w:rsidRPr="0084382E">
        <w:rPr>
          <w:rFonts w:eastAsiaTheme="minorEastAsia"/>
        </w:rPr>
        <w:t xml:space="preserve">Linear and logistic regression models </w:t>
      </w:r>
      <w:r>
        <w:rPr>
          <w:rFonts w:eastAsiaTheme="minorEastAsia"/>
        </w:rPr>
        <w:t>are</w:t>
      </w:r>
      <w:r w:rsidRPr="0084382E">
        <w:rPr>
          <w:rFonts w:eastAsiaTheme="minorEastAsia"/>
        </w:rPr>
        <w:t xml:space="preserve"> </w:t>
      </w:r>
      <w:r>
        <w:rPr>
          <w:rFonts w:eastAsiaTheme="minorEastAsia"/>
        </w:rPr>
        <w:t xml:space="preserve">impressive supervised machine learning models </w:t>
      </w:r>
      <w:r w:rsidRPr="0084382E">
        <w:rPr>
          <w:rFonts w:eastAsiaTheme="minorEastAsia"/>
        </w:rPr>
        <w:t>for predictive modeling</w:t>
      </w:r>
      <w:r>
        <w:rPr>
          <w:rFonts w:eastAsiaTheme="minorEastAsia"/>
        </w:rPr>
        <w:t>. However, like any model,</w:t>
      </w:r>
      <w:r w:rsidRPr="0084382E">
        <w:rPr>
          <w:rFonts w:eastAsiaTheme="minorEastAsia"/>
        </w:rPr>
        <w:t xml:space="preserve"> </w:t>
      </w:r>
      <w:r>
        <w:rPr>
          <w:rFonts w:eastAsiaTheme="minorEastAsia"/>
        </w:rPr>
        <w:t>t</w:t>
      </w:r>
      <w:r w:rsidRPr="0084382E">
        <w:rPr>
          <w:rFonts w:eastAsiaTheme="minorEastAsia"/>
        </w:rPr>
        <w:t>hey</w:t>
      </w:r>
      <w:r>
        <w:rPr>
          <w:rFonts w:eastAsiaTheme="minorEastAsia"/>
        </w:rPr>
        <w:t xml:space="preserve"> do</w:t>
      </w:r>
      <w:r w:rsidRPr="0084382E">
        <w:rPr>
          <w:rFonts w:eastAsiaTheme="minorEastAsia"/>
        </w:rPr>
        <w:t xml:space="preserve"> come with important limitations that must be considered</w:t>
      </w:r>
      <w:r>
        <w:rPr>
          <w:rFonts w:eastAsiaTheme="minorEastAsia"/>
        </w:rPr>
        <w:t xml:space="preserve"> or users risk misleading decision makers with their results</w:t>
      </w:r>
      <w:r w:rsidRPr="0084382E">
        <w:rPr>
          <w:rFonts w:eastAsiaTheme="minorEastAsia"/>
        </w:rPr>
        <w:t>. Linear regression, for instance, assumes that independent variables are linearly related to the dependent variable and that there is minimal multicollinearity between predictors. Logistic regression</w:t>
      </w:r>
      <w:r w:rsidR="00D07108">
        <w:rPr>
          <w:rFonts w:eastAsiaTheme="minorEastAsia"/>
        </w:rPr>
        <w:t>, which is fundamentally based on linear regression,</w:t>
      </w:r>
      <w:r w:rsidRPr="0084382E">
        <w:rPr>
          <w:rFonts w:eastAsiaTheme="minorEastAsia"/>
        </w:rPr>
        <w:t xml:space="preserve"> inherits many of these assumptions and extends them to classification tasks</w:t>
      </w:r>
      <w:r w:rsidR="00D07108">
        <w:rPr>
          <w:rFonts w:eastAsiaTheme="minorEastAsia"/>
        </w:rPr>
        <w:t xml:space="preserve">. </w:t>
      </w:r>
      <w:r w:rsidRPr="0084382E">
        <w:rPr>
          <w:rFonts w:eastAsiaTheme="minorEastAsia"/>
        </w:rPr>
        <w:t>When these assumptions are not me</w:t>
      </w:r>
      <w:r w:rsidR="00D07108">
        <w:rPr>
          <w:rFonts w:eastAsiaTheme="minorEastAsia"/>
        </w:rPr>
        <w:t>t, s</w:t>
      </w:r>
      <w:r w:rsidRPr="0084382E">
        <w:rPr>
          <w:rFonts w:eastAsiaTheme="minorEastAsia"/>
        </w:rPr>
        <w:t>uch as when predictors show uniform distributions or nonlinear relationships</w:t>
      </w:r>
      <w:r w:rsidR="00D07108">
        <w:rPr>
          <w:rFonts w:eastAsiaTheme="minorEastAsia"/>
        </w:rPr>
        <w:t xml:space="preserve">, </w:t>
      </w:r>
      <w:r w:rsidRPr="0084382E">
        <w:rPr>
          <w:rFonts w:eastAsiaTheme="minorEastAsia"/>
        </w:rPr>
        <w:t>model performance degrade</w:t>
      </w:r>
      <w:r w:rsidR="00D07108">
        <w:rPr>
          <w:rFonts w:eastAsiaTheme="minorEastAsia"/>
        </w:rPr>
        <w:t>s.</w:t>
      </w:r>
    </w:p>
    <w:p w14:paraId="746156B8" w14:textId="77777777" w:rsidR="0084382E" w:rsidRPr="0084382E" w:rsidRDefault="0084382E" w:rsidP="0084382E">
      <w:pPr>
        <w:rPr>
          <w:rFonts w:eastAsiaTheme="minorEastAsia"/>
        </w:rPr>
      </w:pPr>
    </w:p>
    <w:p w14:paraId="11FBDD35" w14:textId="18A01974" w:rsidR="007525AD" w:rsidRDefault="005B74C9" w:rsidP="0084382E">
      <w:pPr>
        <w:rPr>
          <w:rFonts w:eastAsiaTheme="minorEastAsia"/>
        </w:rPr>
      </w:pPr>
      <w:r>
        <w:rPr>
          <w:rFonts w:eastAsiaTheme="minorEastAsia"/>
        </w:rPr>
        <w:t>Importantly, b</w:t>
      </w:r>
      <w:r w:rsidR="00D07108">
        <w:rPr>
          <w:rFonts w:eastAsiaTheme="minorEastAsia"/>
        </w:rPr>
        <w:t>oth</w:t>
      </w:r>
      <w:r w:rsidR="0084382E" w:rsidRPr="0084382E">
        <w:rPr>
          <w:rFonts w:eastAsiaTheme="minorEastAsia"/>
        </w:rPr>
        <w:t xml:space="preserve"> regression approaches struggle when applied outside the bounds of the training data. Linear regression, in particular, </w:t>
      </w:r>
      <w:r w:rsidR="00C94F7B">
        <w:rPr>
          <w:rFonts w:eastAsiaTheme="minorEastAsia"/>
        </w:rPr>
        <w:t xml:space="preserve">should never be used for </w:t>
      </w:r>
      <w:r w:rsidR="0084382E" w:rsidRPr="0084382E">
        <w:rPr>
          <w:rFonts w:eastAsiaTheme="minorEastAsia"/>
        </w:rPr>
        <w:t>extrapolating beyond the specific domain it was trained on.</w:t>
      </w:r>
      <w:r w:rsidR="00C94F7B">
        <w:rPr>
          <w:rFonts w:eastAsiaTheme="minorEastAsia"/>
        </w:rPr>
        <w:t xml:space="preserve"> Because of this</w:t>
      </w:r>
      <w:r w:rsidR="0084382E" w:rsidRPr="0084382E">
        <w:rPr>
          <w:rFonts w:eastAsiaTheme="minorEastAsia"/>
        </w:rPr>
        <w:t>, even when models produce seemingly strong results on a given dataset, their applicability in broader contexts should be approached with caution. To build robust models, it’s essential to pair statistical accuracy with an understanding of data context, model assumptions, and the potential for overgeneralization.</w:t>
      </w:r>
    </w:p>
    <w:p w14:paraId="5C8ECA4D" w14:textId="77777777" w:rsidR="00672300" w:rsidRDefault="00672300" w:rsidP="0084382E">
      <w:pPr>
        <w:rPr>
          <w:rFonts w:eastAsiaTheme="minorEastAsia"/>
        </w:rPr>
      </w:pPr>
    </w:p>
    <w:p w14:paraId="2959FE45" w14:textId="7996C092" w:rsidR="00672300" w:rsidRDefault="00672300" w:rsidP="00E4629E">
      <w:pPr>
        <w:pStyle w:val="Heading2"/>
        <w:jc w:val="center"/>
        <w:rPr>
          <w:rFonts w:eastAsiaTheme="minorEastAsia"/>
        </w:rPr>
      </w:pPr>
      <w:bookmarkStart w:id="53" w:name="_Toc198288081"/>
      <w:r>
        <w:rPr>
          <w:rFonts w:eastAsiaTheme="minorEastAsia"/>
        </w:rPr>
        <w:t>Decision Trees &amp; Naïve Bayes</w:t>
      </w:r>
      <w:bookmarkEnd w:id="53"/>
    </w:p>
    <w:p w14:paraId="1AEAB384" w14:textId="77777777" w:rsidR="00B16F4C" w:rsidRDefault="00E4629E" w:rsidP="0084382E">
      <w:pPr>
        <w:rPr>
          <w:rFonts w:eastAsiaTheme="minorEastAsia"/>
        </w:rPr>
      </w:pPr>
      <w:r w:rsidRPr="00E4629E">
        <w:rPr>
          <w:rFonts w:eastAsiaTheme="minorEastAsia"/>
        </w:rPr>
        <w:t>Decision Trees and Naïve Bayes differ fundamentally in their structure and assumptions, which explains their divergent performance on th</w:t>
      </w:r>
      <w:r>
        <w:rPr>
          <w:rFonts w:eastAsiaTheme="minorEastAsia"/>
        </w:rPr>
        <w:t>e</w:t>
      </w:r>
      <w:r w:rsidRPr="00E4629E">
        <w:rPr>
          <w:rFonts w:eastAsiaTheme="minorEastAsia"/>
        </w:rPr>
        <w:t xml:space="preserve"> air quality </w:t>
      </w:r>
      <w:r>
        <w:rPr>
          <w:rFonts w:eastAsiaTheme="minorEastAsia"/>
        </w:rPr>
        <w:t xml:space="preserve">prediction task presented to them </w:t>
      </w:r>
      <w:r w:rsidR="00B16F4C">
        <w:rPr>
          <w:rFonts w:eastAsiaTheme="minorEastAsia"/>
        </w:rPr>
        <w:t>in this section</w:t>
      </w:r>
      <w:r w:rsidRPr="00E4629E">
        <w:rPr>
          <w:rFonts w:eastAsiaTheme="minorEastAsia"/>
        </w:rPr>
        <w:t xml:space="preserve">. A Decision Tree partitions the feature space by learning simple threshold rules, making it </w:t>
      </w:r>
      <w:r w:rsidR="00B16F4C">
        <w:rPr>
          <w:rFonts w:eastAsiaTheme="minorEastAsia"/>
        </w:rPr>
        <w:t>great</w:t>
      </w:r>
      <w:r w:rsidRPr="00E4629E">
        <w:rPr>
          <w:rFonts w:eastAsiaTheme="minorEastAsia"/>
        </w:rPr>
        <w:t xml:space="preserve"> at capturing </w:t>
      </w:r>
      <w:r w:rsidR="00B16F4C">
        <w:rPr>
          <w:rFonts w:eastAsiaTheme="minorEastAsia"/>
        </w:rPr>
        <w:t xml:space="preserve">all kinds of </w:t>
      </w:r>
      <w:r w:rsidRPr="00E4629E">
        <w:rPr>
          <w:rFonts w:eastAsiaTheme="minorEastAsia"/>
        </w:rPr>
        <w:t>interactions among continuous</w:t>
      </w:r>
      <w:r w:rsidR="00B16F4C">
        <w:rPr>
          <w:rFonts w:eastAsiaTheme="minorEastAsia"/>
        </w:rPr>
        <w:t xml:space="preserve"> and discrete</w:t>
      </w:r>
      <w:r w:rsidRPr="00E4629E">
        <w:rPr>
          <w:rFonts w:eastAsiaTheme="minorEastAsia"/>
        </w:rPr>
        <w:t xml:space="preserve"> variables without requiring </w:t>
      </w:r>
      <w:r w:rsidR="00B16F4C">
        <w:rPr>
          <w:rFonts w:eastAsiaTheme="minorEastAsia"/>
        </w:rPr>
        <w:t>any</w:t>
      </w:r>
      <w:r w:rsidRPr="00E4629E">
        <w:rPr>
          <w:rFonts w:eastAsiaTheme="minorEastAsia"/>
        </w:rPr>
        <w:t xml:space="preserve"> statistical assumptions</w:t>
      </w:r>
      <w:r w:rsidR="00B16F4C">
        <w:rPr>
          <w:rFonts w:eastAsiaTheme="minorEastAsia"/>
        </w:rPr>
        <w:t>.</w:t>
      </w:r>
      <w:r w:rsidRPr="00E4629E">
        <w:rPr>
          <w:rFonts w:eastAsiaTheme="minorEastAsia"/>
        </w:rPr>
        <w:t xml:space="preserve"> </w:t>
      </w:r>
      <w:r w:rsidR="00B16F4C">
        <w:rPr>
          <w:rFonts w:eastAsiaTheme="minorEastAsia"/>
        </w:rPr>
        <w:t xml:space="preserve">Better still, </w:t>
      </w:r>
      <w:r w:rsidRPr="00E4629E">
        <w:rPr>
          <w:rFonts w:eastAsiaTheme="minorEastAsia"/>
        </w:rPr>
        <w:t>its tree structure</w:t>
      </w:r>
      <w:r w:rsidR="00B16F4C">
        <w:rPr>
          <w:rFonts w:eastAsiaTheme="minorEastAsia"/>
        </w:rPr>
        <w:t xml:space="preserve"> allows for</w:t>
      </w:r>
      <w:r w:rsidRPr="00E4629E">
        <w:rPr>
          <w:rFonts w:eastAsiaTheme="minorEastAsia"/>
        </w:rPr>
        <w:t xml:space="preserve"> interpretability</w:t>
      </w:r>
      <w:r w:rsidR="00B16F4C">
        <w:rPr>
          <w:rFonts w:eastAsiaTheme="minorEastAsia"/>
        </w:rPr>
        <w:t xml:space="preserve"> –</w:t>
      </w:r>
      <w:r w:rsidRPr="00E4629E">
        <w:rPr>
          <w:rFonts w:eastAsiaTheme="minorEastAsia"/>
        </w:rPr>
        <w:t xml:space="preserve"> </w:t>
      </w:r>
      <w:r w:rsidR="00B16F4C">
        <w:rPr>
          <w:rFonts w:eastAsiaTheme="minorEastAsia"/>
        </w:rPr>
        <w:t>users</w:t>
      </w:r>
      <w:r w:rsidRPr="00E4629E">
        <w:rPr>
          <w:rFonts w:eastAsiaTheme="minorEastAsia"/>
        </w:rPr>
        <w:t xml:space="preserve"> can trace exactly which splits lead to a given prediction</w:t>
      </w:r>
      <w:r w:rsidR="00B16F4C">
        <w:rPr>
          <w:rFonts w:eastAsiaTheme="minorEastAsia"/>
        </w:rPr>
        <w:t xml:space="preserve"> – a pretty rare quality for a machine learning model</w:t>
      </w:r>
      <w:r w:rsidRPr="00E4629E">
        <w:rPr>
          <w:rFonts w:eastAsiaTheme="minorEastAsia"/>
        </w:rPr>
        <w:t xml:space="preserve">. </w:t>
      </w:r>
    </w:p>
    <w:p w14:paraId="3DBC0615" w14:textId="77777777" w:rsidR="00B16F4C" w:rsidRDefault="00B16F4C" w:rsidP="0084382E">
      <w:pPr>
        <w:rPr>
          <w:rFonts w:eastAsiaTheme="minorEastAsia"/>
        </w:rPr>
      </w:pPr>
    </w:p>
    <w:p w14:paraId="0FD74999" w14:textId="4B98DADC" w:rsidR="00D07108" w:rsidRPr="0036162D" w:rsidRDefault="00E4629E" w:rsidP="0084382E">
      <w:pPr>
        <w:rPr>
          <w:rFonts w:eastAsiaTheme="minorEastAsia"/>
        </w:rPr>
      </w:pPr>
      <w:r w:rsidRPr="00E4629E">
        <w:rPr>
          <w:rFonts w:eastAsiaTheme="minorEastAsia"/>
        </w:rPr>
        <w:t>Naïve Bayes</w:t>
      </w:r>
      <w:r w:rsidR="00B16F4C">
        <w:rPr>
          <w:rFonts w:eastAsiaTheme="minorEastAsia"/>
        </w:rPr>
        <w:t xml:space="preserve"> </w:t>
      </w:r>
      <w:r w:rsidRPr="00E4629E">
        <w:rPr>
          <w:rFonts w:eastAsiaTheme="minorEastAsia"/>
        </w:rPr>
        <w:t>relies on the assumption that all predictors are conditionally independent given the class label, which</w:t>
      </w:r>
      <w:r w:rsidR="00B16F4C">
        <w:rPr>
          <w:rFonts w:eastAsiaTheme="minorEastAsia"/>
        </w:rPr>
        <w:t xml:space="preserve"> greatly</w:t>
      </w:r>
      <w:r w:rsidRPr="00E4629E">
        <w:rPr>
          <w:rFonts w:eastAsiaTheme="minorEastAsia"/>
        </w:rPr>
        <w:t xml:space="preserve"> simplif</w:t>
      </w:r>
      <w:r w:rsidR="00B16F4C">
        <w:rPr>
          <w:rFonts w:eastAsiaTheme="minorEastAsia"/>
        </w:rPr>
        <w:t>ies</w:t>
      </w:r>
      <w:r w:rsidRPr="00E4629E">
        <w:rPr>
          <w:rFonts w:eastAsiaTheme="minorEastAsia"/>
        </w:rPr>
        <w:t xml:space="preserve"> probability estimation and generally works well with categorical or discretized inputs</w:t>
      </w:r>
      <w:r w:rsidR="00B16F4C">
        <w:rPr>
          <w:rFonts w:eastAsiaTheme="minorEastAsia"/>
        </w:rPr>
        <w:t>. However, as the reader may have noticed in this section, the model</w:t>
      </w:r>
      <w:r w:rsidRPr="00E4629E">
        <w:rPr>
          <w:rFonts w:eastAsiaTheme="minorEastAsia"/>
        </w:rPr>
        <w:t xml:space="preserve"> can struggle </w:t>
      </w:r>
      <w:r w:rsidR="00B16F4C">
        <w:rPr>
          <w:rFonts w:eastAsiaTheme="minorEastAsia"/>
        </w:rPr>
        <w:t xml:space="preserve">significantly </w:t>
      </w:r>
      <w:r w:rsidRPr="00E4629E">
        <w:rPr>
          <w:rFonts w:eastAsiaTheme="minorEastAsia"/>
        </w:rPr>
        <w:t>when real-world features exhibit complex dependencies</w:t>
      </w:r>
      <w:r w:rsidR="00B16F4C">
        <w:rPr>
          <w:rFonts w:eastAsiaTheme="minorEastAsia"/>
        </w:rPr>
        <w:t xml:space="preserve">. </w:t>
      </w:r>
      <w:r w:rsidRPr="00E4629E">
        <w:rPr>
          <w:rFonts w:eastAsiaTheme="minorEastAsia"/>
        </w:rPr>
        <w:t xml:space="preserve">Naïve Bayes tends toward underfitting when its independence assumption is violated, meaning </w:t>
      </w:r>
      <w:r w:rsidR="00B16F4C">
        <w:rPr>
          <w:rFonts w:eastAsiaTheme="minorEastAsia"/>
        </w:rPr>
        <w:t>it</w:t>
      </w:r>
      <w:r w:rsidRPr="00E4629E">
        <w:rPr>
          <w:rFonts w:eastAsiaTheme="minorEastAsia"/>
        </w:rPr>
        <w:t xml:space="preserve"> can benefit </w:t>
      </w:r>
      <w:r w:rsidR="00B16F4C">
        <w:rPr>
          <w:rFonts w:eastAsiaTheme="minorEastAsia"/>
        </w:rPr>
        <w:t xml:space="preserve">greatly </w:t>
      </w:r>
      <w:r w:rsidRPr="00E4629E">
        <w:rPr>
          <w:rFonts w:eastAsiaTheme="minorEastAsia"/>
        </w:rPr>
        <w:t>from datasets</w:t>
      </w:r>
      <w:r w:rsidR="00B16F4C">
        <w:rPr>
          <w:rFonts w:eastAsiaTheme="minorEastAsia"/>
        </w:rPr>
        <w:t xml:space="preserve"> with a large number of independent categorical variables</w:t>
      </w:r>
      <w:r w:rsidRPr="00E4629E">
        <w:rPr>
          <w:rFonts w:eastAsiaTheme="minorEastAsia"/>
        </w:rPr>
        <w:t>.</w:t>
      </w:r>
    </w:p>
    <w:p w14:paraId="61B67CF0" w14:textId="36D51027" w:rsidR="005D4A55" w:rsidRDefault="00D912CF" w:rsidP="008D3D00">
      <w:pPr>
        <w:jc w:val="right"/>
      </w:pPr>
      <w:hyperlink w:anchor="_top" w:history="1">
        <w:r w:rsidRPr="00D912CF">
          <w:rPr>
            <w:rStyle w:val="Hyperlink"/>
          </w:rPr>
          <w:t>To Top</w:t>
        </w:r>
      </w:hyperlink>
    </w:p>
    <w:p w14:paraId="04FD6571" w14:textId="77777777" w:rsidR="00D733BF" w:rsidRDefault="00D733BF" w:rsidP="00D733BF"/>
    <w:p w14:paraId="35594980" w14:textId="77777777" w:rsidR="00D733BF" w:rsidRDefault="00D733BF" w:rsidP="00D733BF"/>
    <w:p w14:paraId="52710D68" w14:textId="77777777" w:rsidR="00D733BF" w:rsidRDefault="00D733BF" w:rsidP="00D733BF"/>
    <w:p w14:paraId="783C0CDE" w14:textId="77777777" w:rsidR="00D733BF" w:rsidRDefault="00D733BF" w:rsidP="00D733BF"/>
    <w:p w14:paraId="618BA651" w14:textId="77777777" w:rsidR="00D733BF" w:rsidRDefault="00D733BF" w:rsidP="00D733BF"/>
    <w:p w14:paraId="362C11A7" w14:textId="77777777" w:rsidR="00D733BF" w:rsidRDefault="00D733BF" w:rsidP="00D733BF"/>
    <w:p w14:paraId="3B8D6C53" w14:textId="77777777" w:rsidR="00D733BF" w:rsidRDefault="00D733BF" w:rsidP="00D733BF"/>
    <w:p w14:paraId="4B030A62" w14:textId="77777777" w:rsidR="00D733BF" w:rsidRDefault="00D733BF" w:rsidP="00D733BF"/>
    <w:p w14:paraId="6E189BDA" w14:textId="2B926A23" w:rsidR="009A31CF" w:rsidRDefault="009A31CF" w:rsidP="009A31CF">
      <w:pPr>
        <w:pStyle w:val="Heading1"/>
        <w:jc w:val="center"/>
      </w:pPr>
      <w:bookmarkStart w:id="54" w:name="_Toc198288082"/>
      <w:r>
        <w:t>References</w:t>
      </w:r>
      <w:bookmarkEnd w:id="54"/>
    </w:p>
    <w:p w14:paraId="1C24AC16" w14:textId="554A7BD7" w:rsidR="009A31CF" w:rsidRDefault="005D43A6" w:rsidP="00CF7FCE">
      <w:pPr>
        <w:pStyle w:val="ListParagraph"/>
        <w:numPr>
          <w:ilvl w:val="0"/>
          <w:numId w:val="2"/>
        </w:numPr>
      </w:pPr>
      <w:r w:rsidRPr="005D43A6">
        <w:t xml:space="preserve">Price, I., Sanchez-Gonzalez, A., Alet, F. et al. </w:t>
      </w:r>
      <w:r w:rsidRPr="00CF7FCE">
        <w:rPr>
          <w:i/>
          <w:iCs/>
        </w:rPr>
        <w:t>Probabilistic weather forecasting with machine learning.</w:t>
      </w:r>
      <w:r w:rsidRPr="005D43A6">
        <w:t xml:space="preserve"> Nature 637, 84–90 (2025). </w:t>
      </w:r>
      <w:hyperlink r:id="rId52" w:history="1">
        <w:r w:rsidR="003F18A0" w:rsidRPr="00656C8B">
          <w:rPr>
            <w:rStyle w:val="Hyperlink"/>
          </w:rPr>
          <w:t>https://doi.org/10.1038/s41586-024-08252-9</w:t>
        </w:r>
      </w:hyperlink>
    </w:p>
    <w:p w14:paraId="198C96CC" w14:textId="77777777" w:rsidR="003F18A0" w:rsidRPr="009A31CF" w:rsidRDefault="003F18A0" w:rsidP="003F18A0">
      <w:pPr>
        <w:pStyle w:val="ListParagraph"/>
      </w:pPr>
    </w:p>
    <w:sectPr w:rsidR="003F18A0" w:rsidRPr="009A31CF" w:rsidSect="00F47A00">
      <w:headerReference w:type="even" r:id="rId53"/>
      <w:headerReference w:type="default" r:id="rId5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17661" w14:textId="77777777" w:rsidR="00D12D9A" w:rsidRDefault="00D12D9A" w:rsidP="000E7299">
      <w:r>
        <w:separator/>
      </w:r>
    </w:p>
  </w:endnote>
  <w:endnote w:type="continuationSeparator" w:id="0">
    <w:p w14:paraId="48D6C724" w14:textId="77777777" w:rsidR="00D12D9A" w:rsidRDefault="00D12D9A" w:rsidP="000E7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24AB7" w14:textId="77777777" w:rsidR="00D12D9A" w:rsidRDefault="00D12D9A" w:rsidP="000E7299">
      <w:r>
        <w:separator/>
      </w:r>
    </w:p>
  </w:footnote>
  <w:footnote w:type="continuationSeparator" w:id="0">
    <w:p w14:paraId="1707B71F" w14:textId="77777777" w:rsidR="00D12D9A" w:rsidRDefault="00D12D9A" w:rsidP="000E72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1369467"/>
      <w:docPartObj>
        <w:docPartGallery w:val="Page Numbers (Top of Page)"/>
        <w:docPartUnique/>
      </w:docPartObj>
    </w:sdtPr>
    <w:sdtEndPr>
      <w:rPr>
        <w:rStyle w:val="PageNumber"/>
      </w:rPr>
    </w:sdtEndPr>
    <w:sdtContent>
      <w:p w14:paraId="4003EB21" w14:textId="0E7AD9AB" w:rsidR="00AC706D" w:rsidRDefault="00AC706D" w:rsidP="00A63AD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3C638" w14:textId="77777777" w:rsidR="000E7299" w:rsidRDefault="000E7299" w:rsidP="00AC706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834626"/>
      <w:docPartObj>
        <w:docPartGallery w:val="Page Numbers (Top of Page)"/>
        <w:docPartUnique/>
      </w:docPartObj>
    </w:sdtPr>
    <w:sdtEndPr>
      <w:rPr>
        <w:rStyle w:val="PageNumber"/>
      </w:rPr>
    </w:sdtEndPr>
    <w:sdtContent>
      <w:p w14:paraId="6D839F5D" w14:textId="4C0AC397" w:rsidR="00AC706D" w:rsidRDefault="00AC706D" w:rsidP="00A63AD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7E968B9" w14:textId="7F0268B2" w:rsidR="000E7299" w:rsidRDefault="00AC706D" w:rsidP="00AC706D">
    <w:pPr>
      <w:pStyle w:val="Header"/>
      <w:ind w:right="360"/>
    </w:pPr>
    <w:r>
      <w:t xml:space="preserve">Machine Learning Based Weather Prediction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13029"/>
    <w:multiLevelType w:val="hybridMultilevel"/>
    <w:tmpl w:val="435A2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8E45D5"/>
    <w:multiLevelType w:val="hybridMultilevel"/>
    <w:tmpl w:val="AC5CF0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1A6001"/>
    <w:multiLevelType w:val="hybridMultilevel"/>
    <w:tmpl w:val="E3E0C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6D1B94"/>
    <w:multiLevelType w:val="hybridMultilevel"/>
    <w:tmpl w:val="78F60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8B5743"/>
    <w:multiLevelType w:val="hybridMultilevel"/>
    <w:tmpl w:val="DDF490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3473062">
    <w:abstractNumId w:val="4"/>
  </w:num>
  <w:num w:numId="2" w16cid:durableId="1956208910">
    <w:abstractNumId w:val="0"/>
  </w:num>
  <w:num w:numId="3" w16cid:durableId="335546506">
    <w:abstractNumId w:val="1"/>
  </w:num>
  <w:num w:numId="4" w16cid:durableId="1246256747">
    <w:abstractNumId w:val="2"/>
  </w:num>
  <w:num w:numId="5" w16cid:durableId="5553611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D39"/>
    <w:rsid w:val="00000EDE"/>
    <w:rsid w:val="00002C23"/>
    <w:rsid w:val="00010577"/>
    <w:rsid w:val="00013A1B"/>
    <w:rsid w:val="00032B76"/>
    <w:rsid w:val="00041E81"/>
    <w:rsid w:val="00042F8F"/>
    <w:rsid w:val="000433A8"/>
    <w:rsid w:val="00046D52"/>
    <w:rsid w:val="00047906"/>
    <w:rsid w:val="00051690"/>
    <w:rsid w:val="00052380"/>
    <w:rsid w:val="000558E4"/>
    <w:rsid w:val="000663AA"/>
    <w:rsid w:val="000706DC"/>
    <w:rsid w:val="000825BE"/>
    <w:rsid w:val="000970E5"/>
    <w:rsid w:val="000B5EF4"/>
    <w:rsid w:val="000C018A"/>
    <w:rsid w:val="000C2D1C"/>
    <w:rsid w:val="000C2F77"/>
    <w:rsid w:val="000D28EA"/>
    <w:rsid w:val="000E0A0F"/>
    <w:rsid w:val="000E5175"/>
    <w:rsid w:val="000E6DF5"/>
    <w:rsid w:val="000E7299"/>
    <w:rsid w:val="000F790C"/>
    <w:rsid w:val="0010559A"/>
    <w:rsid w:val="001112EB"/>
    <w:rsid w:val="001150BA"/>
    <w:rsid w:val="001155A1"/>
    <w:rsid w:val="00126BAC"/>
    <w:rsid w:val="001369C8"/>
    <w:rsid w:val="001440E5"/>
    <w:rsid w:val="00144C46"/>
    <w:rsid w:val="00152057"/>
    <w:rsid w:val="0015271B"/>
    <w:rsid w:val="00152E7A"/>
    <w:rsid w:val="00154771"/>
    <w:rsid w:val="00180641"/>
    <w:rsid w:val="00182D33"/>
    <w:rsid w:val="00185DB2"/>
    <w:rsid w:val="00191BB7"/>
    <w:rsid w:val="00193C41"/>
    <w:rsid w:val="001A1115"/>
    <w:rsid w:val="001A5E54"/>
    <w:rsid w:val="001B667C"/>
    <w:rsid w:val="001C2C4E"/>
    <w:rsid w:val="001C2F9E"/>
    <w:rsid w:val="001D2B83"/>
    <w:rsid w:val="002026C4"/>
    <w:rsid w:val="002126D0"/>
    <w:rsid w:val="0021745B"/>
    <w:rsid w:val="00222FEE"/>
    <w:rsid w:val="0023627E"/>
    <w:rsid w:val="002406E7"/>
    <w:rsid w:val="0024489B"/>
    <w:rsid w:val="0024712A"/>
    <w:rsid w:val="002503A3"/>
    <w:rsid w:val="00254DB3"/>
    <w:rsid w:val="002567E4"/>
    <w:rsid w:val="00264814"/>
    <w:rsid w:val="002675C8"/>
    <w:rsid w:val="00272C4F"/>
    <w:rsid w:val="002811C6"/>
    <w:rsid w:val="00282FD1"/>
    <w:rsid w:val="002951E5"/>
    <w:rsid w:val="00297959"/>
    <w:rsid w:val="002A3783"/>
    <w:rsid w:val="002A5BB4"/>
    <w:rsid w:val="002B50AD"/>
    <w:rsid w:val="002B7BB2"/>
    <w:rsid w:val="002D0D42"/>
    <w:rsid w:val="002E1ED8"/>
    <w:rsid w:val="002E1FE8"/>
    <w:rsid w:val="002F0E80"/>
    <w:rsid w:val="002F1B19"/>
    <w:rsid w:val="002F25E0"/>
    <w:rsid w:val="00306120"/>
    <w:rsid w:val="00307277"/>
    <w:rsid w:val="00313770"/>
    <w:rsid w:val="00315B57"/>
    <w:rsid w:val="003167C4"/>
    <w:rsid w:val="00340E96"/>
    <w:rsid w:val="003418DD"/>
    <w:rsid w:val="00341D67"/>
    <w:rsid w:val="00344C83"/>
    <w:rsid w:val="00346A3D"/>
    <w:rsid w:val="00347F12"/>
    <w:rsid w:val="00352F14"/>
    <w:rsid w:val="003542B7"/>
    <w:rsid w:val="00355D12"/>
    <w:rsid w:val="0036018D"/>
    <w:rsid w:val="0036162D"/>
    <w:rsid w:val="00392609"/>
    <w:rsid w:val="00397FB5"/>
    <w:rsid w:val="003A08ED"/>
    <w:rsid w:val="003A2DD8"/>
    <w:rsid w:val="003B08CF"/>
    <w:rsid w:val="003B440C"/>
    <w:rsid w:val="003C232D"/>
    <w:rsid w:val="003C4B4C"/>
    <w:rsid w:val="003F18A0"/>
    <w:rsid w:val="003F776C"/>
    <w:rsid w:val="00403363"/>
    <w:rsid w:val="004035AE"/>
    <w:rsid w:val="00403CEC"/>
    <w:rsid w:val="00405F55"/>
    <w:rsid w:val="004137F1"/>
    <w:rsid w:val="00417F0D"/>
    <w:rsid w:val="00420227"/>
    <w:rsid w:val="004230CF"/>
    <w:rsid w:val="0042404E"/>
    <w:rsid w:val="00430417"/>
    <w:rsid w:val="004318E7"/>
    <w:rsid w:val="004359C1"/>
    <w:rsid w:val="004457FA"/>
    <w:rsid w:val="00453F4B"/>
    <w:rsid w:val="00456C06"/>
    <w:rsid w:val="0047268C"/>
    <w:rsid w:val="00473B02"/>
    <w:rsid w:val="00493702"/>
    <w:rsid w:val="004A1FEE"/>
    <w:rsid w:val="004A67A6"/>
    <w:rsid w:val="004B0E47"/>
    <w:rsid w:val="004B1990"/>
    <w:rsid w:val="004B1F18"/>
    <w:rsid w:val="004B7029"/>
    <w:rsid w:val="004C0B42"/>
    <w:rsid w:val="004C204F"/>
    <w:rsid w:val="004C637F"/>
    <w:rsid w:val="004C658E"/>
    <w:rsid w:val="004C6A07"/>
    <w:rsid w:val="004D2EF1"/>
    <w:rsid w:val="004E0B23"/>
    <w:rsid w:val="004E0F7D"/>
    <w:rsid w:val="004E7BFE"/>
    <w:rsid w:val="004F21C2"/>
    <w:rsid w:val="0051119B"/>
    <w:rsid w:val="0051753C"/>
    <w:rsid w:val="00520260"/>
    <w:rsid w:val="00523AAB"/>
    <w:rsid w:val="005272EF"/>
    <w:rsid w:val="00527AC0"/>
    <w:rsid w:val="005403FF"/>
    <w:rsid w:val="005432F9"/>
    <w:rsid w:val="005444D4"/>
    <w:rsid w:val="00557393"/>
    <w:rsid w:val="00566647"/>
    <w:rsid w:val="00566DD7"/>
    <w:rsid w:val="00572E36"/>
    <w:rsid w:val="00585162"/>
    <w:rsid w:val="00585F9C"/>
    <w:rsid w:val="005863EB"/>
    <w:rsid w:val="0058683E"/>
    <w:rsid w:val="00595B55"/>
    <w:rsid w:val="00596F0E"/>
    <w:rsid w:val="005A10F1"/>
    <w:rsid w:val="005B017F"/>
    <w:rsid w:val="005B74C9"/>
    <w:rsid w:val="005C4785"/>
    <w:rsid w:val="005C6563"/>
    <w:rsid w:val="005D43A6"/>
    <w:rsid w:val="005D4A55"/>
    <w:rsid w:val="005E1425"/>
    <w:rsid w:val="0060491E"/>
    <w:rsid w:val="0062209F"/>
    <w:rsid w:val="00627E6D"/>
    <w:rsid w:val="00636F91"/>
    <w:rsid w:val="00645690"/>
    <w:rsid w:val="00662827"/>
    <w:rsid w:val="00663E5F"/>
    <w:rsid w:val="006662FF"/>
    <w:rsid w:val="006707B3"/>
    <w:rsid w:val="00672300"/>
    <w:rsid w:val="00672662"/>
    <w:rsid w:val="00675E42"/>
    <w:rsid w:val="006A11A2"/>
    <w:rsid w:val="006A13D5"/>
    <w:rsid w:val="006A198C"/>
    <w:rsid w:val="006A644B"/>
    <w:rsid w:val="006A7916"/>
    <w:rsid w:val="006B551D"/>
    <w:rsid w:val="006C23B3"/>
    <w:rsid w:val="006E52D6"/>
    <w:rsid w:val="007047D0"/>
    <w:rsid w:val="007065EA"/>
    <w:rsid w:val="0070693C"/>
    <w:rsid w:val="0071225E"/>
    <w:rsid w:val="00721683"/>
    <w:rsid w:val="00732F9B"/>
    <w:rsid w:val="0073649F"/>
    <w:rsid w:val="00745D8D"/>
    <w:rsid w:val="007525AD"/>
    <w:rsid w:val="007547A8"/>
    <w:rsid w:val="007627C5"/>
    <w:rsid w:val="00763A67"/>
    <w:rsid w:val="00764966"/>
    <w:rsid w:val="007657CE"/>
    <w:rsid w:val="00766524"/>
    <w:rsid w:val="007704D9"/>
    <w:rsid w:val="007A040F"/>
    <w:rsid w:val="007A6E1E"/>
    <w:rsid w:val="007A7244"/>
    <w:rsid w:val="007A7690"/>
    <w:rsid w:val="007A7BFE"/>
    <w:rsid w:val="007B5AD9"/>
    <w:rsid w:val="007B7344"/>
    <w:rsid w:val="007C205C"/>
    <w:rsid w:val="007C7654"/>
    <w:rsid w:val="007D12D1"/>
    <w:rsid w:val="007D39BC"/>
    <w:rsid w:val="007E079F"/>
    <w:rsid w:val="007F1B75"/>
    <w:rsid w:val="00805FFE"/>
    <w:rsid w:val="0081712A"/>
    <w:rsid w:val="0082216D"/>
    <w:rsid w:val="0083385A"/>
    <w:rsid w:val="0084382E"/>
    <w:rsid w:val="0088070B"/>
    <w:rsid w:val="0088089D"/>
    <w:rsid w:val="008C1265"/>
    <w:rsid w:val="008C29FF"/>
    <w:rsid w:val="008D01A0"/>
    <w:rsid w:val="008D3D00"/>
    <w:rsid w:val="008D5137"/>
    <w:rsid w:val="008D5A25"/>
    <w:rsid w:val="008D6C5C"/>
    <w:rsid w:val="008E75A8"/>
    <w:rsid w:val="00910189"/>
    <w:rsid w:val="0091143E"/>
    <w:rsid w:val="00935069"/>
    <w:rsid w:val="009369D0"/>
    <w:rsid w:val="00940D22"/>
    <w:rsid w:val="00945A8B"/>
    <w:rsid w:val="00946109"/>
    <w:rsid w:val="009508E5"/>
    <w:rsid w:val="00952079"/>
    <w:rsid w:val="00962842"/>
    <w:rsid w:val="00972927"/>
    <w:rsid w:val="0098484F"/>
    <w:rsid w:val="009914D1"/>
    <w:rsid w:val="00992E5E"/>
    <w:rsid w:val="00995146"/>
    <w:rsid w:val="009A31CF"/>
    <w:rsid w:val="009A5767"/>
    <w:rsid w:val="009B012D"/>
    <w:rsid w:val="009C045F"/>
    <w:rsid w:val="009D0FBC"/>
    <w:rsid w:val="009D7F36"/>
    <w:rsid w:val="009E2B24"/>
    <w:rsid w:val="009E6651"/>
    <w:rsid w:val="00A049F0"/>
    <w:rsid w:val="00A06C40"/>
    <w:rsid w:val="00A15754"/>
    <w:rsid w:val="00A25334"/>
    <w:rsid w:val="00A31562"/>
    <w:rsid w:val="00A34CC1"/>
    <w:rsid w:val="00A3572C"/>
    <w:rsid w:val="00A533A8"/>
    <w:rsid w:val="00A626F7"/>
    <w:rsid w:val="00A64951"/>
    <w:rsid w:val="00A652A0"/>
    <w:rsid w:val="00A66542"/>
    <w:rsid w:val="00A77EDA"/>
    <w:rsid w:val="00A840C5"/>
    <w:rsid w:val="00A84FBF"/>
    <w:rsid w:val="00A86D26"/>
    <w:rsid w:val="00A93E1B"/>
    <w:rsid w:val="00AB34AA"/>
    <w:rsid w:val="00AB3D39"/>
    <w:rsid w:val="00AC0ADE"/>
    <w:rsid w:val="00AC1F02"/>
    <w:rsid w:val="00AC25AC"/>
    <w:rsid w:val="00AC69A9"/>
    <w:rsid w:val="00AC706D"/>
    <w:rsid w:val="00AD1356"/>
    <w:rsid w:val="00AD30B4"/>
    <w:rsid w:val="00AE2B87"/>
    <w:rsid w:val="00AF5790"/>
    <w:rsid w:val="00AF583E"/>
    <w:rsid w:val="00B006D8"/>
    <w:rsid w:val="00B02BE6"/>
    <w:rsid w:val="00B03A83"/>
    <w:rsid w:val="00B12F5B"/>
    <w:rsid w:val="00B1536B"/>
    <w:rsid w:val="00B16F4C"/>
    <w:rsid w:val="00B222D9"/>
    <w:rsid w:val="00B23D8E"/>
    <w:rsid w:val="00B26434"/>
    <w:rsid w:val="00B2747F"/>
    <w:rsid w:val="00B32BF6"/>
    <w:rsid w:val="00B5585E"/>
    <w:rsid w:val="00B57B99"/>
    <w:rsid w:val="00B60084"/>
    <w:rsid w:val="00B65A6D"/>
    <w:rsid w:val="00B80F8E"/>
    <w:rsid w:val="00B961C8"/>
    <w:rsid w:val="00BA3552"/>
    <w:rsid w:val="00BA6107"/>
    <w:rsid w:val="00BB6DE2"/>
    <w:rsid w:val="00BD6D95"/>
    <w:rsid w:val="00BE221B"/>
    <w:rsid w:val="00BE4123"/>
    <w:rsid w:val="00BE5D1B"/>
    <w:rsid w:val="00BF66A9"/>
    <w:rsid w:val="00C012A9"/>
    <w:rsid w:val="00C02C6E"/>
    <w:rsid w:val="00C03559"/>
    <w:rsid w:val="00C03DB5"/>
    <w:rsid w:val="00C1059C"/>
    <w:rsid w:val="00C26270"/>
    <w:rsid w:val="00C350FA"/>
    <w:rsid w:val="00C36F00"/>
    <w:rsid w:val="00C432A3"/>
    <w:rsid w:val="00C511DD"/>
    <w:rsid w:val="00C63F44"/>
    <w:rsid w:val="00C669BF"/>
    <w:rsid w:val="00C876B0"/>
    <w:rsid w:val="00C94F7B"/>
    <w:rsid w:val="00CA3513"/>
    <w:rsid w:val="00CA63D5"/>
    <w:rsid w:val="00CB1F1F"/>
    <w:rsid w:val="00CC0B4F"/>
    <w:rsid w:val="00CD0694"/>
    <w:rsid w:val="00CD47F0"/>
    <w:rsid w:val="00CD53A2"/>
    <w:rsid w:val="00CD6044"/>
    <w:rsid w:val="00CE2B50"/>
    <w:rsid w:val="00CF3F1D"/>
    <w:rsid w:val="00CF5604"/>
    <w:rsid w:val="00CF7FCE"/>
    <w:rsid w:val="00D00939"/>
    <w:rsid w:val="00D07108"/>
    <w:rsid w:val="00D12397"/>
    <w:rsid w:val="00D12D9A"/>
    <w:rsid w:val="00D1477B"/>
    <w:rsid w:val="00D14F37"/>
    <w:rsid w:val="00D21B59"/>
    <w:rsid w:val="00D279AE"/>
    <w:rsid w:val="00D3221D"/>
    <w:rsid w:val="00D32E67"/>
    <w:rsid w:val="00D4102E"/>
    <w:rsid w:val="00D42023"/>
    <w:rsid w:val="00D42BA4"/>
    <w:rsid w:val="00D44ABC"/>
    <w:rsid w:val="00D455A7"/>
    <w:rsid w:val="00D46D05"/>
    <w:rsid w:val="00D50E2C"/>
    <w:rsid w:val="00D525DB"/>
    <w:rsid w:val="00D56692"/>
    <w:rsid w:val="00D61E71"/>
    <w:rsid w:val="00D624C0"/>
    <w:rsid w:val="00D6446A"/>
    <w:rsid w:val="00D733BF"/>
    <w:rsid w:val="00D745BB"/>
    <w:rsid w:val="00D7478D"/>
    <w:rsid w:val="00D81FC5"/>
    <w:rsid w:val="00D859D6"/>
    <w:rsid w:val="00D912CF"/>
    <w:rsid w:val="00D91D39"/>
    <w:rsid w:val="00D92C2F"/>
    <w:rsid w:val="00D97A48"/>
    <w:rsid w:val="00DA544E"/>
    <w:rsid w:val="00DB2771"/>
    <w:rsid w:val="00DC5E00"/>
    <w:rsid w:val="00DC66B7"/>
    <w:rsid w:val="00DC6E2F"/>
    <w:rsid w:val="00DD70AD"/>
    <w:rsid w:val="00DE431E"/>
    <w:rsid w:val="00DE5543"/>
    <w:rsid w:val="00DF3E04"/>
    <w:rsid w:val="00DF4649"/>
    <w:rsid w:val="00E0253E"/>
    <w:rsid w:val="00E151EE"/>
    <w:rsid w:val="00E25FE4"/>
    <w:rsid w:val="00E317D6"/>
    <w:rsid w:val="00E3383B"/>
    <w:rsid w:val="00E415AC"/>
    <w:rsid w:val="00E4629E"/>
    <w:rsid w:val="00E55FF5"/>
    <w:rsid w:val="00E5788E"/>
    <w:rsid w:val="00E609EC"/>
    <w:rsid w:val="00E641EE"/>
    <w:rsid w:val="00E836AB"/>
    <w:rsid w:val="00E83DE1"/>
    <w:rsid w:val="00E85F31"/>
    <w:rsid w:val="00E869F4"/>
    <w:rsid w:val="00EA2CFF"/>
    <w:rsid w:val="00EA687B"/>
    <w:rsid w:val="00EA6D64"/>
    <w:rsid w:val="00EB2413"/>
    <w:rsid w:val="00EB2434"/>
    <w:rsid w:val="00EB7A4C"/>
    <w:rsid w:val="00EC6E4F"/>
    <w:rsid w:val="00EC742B"/>
    <w:rsid w:val="00ED329F"/>
    <w:rsid w:val="00ED60D3"/>
    <w:rsid w:val="00EE12CD"/>
    <w:rsid w:val="00F00613"/>
    <w:rsid w:val="00F070ED"/>
    <w:rsid w:val="00F414C7"/>
    <w:rsid w:val="00F47A00"/>
    <w:rsid w:val="00F5260F"/>
    <w:rsid w:val="00F5642D"/>
    <w:rsid w:val="00F56933"/>
    <w:rsid w:val="00F602F1"/>
    <w:rsid w:val="00F60A4C"/>
    <w:rsid w:val="00F629DD"/>
    <w:rsid w:val="00F6656E"/>
    <w:rsid w:val="00F70240"/>
    <w:rsid w:val="00F73F7C"/>
    <w:rsid w:val="00F7662E"/>
    <w:rsid w:val="00F776EE"/>
    <w:rsid w:val="00F77C62"/>
    <w:rsid w:val="00F85525"/>
    <w:rsid w:val="00F8773A"/>
    <w:rsid w:val="00F911AE"/>
    <w:rsid w:val="00F96176"/>
    <w:rsid w:val="00F9655D"/>
    <w:rsid w:val="00F9761A"/>
    <w:rsid w:val="00FA4529"/>
    <w:rsid w:val="00FC5513"/>
    <w:rsid w:val="00FE0419"/>
    <w:rsid w:val="00FE09BD"/>
    <w:rsid w:val="00FF1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C2432"/>
  <w15:chartTrackingRefBased/>
  <w15:docId w15:val="{4F2E67F5-2D92-D04F-9534-BAC6E749E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D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1D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1D3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91D3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91D3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91D3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1D3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1D3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1D3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D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1D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1D3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D91D3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91D3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91D3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91D3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91D3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91D3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91D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D3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D3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91D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1D39"/>
    <w:rPr>
      <w:i/>
      <w:iCs/>
      <w:color w:val="404040" w:themeColor="text1" w:themeTint="BF"/>
    </w:rPr>
  </w:style>
  <w:style w:type="paragraph" w:styleId="ListParagraph">
    <w:name w:val="List Paragraph"/>
    <w:basedOn w:val="Normal"/>
    <w:uiPriority w:val="34"/>
    <w:qFormat/>
    <w:rsid w:val="00D91D39"/>
    <w:pPr>
      <w:ind w:left="720"/>
      <w:contextualSpacing/>
    </w:pPr>
  </w:style>
  <w:style w:type="character" w:styleId="IntenseEmphasis">
    <w:name w:val="Intense Emphasis"/>
    <w:basedOn w:val="DefaultParagraphFont"/>
    <w:uiPriority w:val="21"/>
    <w:qFormat/>
    <w:rsid w:val="00D91D39"/>
    <w:rPr>
      <w:i/>
      <w:iCs/>
      <w:color w:val="0F4761" w:themeColor="accent1" w:themeShade="BF"/>
    </w:rPr>
  </w:style>
  <w:style w:type="paragraph" w:styleId="IntenseQuote">
    <w:name w:val="Intense Quote"/>
    <w:basedOn w:val="Normal"/>
    <w:next w:val="Normal"/>
    <w:link w:val="IntenseQuoteChar"/>
    <w:uiPriority w:val="30"/>
    <w:qFormat/>
    <w:rsid w:val="00D91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D39"/>
    <w:rPr>
      <w:i/>
      <w:iCs/>
      <w:color w:val="0F4761" w:themeColor="accent1" w:themeShade="BF"/>
    </w:rPr>
  </w:style>
  <w:style w:type="character" w:styleId="IntenseReference">
    <w:name w:val="Intense Reference"/>
    <w:basedOn w:val="DefaultParagraphFont"/>
    <w:uiPriority w:val="32"/>
    <w:qFormat/>
    <w:rsid w:val="00D91D39"/>
    <w:rPr>
      <w:b/>
      <w:bCs/>
      <w:smallCaps/>
      <w:color w:val="0F4761" w:themeColor="accent1" w:themeShade="BF"/>
      <w:spacing w:val="5"/>
    </w:rPr>
  </w:style>
  <w:style w:type="paragraph" w:styleId="Header">
    <w:name w:val="header"/>
    <w:basedOn w:val="Normal"/>
    <w:link w:val="HeaderChar"/>
    <w:uiPriority w:val="99"/>
    <w:unhideWhenUsed/>
    <w:rsid w:val="000E7299"/>
    <w:pPr>
      <w:tabs>
        <w:tab w:val="center" w:pos="4680"/>
        <w:tab w:val="right" w:pos="9360"/>
      </w:tabs>
    </w:pPr>
  </w:style>
  <w:style w:type="character" w:customStyle="1" w:styleId="HeaderChar">
    <w:name w:val="Header Char"/>
    <w:basedOn w:val="DefaultParagraphFont"/>
    <w:link w:val="Header"/>
    <w:uiPriority w:val="99"/>
    <w:rsid w:val="000E7299"/>
  </w:style>
  <w:style w:type="paragraph" w:styleId="Footer">
    <w:name w:val="footer"/>
    <w:basedOn w:val="Normal"/>
    <w:link w:val="FooterChar"/>
    <w:uiPriority w:val="99"/>
    <w:unhideWhenUsed/>
    <w:rsid w:val="000E7299"/>
    <w:pPr>
      <w:tabs>
        <w:tab w:val="center" w:pos="4680"/>
        <w:tab w:val="right" w:pos="9360"/>
      </w:tabs>
    </w:pPr>
  </w:style>
  <w:style w:type="character" w:customStyle="1" w:styleId="FooterChar">
    <w:name w:val="Footer Char"/>
    <w:basedOn w:val="DefaultParagraphFont"/>
    <w:link w:val="Footer"/>
    <w:uiPriority w:val="99"/>
    <w:rsid w:val="000E7299"/>
  </w:style>
  <w:style w:type="character" w:styleId="PageNumber">
    <w:name w:val="page number"/>
    <w:basedOn w:val="DefaultParagraphFont"/>
    <w:uiPriority w:val="99"/>
    <w:semiHidden/>
    <w:unhideWhenUsed/>
    <w:rsid w:val="00AC706D"/>
  </w:style>
  <w:style w:type="paragraph" w:styleId="TOCHeading">
    <w:name w:val="TOC Heading"/>
    <w:basedOn w:val="Heading1"/>
    <w:next w:val="Normal"/>
    <w:uiPriority w:val="39"/>
    <w:unhideWhenUsed/>
    <w:qFormat/>
    <w:rsid w:val="00352F14"/>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352F14"/>
    <w:pPr>
      <w:spacing w:before="120"/>
    </w:pPr>
    <w:rPr>
      <w:rFonts w:asciiTheme="minorHAnsi" w:hAnsiTheme="minorHAnsi"/>
      <w:b/>
      <w:bCs/>
      <w:i/>
      <w:iCs/>
    </w:rPr>
  </w:style>
  <w:style w:type="paragraph" w:styleId="TOC2">
    <w:name w:val="toc 2"/>
    <w:basedOn w:val="Normal"/>
    <w:next w:val="Normal"/>
    <w:autoRedefine/>
    <w:uiPriority w:val="39"/>
    <w:unhideWhenUsed/>
    <w:rsid w:val="00352F14"/>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352F14"/>
    <w:pPr>
      <w:ind w:left="480"/>
    </w:pPr>
    <w:rPr>
      <w:rFonts w:asciiTheme="minorHAnsi" w:hAnsiTheme="minorHAnsi"/>
      <w:sz w:val="20"/>
      <w:szCs w:val="20"/>
    </w:rPr>
  </w:style>
  <w:style w:type="paragraph" w:styleId="TOC4">
    <w:name w:val="toc 4"/>
    <w:basedOn w:val="Normal"/>
    <w:next w:val="Normal"/>
    <w:autoRedefine/>
    <w:uiPriority w:val="39"/>
    <w:semiHidden/>
    <w:unhideWhenUsed/>
    <w:rsid w:val="00352F14"/>
    <w:pPr>
      <w:ind w:left="720"/>
    </w:pPr>
    <w:rPr>
      <w:rFonts w:asciiTheme="minorHAnsi" w:hAnsiTheme="minorHAnsi"/>
      <w:sz w:val="20"/>
      <w:szCs w:val="20"/>
    </w:rPr>
  </w:style>
  <w:style w:type="paragraph" w:styleId="TOC5">
    <w:name w:val="toc 5"/>
    <w:basedOn w:val="Normal"/>
    <w:next w:val="Normal"/>
    <w:autoRedefine/>
    <w:uiPriority w:val="39"/>
    <w:semiHidden/>
    <w:unhideWhenUsed/>
    <w:rsid w:val="00352F14"/>
    <w:pPr>
      <w:ind w:left="960"/>
    </w:pPr>
    <w:rPr>
      <w:rFonts w:asciiTheme="minorHAnsi" w:hAnsiTheme="minorHAnsi"/>
      <w:sz w:val="20"/>
      <w:szCs w:val="20"/>
    </w:rPr>
  </w:style>
  <w:style w:type="paragraph" w:styleId="TOC6">
    <w:name w:val="toc 6"/>
    <w:basedOn w:val="Normal"/>
    <w:next w:val="Normal"/>
    <w:autoRedefine/>
    <w:uiPriority w:val="39"/>
    <w:semiHidden/>
    <w:unhideWhenUsed/>
    <w:rsid w:val="00352F14"/>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352F14"/>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352F14"/>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352F14"/>
    <w:pPr>
      <w:ind w:left="1920"/>
    </w:pPr>
    <w:rPr>
      <w:rFonts w:asciiTheme="minorHAnsi" w:hAnsiTheme="minorHAnsi"/>
      <w:sz w:val="20"/>
      <w:szCs w:val="20"/>
    </w:rPr>
  </w:style>
  <w:style w:type="character" w:styleId="Hyperlink">
    <w:name w:val="Hyperlink"/>
    <w:basedOn w:val="DefaultParagraphFont"/>
    <w:uiPriority w:val="99"/>
    <w:unhideWhenUsed/>
    <w:rsid w:val="00352F14"/>
    <w:rPr>
      <w:color w:val="467886" w:themeColor="hyperlink"/>
      <w:u w:val="single"/>
    </w:rPr>
  </w:style>
  <w:style w:type="paragraph" w:styleId="Caption">
    <w:name w:val="caption"/>
    <w:basedOn w:val="Normal"/>
    <w:next w:val="Normal"/>
    <w:uiPriority w:val="35"/>
    <w:unhideWhenUsed/>
    <w:qFormat/>
    <w:rsid w:val="0098484F"/>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282FD1"/>
    <w:rPr>
      <w:color w:val="605E5C"/>
      <w:shd w:val="clear" w:color="auto" w:fill="E1DFDD"/>
    </w:rPr>
  </w:style>
  <w:style w:type="character" w:styleId="FollowedHyperlink">
    <w:name w:val="FollowedHyperlink"/>
    <w:basedOn w:val="DefaultParagraphFont"/>
    <w:uiPriority w:val="99"/>
    <w:semiHidden/>
    <w:unhideWhenUsed/>
    <w:rsid w:val="002A3783"/>
    <w:rPr>
      <w:color w:val="96607D" w:themeColor="followedHyperlink"/>
      <w:u w:val="single"/>
    </w:rPr>
  </w:style>
  <w:style w:type="paragraph" w:styleId="NoSpacing">
    <w:name w:val="No Spacing"/>
    <w:link w:val="NoSpacingChar"/>
    <w:uiPriority w:val="1"/>
    <w:qFormat/>
    <w:rsid w:val="00F47A00"/>
    <w:rPr>
      <w:rFonts w:asciiTheme="minorHAnsi" w:eastAsiaTheme="minorEastAsia" w:hAnsiTheme="minorHAnsi" w:cstheme="minorBidi"/>
      <w:kern w:val="0"/>
      <w:sz w:val="22"/>
      <w:szCs w:val="22"/>
      <w:lang w:eastAsia="zh-CN"/>
      <w14:ligatures w14:val="none"/>
    </w:rPr>
  </w:style>
  <w:style w:type="character" w:customStyle="1" w:styleId="NoSpacingChar">
    <w:name w:val="No Spacing Char"/>
    <w:basedOn w:val="DefaultParagraphFont"/>
    <w:link w:val="NoSpacing"/>
    <w:uiPriority w:val="1"/>
    <w:rsid w:val="00F47A00"/>
    <w:rPr>
      <w:rFonts w:asciiTheme="minorHAnsi" w:eastAsiaTheme="minorEastAsia" w:hAnsiTheme="minorHAnsi" w:cstheme="minorBidi"/>
      <w:kern w:val="0"/>
      <w:sz w:val="22"/>
      <w:szCs w:val="22"/>
      <w:lang w:eastAsia="zh-CN"/>
      <w14:ligatures w14:val="none"/>
    </w:rPr>
  </w:style>
  <w:style w:type="character" w:styleId="PlaceholderText">
    <w:name w:val="Placeholder Text"/>
    <w:basedOn w:val="DefaultParagraphFont"/>
    <w:uiPriority w:val="99"/>
    <w:semiHidden/>
    <w:rsid w:val="00B23D8E"/>
    <w:rPr>
      <w:color w:val="666666"/>
    </w:rPr>
  </w:style>
  <w:style w:type="character" w:customStyle="1" w:styleId="mord">
    <w:name w:val="mord"/>
    <w:basedOn w:val="DefaultParagraphFont"/>
    <w:rsid w:val="00D97A48"/>
  </w:style>
  <w:style w:type="character" w:customStyle="1" w:styleId="mrel">
    <w:name w:val="mrel"/>
    <w:basedOn w:val="DefaultParagraphFont"/>
    <w:rsid w:val="00D97A48"/>
  </w:style>
  <w:style w:type="character" w:customStyle="1" w:styleId="mbin">
    <w:name w:val="mbin"/>
    <w:basedOn w:val="DefaultParagraphFont"/>
    <w:rsid w:val="00D97A48"/>
  </w:style>
  <w:style w:type="character" w:customStyle="1" w:styleId="vlist-s">
    <w:name w:val="vlist-s"/>
    <w:basedOn w:val="DefaultParagraphFont"/>
    <w:rsid w:val="00D97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91785">
      <w:bodyDiv w:val="1"/>
      <w:marLeft w:val="0"/>
      <w:marRight w:val="0"/>
      <w:marTop w:val="0"/>
      <w:marBottom w:val="0"/>
      <w:divBdr>
        <w:top w:val="none" w:sz="0" w:space="0" w:color="auto"/>
        <w:left w:val="none" w:sz="0" w:space="0" w:color="auto"/>
        <w:bottom w:val="none" w:sz="0" w:space="0" w:color="auto"/>
        <w:right w:val="none" w:sz="0" w:space="0" w:color="auto"/>
      </w:divBdr>
      <w:divsChild>
        <w:div w:id="1661500181">
          <w:marLeft w:val="0"/>
          <w:marRight w:val="0"/>
          <w:marTop w:val="0"/>
          <w:marBottom w:val="0"/>
          <w:divBdr>
            <w:top w:val="none" w:sz="0" w:space="0" w:color="auto"/>
            <w:left w:val="none" w:sz="0" w:space="0" w:color="auto"/>
            <w:bottom w:val="none" w:sz="0" w:space="0" w:color="auto"/>
            <w:right w:val="none" w:sz="0" w:space="0" w:color="auto"/>
          </w:divBdr>
          <w:divsChild>
            <w:div w:id="174714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245378">
      <w:bodyDiv w:val="1"/>
      <w:marLeft w:val="0"/>
      <w:marRight w:val="0"/>
      <w:marTop w:val="0"/>
      <w:marBottom w:val="0"/>
      <w:divBdr>
        <w:top w:val="none" w:sz="0" w:space="0" w:color="auto"/>
        <w:left w:val="none" w:sz="0" w:space="0" w:color="auto"/>
        <w:bottom w:val="none" w:sz="0" w:space="0" w:color="auto"/>
        <w:right w:val="none" w:sz="0" w:space="0" w:color="auto"/>
      </w:divBdr>
      <w:divsChild>
        <w:div w:id="1678461464">
          <w:marLeft w:val="0"/>
          <w:marRight w:val="0"/>
          <w:marTop w:val="0"/>
          <w:marBottom w:val="0"/>
          <w:divBdr>
            <w:top w:val="none" w:sz="0" w:space="0" w:color="auto"/>
            <w:left w:val="none" w:sz="0" w:space="0" w:color="auto"/>
            <w:bottom w:val="none" w:sz="0" w:space="0" w:color="auto"/>
            <w:right w:val="none" w:sz="0" w:space="0" w:color="auto"/>
          </w:divBdr>
          <w:divsChild>
            <w:div w:id="176893787">
              <w:marLeft w:val="0"/>
              <w:marRight w:val="0"/>
              <w:marTop w:val="0"/>
              <w:marBottom w:val="0"/>
              <w:divBdr>
                <w:top w:val="none" w:sz="0" w:space="0" w:color="auto"/>
                <w:left w:val="none" w:sz="0" w:space="0" w:color="auto"/>
                <w:bottom w:val="none" w:sz="0" w:space="0" w:color="auto"/>
                <w:right w:val="none" w:sz="0" w:space="0" w:color="auto"/>
              </w:divBdr>
            </w:div>
            <w:div w:id="136833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20112">
      <w:bodyDiv w:val="1"/>
      <w:marLeft w:val="0"/>
      <w:marRight w:val="0"/>
      <w:marTop w:val="0"/>
      <w:marBottom w:val="0"/>
      <w:divBdr>
        <w:top w:val="none" w:sz="0" w:space="0" w:color="auto"/>
        <w:left w:val="none" w:sz="0" w:space="0" w:color="auto"/>
        <w:bottom w:val="none" w:sz="0" w:space="0" w:color="auto"/>
        <w:right w:val="none" w:sz="0" w:space="0" w:color="auto"/>
      </w:divBdr>
    </w:div>
    <w:div w:id="907879729">
      <w:bodyDiv w:val="1"/>
      <w:marLeft w:val="0"/>
      <w:marRight w:val="0"/>
      <w:marTop w:val="0"/>
      <w:marBottom w:val="0"/>
      <w:divBdr>
        <w:top w:val="none" w:sz="0" w:space="0" w:color="auto"/>
        <w:left w:val="none" w:sz="0" w:space="0" w:color="auto"/>
        <w:bottom w:val="none" w:sz="0" w:space="0" w:color="auto"/>
        <w:right w:val="none" w:sz="0" w:space="0" w:color="auto"/>
      </w:divBdr>
      <w:divsChild>
        <w:div w:id="133378917">
          <w:marLeft w:val="0"/>
          <w:marRight w:val="0"/>
          <w:marTop w:val="0"/>
          <w:marBottom w:val="0"/>
          <w:divBdr>
            <w:top w:val="none" w:sz="0" w:space="0" w:color="auto"/>
            <w:left w:val="none" w:sz="0" w:space="0" w:color="auto"/>
            <w:bottom w:val="none" w:sz="0" w:space="0" w:color="auto"/>
            <w:right w:val="none" w:sz="0" w:space="0" w:color="auto"/>
          </w:divBdr>
          <w:divsChild>
            <w:div w:id="35763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24721">
      <w:bodyDiv w:val="1"/>
      <w:marLeft w:val="0"/>
      <w:marRight w:val="0"/>
      <w:marTop w:val="0"/>
      <w:marBottom w:val="0"/>
      <w:divBdr>
        <w:top w:val="none" w:sz="0" w:space="0" w:color="auto"/>
        <w:left w:val="none" w:sz="0" w:space="0" w:color="auto"/>
        <w:bottom w:val="none" w:sz="0" w:space="0" w:color="auto"/>
        <w:right w:val="none" w:sz="0" w:space="0" w:color="auto"/>
      </w:divBdr>
      <w:divsChild>
        <w:div w:id="1872183256">
          <w:marLeft w:val="0"/>
          <w:marRight w:val="0"/>
          <w:marTop w:val="0"/>
          <w:marBottom w:val="0"/>
          <w:divBdr>
            <w:top w:val="none" w:sz="0" w:space="0" w:color="auto"/>
            <w:left w:val="none" w:sz="0" w:space="0" w:color="auto"/>
            <w:bottom w:val="none" w:sz="0" w:space="0" w:color="auto"/>
            <w:right w:val="none" w:sz="0" w:space="0" w:color="auto"/>
          </w:divBdr>
          <w:divsChild>
            <w:div w:id="214685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90225">
      <w:bodyDiv w:val="1"/>
      <w:marLeft w:val="0"/>
      <w:marRight w:val="0"/>
      <w:marTop w:val="0"/>
      <w:marBottom w:val="0"/>
      <w:divBdr>
        <w:top w:val="none" w:sz="0" w:space="0" w:color="auto"/>
        <w:left w:val="none" w:sz="0" w:space="0" w:color="auto"/>
        <w:bottom w:val="none" w:sz="0" w:space="0" w:color="auto"/>
        <w:right w:val="none" w:sz="0" w:space="0" w:color="auto"/>
      </w:divBdr>
    </w:div>
    <w:div w:id="1592347134">
      <w:bodyDiv w:val="1"/>
      <w:marLeft w:val="0"/>
      <w:marRight w:val="0"/>
      <w:marTop w:val="0"/>
      <w:marBottom w:val="0"/>
      <w:divBdr>
        <w:top w:val="none" w:sz="0" w:space="0" w:color="auto"/>
        <w:left w:val="none" w:sz="0" w:space="0" w:color="auto"/>
        <w:bottom w:val="none" w:sz="0" w:space="0" w:color="auto"/>
        <w:right w:val="none" w:sz="0" w:space="0" w:color="auto"/>
      </w:divBdr>
    </w:div>
    <w:div w:id="1928029625">
      <w:bodyDiv w:val="1"/>
      <w:marLeft w:val="0"/>
      <w:marRight w:val="0"/>
      <w:marTop w:val="0"/>
      <w:marBottom w:val="0"/>
      <w:divBdr>
        <w:top w:val="none" w:sz="0" w:space="0" w:color="auto"/>
        <w:left w:val="none" w:sz="0" w:space="0" w:color="auto"/>
        <w:bottom w:val="none" w:sz="0" w:space="0" w:color="auto"/>
        <w:right w:val="none" w:sz="0" w:space="0" w:color="auto"/>
      </w:divBdr>
      <w:divsChild>
        <w:div w:id="1956205734">
          <w:marLeft w:val="0"/>
          <w:marRight w:val="0"/>
          <w:marTop w:val="0"/>
          <w:marBottom w:val="0"/>
          <w:divBdr>
            <w:top w:val="none" w:sz="0" w:space="0" w:color="auto"/>
            <w:left w:val="none" w:sz="0" w:space="0" w:color="auto"/>
            <w:bottom w:val="none" w:sz="0" w:space="0" w:color="auto"/>
            <w:right w:val="none" w:sz="0" w:space="0" w:color="auto"/>
          </w:divBdr>
          <w:divsChild>
            <w:div w:id="981008529">
              <w:marLeft w:val="0"/>
              <w:marRight w:val="0"/>
              <w:marTop w:val="0"/>
              <w:marBottom w:val="0"/>
              <w:divBdr>
                <w:top w:val="none" w:sz="0" w:space="0" w:color="auto"/>
                <w:left w:val="none" w:sz="0" w:space="0" w:color="auto"/>
                <w:bottom w:val="none" w:sz="0" w:space="0" w:color="auto"/>
                <w:right w:val="none" w:sz="0" w:space="0" w:color="auto"/>
              </w:divBdr>
            </w:div>
            <w:div w:id="107350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sv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kaggle.com/datasets/abdullah0a/urban-air-quality-and-health-impact-dataset"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doi.org/10.1038/s41586-024-08252-9"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svg"/><Relationship Id="rId48" Type="http://schemas.openxmlformats.org/officeDocument/2006/relationships/image" Target="media/image38.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hyperlink" Target="https://www.kaggle.com/datasets/zeeshier/weather-forecast-dataset"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shindelr@oregonstate.edu</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07ED2F1-3494-864A-BD9A-D7ECA1B91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5207</Words>
  <Characters>29683</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Machine Learning Based weather prediction</vt:lpstr>
    </vt:vector>
  </TitlesOfParts>
  <Company>CS 432 – Applied Machine Learning</Company>
  <LinksUpToDate>false</LinksUpToDate>
  <CharactersWithSpaces>34821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Based weather prediction</dc:title>
  <dc:subject/>
  <dc:creator>Robin Shindelman CS</dc:creator>
  <cp:keywords/>
  <dc:description/>
  <cp:lastModifiedBy>Shindelman, Robin</cp:lastModifiedBy>
  <cp:revision>3</cp:revision>
  <cp:lastPrinted>2025-05-16T15:41:00Z</cp:lastPrinted>
  <dcterms:created xsi:type="dcterms:W3CDTF">2025-05-16T15:41:00Z</dcterms:created>
  <dcterms:modified xsi:type="dcterms:W3CDTF">2025-05-16T15:41:00Z</dcterms:modified>
</cp:coreProperties>
</file>