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Arial" w:hAnsi="Arial" w:eastAsia="SimHei"/>
          <w:b/>
          <w:color w:val="000000"/>
          <w:sz w:val="52"/>
        </w:rPr>
        <w:t>情感陪护数字人系统</w:t>
      </w:r>
    </w:p>
    <w:p>
      <w:pPr>
        <w:jc w:val="center"/>
      </w:pPr>
      <w:r>
        <w:rPr>
          <w:rFonts w:ascii="Arial" w:hAnsi="Arial" w:eastAsia="SimHei"/>
          <w:b/>
          <w:color w:val="000000"/>
          <w:sz w:val="44"/>
        </w:rPr>
        <w:t>用户使用手册</w:t>
      </w:r>
    </w:p>
    <w:p/>
    <w:p/>
    <w:p/>
    <w:p/>
    <w:p>
      <w:pPr>
        <w:jc w:val="center"/>
      </w:pPr>
      <w:r>
        <w:rPr>
          <w:rFonts w:ascii="Times New Roman" w:hAnsi="Times New Roman" w:eastAsia="SimSun"/>
          <w:b w:val="0"/>
          <w:color w:val="000000"/>
          <w:sz w:val="28"/>
        </w:rPr>
        <w:t>项目名称：情感陪护数字人系统</w:t>
      </w:r>
    </w:p>
    <w:p>
      <w:pPr>
        <w:jc w:val="center"/>
      </w:pPr>
      <w:r>
        <w:rPr>
          <w:rFonts w:ascii="Times New Roman" w:hAnsi="Times New Roman" w:eastAsia="SimSun"/>
          <w:b w:val="0"/>
          <w:color w:val="000000"/>
          <w:sz w:val="28"/>
        </w:rPr>
        <w:t>项目版本：V1.0</w:t>
      </w:r>
    </w:p>
    <w:p>
      <w:pPr>
        <w:jc w:val="center"/>
      </w:pPr>
      <w:r>
        <w:rPr>
          <w:rFonts w:ascii="Times New Roman" w:hAnsi="Times New Roman" w:eastAsia="SimSun"/>
          <w:b w:val="0"/>
          <w:color w:val="000000"/>
          <w:sz w:val="28"/>
        </w:rPr>
        <w:t>文档版本：V1.0</w:t>
      </w:r>
    </w:p>
    <w:p>
      <w:pPr>
        <w:jc w:val="center"/>
      </w:pPr>
      <w:r>
        <w:rPr>
          <w:rFonts w:ascii="Times New Roman" w:hAnsi="Times New Roman" w:eastAsia="SimSun"/>
          <w:b w:val="0"/>
          <w:color w:val="000000"/>
          <w:sz w:val="28"/>
        </w:rPr>
        <w:t>编写日期：2026年7月</w:t>
      </w:r>
    </w:p>
    <w:p>
      <w:r>
        <w:br w:type="page"/>
      </w:r>
    </w:p>
    <w:p>
      <w:pPr>
        <w:jc w:val="center"/>
      </w:pPr>
      <w:r>
        <w:rPr>
          <w:rFonts w:ascii="Arial" w:hAnsi="Arial" w:eastAsia="SimHei"/>
          <w:b/>
          <w:color w:val="000000"/>
          <w:sz w:val="32"/>
        </w:rPr>
        <w:t>目  录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1  系统简介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 xml:space="preserve">  1.1  系统概述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 xml:space="preserve">  1.2  主要功能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 xml:space="preserve">  1.3  适用人群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2  快速入门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 xml:space="preserve">  2.1  访问方式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 xml:space="preserve">  2.2  注册账号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 xml:space="preserve">  2.3  登录系统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3  界面介绍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 xml:space="preserve">  3.1  欢迎页面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 xml:space="preserve">  3.2  聊天主页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 xml:space="preserve">  3.3  功能按钮说明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4  使用指南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 xml:space="preserve">  4.1  文字聊天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 xml:space="preserve">  4.2  语音聊天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 xml:space="preserve">  4.3  情绪识别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 xml:space="preserve">  4.4  数字人互动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 xml:space="preserve">  4.5  历史记录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5  系统设置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 xml:space="preserve">  5.1  主题切换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 xml:space="preserve">  5.2  账号管理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6  常见问题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7  系统维护</w:t>
      </w:r>
    </w:p>
    <w:p>
      <w:r>
        <w:br w:type="page"/>
      </w:r>
    </w:p>
    <w:p>
      <w:pPr>
        <w:spacing w:before="240" w:after="120"/>
      </w:pPr>
      <w:r>
        <w:rPr>
          <w:rFonts w:ascii="Arial" w:hAnsi="Arial" w:eastAsia="SimHei"/>
          <w:b/>
          <w:color w:val="000000"/>
          <w:sz w:val="30"/>
        </w:rPr>
        <w:t>1  系统简介</w:t>
      </w:r>
    </w:p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1.1  系统概述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欢迎使用情感陪护数字人系统！本系统是一个为您提供情感陪伴和心灵支持的智能平台。系统拥有一位名叫"小暖"的虚拟数字人，她温柔体贴、善于倾听，能够通过文字或语音与您进行自然温暖的对话。系统还具备情绪识别功能，能够感知您的情绪状态，在您需要的时候给予及时的关怀和支持。</w:t>
      </w:r>
    </w:p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1.2  主要功能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智能对话：与小暖进行自然流畅的文字或语音聊天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情绪识别：通过摄像头实时感知您的面部情绪（可选功能）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数字人互动：生动形象的数字人展示，提升陪伴体验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历史记录：随时回顾以往的对话内容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个性化设置：支持深色/浅色主题切换</w:t>
      </w:r>
    </w:p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1.3  适用人群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本系统适用于任何需要情感陪伴、希望倾诉心声的用户。无论您是感到孤独、压力大、情绪低落，还是只是想找人聊聊天，小暖都会在这里陪伴您。</w:t>
      </w:r>
    </w:p>
    <w:p>
      <w:r>
        <w:br w:type="page"/>
      </w:r>
    </w:p>
    <w:p>
      <w:pPr>
        <w:spacing w:before="240" w:after="120"/>
      </w:pPr>
      <w:r>
        <w:rPr>
          <w:rFonts w:ascii="Arial" w:hAnsi="Arial" w:eastAsia="SimHei"/>
          <w:b/>
          <w:color w:val="000000"/>
          <w:sz w:val="30"/>
        </w:rPr>
        <w:t>2  快速入门</w:t>
      </w:r>
    </w:p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2.1  访问方式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本系统是基于Web的应用程序，无需安装任何软件，通过浏览器即可访问。在浏览器地址栏中输入系统访问地址（如 http://localhost:3000），即可进入系统欢迎页面。建议使用Chrome、Firefox、Edge等主流浏览器的最新版本。</w:t>
      </w:r>
    </w:p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2.2  注册账号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首次使用系统需要注册一个账号。在欢迎页面点击"注册账号"按钮，进入注册页面。填写以下信息：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用户名：用于登录的账号名称，需唯一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昵称：在系统中显示的名称（可选，默认为用户名）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密码：登录密码，长度至少6位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确认密码：再次输入密码以确认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填写完成后点击"注册"按钮，注册成功后系统会自动登录并进入聊天页面。</w:t>
      </w:r>
    </w:p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2.3  登录系统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已有账号的用户，在欢迎页面点击"登录"按钮，输入用户名和密码即可登录。登录成功后自动跳转到聊天主页面。系统会记住登录状态，下次打开时无需重复登录。如需切换账号，可以点击设置菜单中的登出选项。</w:t>
      </w:r>
    </w:p>
    <w:p>
      <w:r>
        <w:br w:type="page"/>
      </w:r>
    </w:p>
    <w:p>
      <w:pPr>
        <w:spacing w:before="240" w:after="120"/>
      </w:pPr>
      <w:r>
        <w:rPr>
          <w:rFonts w:ascii="Arial" w:hAnsi="Arial" w:eastAsia="SimHei"/>
          <w:b/>
          <w:color w:val="000000"/>
          <w:sz w:val="30"/>
        </w:rPr>
        <w:t>3  界面介绍</w:t>
      </w:r>
    </w:p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3.1  欢迎页面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欢迎页面是系统首页，展示系统名称"情感陪护数字人"和欢迎语。页面中央有心形动画图标，下方有"登录"和"注册账号"两个按钮。如果已经登录，系统会自动跳过欢迎页，直接进入聊天页面。</w:t>
      </w:r>
    </w:p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3.2  聊天主页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聊天主页面采用左右双栏布局：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左侧区域：包含数字人视频展示区，显示小暖的形象和实时表情动画。下方是情绪仪表盘，展示当前识别到的用户情绪状态。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右侧区域：上方为消息列表，显示与数字人的对话记录；下方为输入区域，包含文本输入框和发送按钮，以及麦克风图标用于语音输入。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顶部导航栏包含：新对话按钮（创建新的聊天会话）、历史记录按钮（查看过去的对话）、主题切换按钮（深色/浅色模式切换）、设置菜单（更多操作入口）。</w:t>
      </w:r>
    </w:p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3.3  功能按钮说明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新对话（+图标）：清空当前对话，开始全新的聊天会话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历史记录（时钟图标）：查看所有历史对话记录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主题切换（月亮/太阳图标）：在深色和浅色主题间切换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发送按钮（纸飞机图标）：发送输入框中的消息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麦克风按钮：开始/停止语音输入</w:t>
      </w:r>
    </w:p>
    <w:p>
      <w:r>
        <w:br w:type="page"/>
      </w:r>
    </w:p>
    <w:p>
      <w:pPr>
        <w:spacing w:before="240" w:after="120"/>
      </w:pPr>
      <w:r>
        <w:rPr>
          <w:rFonts w:ascii="Arial" w:hAnsi="Arial" w:eastAsia="SimHei"/>
          <w:b/>
          <w:color w:val="000000"/>
          <w:sz w:val="30"/>
        </w:rPr>
        <w:t>4  使用指南</w:t>
      </w:r>
    </w:p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4.1  文字聊天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与小暖进行文字聊天是最基本的交互方式。在聊天页面右侧下方的输入框中输入您想说的话，点击发送按钮或按回车键即可发送消息。小暖会理解您的情绪并给出温暖贴心的回复。每条消息发送后，小暖还会分析消息中的情绪倾向，并在回复中标注出来。您可以像和朋友聊天一样自然地与小暖交流任何话题。</w:t>
      </w:r>
    </w:p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4.2  语音聊天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系统支持语音输入功能。在输入框旁边有一个麦克风图标按钮，点击后允许浏览器访问麦克风权限，然后开始录音。再次点击麦克风按钮停止录音，系统会将您的语音转换为文本并自动发送。语音输入功能让交流更加便捷自然。</w:t>
      </w:r>
    </w:p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4.3  情绪识别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如果您开启了摄像头，系统能够实时分析您的面部表情并识别情绪状态。情绪识别结果会显示在左侧的情绪仪表盘中。系统支持识别的情绪包括：平静、开心、难过、焦虑、生气、疲惫、兴奋。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情绪识别功能为可选功能，所有面部图像分析在本地完成，不会上传原始图像数据，保护您的隐私安全。当检测到您有明显的情绪变化时（如突然变得悲伤或愤怒），小暖可能会主动关心您的情况。</w:t>
      </w:r>
    </w:p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4.4  数字人互动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在聊天过程中，小暖会以数字人形象在左侧区域展示。当小暖说话时，数字人的口型会同步变化，产生逼真的说话效果。您也可以点击数字人区域中的相关按钮，与小暖进行更加直观的互动。</w:t>
      </w:r>
    </w:p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4.5  历史记录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点击顶部导航栏的"历史记录"按钮，可以查看所有的历史会话列表。每个会话显示标题、消息数量和最后更新时间。点击任意会话可以查看完整的对话内容。您也可以在历史记录页面删除不需要的会话。</w:t>
      </w:r>
    </w:p>
    <w:p>
      <w:r>
        <w:br w:type="page"/>
      </w:r>
    </w:p>
    <w:p>
      <w:pPr>
        <w:spacing w:before="240" w:after="120"/>
      </w:pPr>
      <w:r>
        <w:rPr>
          <w:rFonts w:ascii="Arial" w:hAnsi="Arial" w:eastAsia="SimHei"/>
          <w:b/>
          <w:color w:val="000000"/>
          <w:sz w:val="30"/>
        </w:rPr>
        <w:t>5  系统设置</w:t>
      </w:r>
    </w:p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5.1  主题切换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系统支持深色和浅色两种主题模式。点击顶部导航栏的月亮/太阳图标即可切换。浅色主题适合白天使用，深色主题在夜间使用时更加舒适护眼。主题选择会自动保存，下次使用时会保持之前的设置。</w:t>
      </w:r>
    </w:p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5.2  账号管理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点击顶部导航栏的设置图标，可以查看当前登录的用户信息。如需切换账号，点击设置菜单中的退出选项进行登出。登出后返回欢迎页面，可以重新登录或注册新账号。</w:t>
      </w:r>
    </w:p>
    <w:p>
      <w:r>
        <w:br w:type="page"/>
      </w:r>
    </w:p>
    <w:p>
      <w:pPr>
        <w:spacing w:before="240" w:after="120"/>
      </w:pPr>
      <w:r>
        <w:rPr>
          <w:rFonts w:ascii="Arial" w:hAnsi="Arial" w:eastAsia="SimHei"/>
          <w:b/>
          <w:color w:val="000000"/>
          <w:sz w:val="30"/>
        </w:rPr>
        <w:t>6  常见问题</w:t>
      </w:r>
    </w:p>
    <w:p>
      <w:pPr>
        <w:spacing w:before="120" w:after="60"/>
      </w:pPr>
      <w:r>
        <w:rPr>
          <w:rFonts w:ascii="Arial" w:hAnsi="Arial" w:eastAsia="SimHei"/>
          <w:b/>
          <w:color w:val="000000"/>
          <w:sz w:val="24"/>
        </w:rPr>
        <w:t>Q1: 为什么我看不到数字人的形象？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请确保已正确启动所有服务，特别是LiveTalking数字人服务（端口8010）。如果服务正常启动但仍无法显示，请尝试刷新页面。</w:t>
      </w:r>
    </w:p>
    <w:p>
      <w:pPr>
        <w:spacing w:before="120" w:after="60"/>
      </w:pPr>
      <w:r>
        <w:rPr>
          <w:rFonts w:ascii="Arial" w:hAnsi="Arial" w:eastAsia="SimHei"/>
          <w:b/>
          <w:color w:val="000000"/>
          <w:sz w:val="24"/>
        </w:rPr>
        <w:t>Q2: 语音输入功能无法使用？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请检查浏览器是否已授予麦克风访问权限。在浏览器地址栏左侧可以查看和修改权限设置。同时确保系统麦克风设备正常工作。</w:t>
      </w:r>
    </w:p>
    <w:p>
      <w:pPr>
        <w:spacing w:before="120" w:after="60"/>
      </w:pPr>
      <w:r>
        <w:rPr>
          <w:rFonts w:ascii="Arial" w:hAnsi="Arial" w:eastAsia="SimHei"/>
          <w:b/>
          <w:color w:val="000000"/>
          <w:sz w:val="24"/>
        </w:rPr>
        <w:t>Q3: 情绪识别不准确怎么办？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情绪识别的准确性受多种因素影响。请确保光线充足、面部清晰可见、摄像头角度正确。避免遮挡面部，保持自然表情。系统会在使用过程中不断优化识别效果。</w:t>
      </w:r>
    </w:p>
    <w:p>
      <w:pPr>
        <w:spacing w:before="120" w:after="60"/>
      </w:pPr>
      <w:r>
        <w:rPr>
          <w:rFonts w:ascii="Arial" w:hAnsi="Arial" w:eastAsia="SimHei"/>
          <w:b/>
          <w:color w:val="000000"/>
          <w:sz w:val="24"/>
        </w:rPr>
        <w:t>Q4: 小暖回复太慢怎么办？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AI回复速度受网络状况和AI服务响应时间影响。如果遇到回复缓慢的情况，请检查网络连接是否正常。正常情况下AI回复在3-8秒内返回，如果超过2分钟仍未回复，系统会自动返回备用回复。</w:t>
      </w:r>
    </w:p>
    <w:p>
      <w:pPr>
        <w:spacing w:before="120" w:after="60"/>
      </w:pPr>
      <w:r>
        <w:rPr>
          <w:rFonts w:ascii="Arial" w:hAnsi="Arial" w:eastAsia="SimHei"/>
          <w:b/>
          <w:color w:val="000000"/>
          <w:sz w:val="24"/>
        </w:rPr>
        <w:t>Q5: 如何开始新对话？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点击顶部导航栏的"新对话"按钮（加号图标），即可清空当前聊天记录，开始一个全新的对话会话。之前的对话会自动保存到历史记录中。</w:t>
      </w:r>
    </w:p>
    <w:p>
      <w:pPr>
        <w:spacing w:before="120" w:after="60"/>
      </w:pPr>
      <w:r>
        <w:rPr>
          <w:rFonts w:ascii="Arial" w:hAnsi="Arial" w:eastAsia="SimHei"/>
          <w:b/>
          <w:color w:val="000000"/>
          <w:sz w:val="24"/>
        </w:rPr>
        <w:t>Q6: 我的聊天记录安全吗？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系统采用JWT认证机制保护您的账号安全，所有API请求都需要验证身份。您的对话数据存储在数据库中，只有您本人可以查看自己的聊天记录。建议定期更改密码以保障账号安全。</w:t>
      </w:r>
    </w:p>
    <w:p>
      <w:r>
        <w:br w:type="page"/>
      </w:r>
    </w:p>
    <w:p>
      <w:pPr>
        <w:spacing w:before="240" w:after="120"/>
      </w:pPr>
      <w:r>
        <w:rPr>
          <w:rFonts w:ascii="Arial" w:hAnsi="Arial" w:eastAsia="SimHei"/>
          <w:b/>
          <w:color w:val="000000"/>
          <w:sz w:val="30"/>
        </w:rPr>
        <w:t>7  系统维护</w:t>
      </w:r>
    </w:p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7.1  启动与关闭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系统由四个服务组成，建议按以下顺序启动：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启动后端API服务 → 启动前端Web服务 → 启动数字人服务 → 启动情绪识别服务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可以使用一键启动脚本快速启动所有服务。关闭时按相反顺序操作。</w:t>
      </w:r>
    </w:p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7.2  服务端口说明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前端Web页面：http://localhost:3000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后端API服务：http://localhost:3001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数字人服务：http://localhost:8010/emotion_companion.html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情绪识别API：http://localhost:5000</w:t>
      </w:r>
    </w:p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7.3  故障排查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如果遇到无法访问的情况，请按以下步骤排查：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检查各服务是否已正常启动（查看命令行窗口是否有错误输出）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检查端口是否被占用：使用 netstat -ano | findstr :端口号 命令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检查网络连接是否正常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查看服务日志了解具体错误信息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如问题持续，可尝试重启所有服务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