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楷体_GB2312" w:eastAsia="楷体_GB2312"/>
          <w:kern w:val="0"/>
          <w:sz w:val="52"/>
          <w:szCs w:val="52"/>
        </w:rPr>
      </w:pPr>
      <w:r>
        <w:rPr>
          <w:rFonts w:hint="eastAsia" w:ascii="楷体_GB2312" w:eastAsia="楷体_GB2312"/>
          <w:kern w:val="0"/>
          <w:sz w:val="52"/>
          <w:szCs w:val="52"/>
        </w:rPr>
        <w:t>《机器学习与深度学习》课程</w:t>
      </w:r>
    </w:p>
    <w:p>
      <w:pPr>
        <w:pStyle w:val="2"/>
        <w:jc w:val="center"/>
        <w:rPr>
          <w:rFonts w:ascii="楷体_GB2312" w:eastAsia="楷体_GB2312"/>
          <w:kern w:val="0"/>
          <w:sz w:val="52"/>
          <w:szCs w:val="52"/>
        </w:rPr>
      </w:pPr>
      <w:r>
        <w:rPr>
          <w:rFonts w:hint="eastAsia" w:ascii="楷体_GB2312" w:eastAsia="楷体_GB2312"/>
          <w:kern w:val="0"/>
          <w:sz w:val="52"/>
          <w:szCs w:val="52"/>
        </w:rPr>
        <w:t>实 验 报 告</w:t>
      </w:r>
    </w:p>
    <w:p>
      <w:pPr>
        <w:rPr>
          <w:sz w:val="30"/>
          <w:szCs w:val="30"/>
        </w:rPr>
      </w:pPr>
      <w:r>
        <w:rPr>
          <w:color w:val="000000"/>
          <w:sz w:val="18"/>
          <w:szCs w:val="18"/>
        </w:rPr>
        <w:drawing>
          <wp:inline distT="0" distB="0" distL="0" distR="0">
            <wp:extent cx="5033010" cy="3481070"/>
            <wp:effectExtent l="0" t="0" r="0" b="5080"/>
            <wp:docPr id="1" name="图片 1" descr="https://timgsa.baidu.com/timg?image&amp;quality=80&amp;size=b9999_10000&amp;sec=1514292498685&amp;di=322114cbdff7a3106e076172058392de&amp;imgtype=0&amp;src=http%3A%2F%2Fpic.baike.soso.com%2Fp%2F20131115%2F20131115153239-1801164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14292498685&amp;di=322114cbdff7a3106e076172058392de&amp;imgtype=0&amp;src=http%3A%2F%2Fpic.baike.soso.com%2Fp%2F20131115%2F20131115153239-180116434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9" t="4947" r="10150" b="11319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11"/>
        <w:spacing w:before="150" w:beforeAutospacing="0" w:after="150" w:afterAutospacing="0" w:line="360" w:lineRule="auto"/>
        <w:ind w:left="420" w:firstLine="713" w:firstLineChars="215"/>
        <w:jc w:val="both"/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姓 名：</w:t>
      </w: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</w:t>
      </w: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  <w:lang w:val="en-US" w:eastAsia="zh-CN"/>
        </w:rPr>
        <w:t>金家耀</w:t>
      </w: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</w:t>
      </w:r>
      <w:r>
        <w:rPr>
          <w:rStyle w:val="12"/>
          <w:rFonts w:hint="eastAsia"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  </w:t>
      </w:r>
      <w:r>
        <w:rPr>
          <w:rStyle w:val="12"/>
          <w:rFonts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</w:p>
    <w:p>
      <w:pPr>
        <w:pStyle w:val="11"/>
        <w:spacing w:before="150" w:beforeAutospacing="0" w:after="150" w:afterAutospacing="0" w:line="360" w:lineRule="auto"/>
        <w:ind w:left="420" w:firstLine="713" w:firstLineChars="215"/>
        <w:jc w:val="both"/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专 业：</w:t>
      </w: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  <w:r>
        <w:rPr>
          <w:rStyle w:val="12"/>
          <w:rFonts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12"/>
          <w:rFonts w:hint="eastAsia" w:ascii="楷体" w:hAnsi="楷体" w:eastAsia="楷体"/>
          <w:bCs/>
          <w:color w:val="000000"/>
          <w:spacing w:val="-15"/>
          <w:sz w:val="36"/>
          <w:szCs w:val="36"/>
          <w:u w:val="single"/>
          <w:lang w:val="en-US" w:eastAsia="zh-CN"/>
        </w:rPr>
        <w:t xml:space="preserve"> </w:t>
      </w:r>
      <w:r>
        <w:rPr>
          <w:rStyle w:val="12"/>
          <w:rFonts w:ascii="楷体" w:hAnsi="楷体" w:eastAsia="楷体"/>
          <w:bCs/>
          <w:color w:val="000000"/>
          <w:spacing w:val="-15"/>
          <w:sz w:val="36"/>
          <w:szCs w:val="36"/>
          <w:u w:val="single"/>
        </w:rPr>
        <w:t>人工智能</w:t>
      </w:r>
      <w:r>
        <w:rPr>
          <w:rStyle w:val="12"/>
          <w:rFonts w:hint="eastAsia"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        </w:t>
      </w: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</w:p>
    <w:p>
      <w:pPr>
        <w:pStyle w:val="11"/>
        <w:spacing w:before="150" w:beforeAutospacing="0" w:after="150" w:afterAutospacing="0" w:line="360" w:lineRule="auto"/>
        <w:ind w:left="420" w:firstLine="713" w:firstLineChars="215"/>
        <w:jc w:val="both"/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</w:pP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学 号：</w:t>
      </w: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</w:t>
      </w: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  <w:lang w:val="en-US" w:eastAsia="zh-CN"/>
        </w:rPr>
        <w:t>1193210320</w:t>
      </w:r>
      <w:r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     </w:t>
      </w:r>
      <w:bookmarkStart w:id="0" w:name="_GoBack"/>
      <w:bookmarkEnd w:id="0"/>
    </w:p>
    <w:p>
      <w:pPr>
        <w:pStyle w:val="11"/>
        <w:spacing w:before="150" w:beforeAutospacing="0" w:after="150" w:afterAutospacing="0" w:line="360" w:lineRule="auto"/>
        <w:ind w:left="420" w:firstLine="645" w:firstLineChars="215"/>
        <w:jc w:val="both"/>
        <w:rPr>
          <w:sz w:val="30"/>
          <w:szCs w:val="30"/>
        </w:rPr>
      </w:pPr>
    </w:p>
    <w:p>
      <w:pPr>
        <w:pStyle w:val="11"/>
        <w:spacing w:before="150" w:beforeAutospacing="0" w:after="150" w:afterAutospacing="0" w:line="240" w:lineRule="atLeast"/>
        <w:ind w:left="1303" w:hanging="883"/>
        <w:jc w:val="center"/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江南大学人工智能与</w:t>
      </w:r>
      <w:r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</w:rPr>
        <w:t>计算机</w:t>
      </w: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学院</w:t>
      </w:r>
    </w:p>
    <w:p>
      <w:pPr>
        <w:jc w:val="center"/>
        <w:rPr>
          <w:rFonts w:ascii="楷体_GB2312" w:eastAsia="楷体_GB2312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ascii="楷体_GB2312" w:eastAsia="楷体_GB2312"/>
          <w:sz w:val="44"/>
          <w:szCs w:val="44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jc w:val="center"/>
        <w:rPr>
          <w:kern w:val="0"/>
        </w:rPr>
      </w:pPr>
      <w:r>
        <w:rPr>
          <w:rFonts w:hint="eastAsia"/>
          <w:kern w:val="0"/>
        </w:rPr>
        <w:t>决策树分类</w:t>
      </w: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t>1</w:t>
      </w:r>
      <w:r>
        <w:rPr>
          <w:rFonts w:hint="eastAsia" w:eastAsia="黑体"/>
          <w:b/>
          <w:bCs/>
          <w:sz w:val="32"/>
          <w:szCs w:val="32"/>
        </w:rPr>
        <w:t>实验目的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决策树是一类常用的机器学习方法，能把特征选择与分步决策相结合来完成分类或预测任务。</w:t>
      </w:r>
      <w:r>
        <w:rPr>
          <w:sz w:val="24"/>
          <w:szCs w:val="24"/>
        </w:rPr>
        <w:t>本实验目的在于加深学生对</w:t>
      </w:r>
      <w:r>
        <w:rPr>
          <w:rFonts w:hint="eastAsia"/>
          <w:sz w:val="24"/>
          <w:szCs w:val="24"/>
        </w:rPr>
        <w:t>决策树</w:t>
      </w:r>
      <w:r>
        <w:rPr>
          <w:sz w:val="24"/>
          <w:szCs w:val="24"/>
        </w:rPr>
        <w:t>基本原理及相应算法的理解，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体会其在模式分类、识别中的作用</w:t>
      </w:r>
      <w:r>
        <w:rPr>
          <w:sz w:val="24"/>
          <w:szCs w:val="24"/>
        </w:rPr>
        <w:t>。</w:t>
      </w:r>
    </w:p>
    <w:p>
      <w:pPr>
        <w:snapToGrid w:val="0"/>
        <w:spacing w:line="324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2</w:t>
      </w:r>
      <w:r>
        <w:rPr>
          <w:rFonts w:eastAsia="黑体"/>
          <w:b/>
          <w:bCs/>
          <w:sz w:val="32"/>
          <w:szCs w:val="32"/>
        </w:rPr>
        <w:t xml:space="preserve">实验原理 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一棵决策树包含一个根结</w:t>
      </w:r>
      <w:r>
        <w:rPr>
          <w:sz w:val="24"/>
          <w:szCs w:val="24"/>
        </w:rPr>
        <w:t>点、若干个内部</w:t>
      </w:r>
      <w:r>
        <w:rPr>
          <w:rFonts w:hint="eastAsia"/>
          <w:sz w:val="24"/>
          <w:szCs w:val="24"/>
        </w:rPr>
        <w:t>结</w:t>
      </w:r>
      <w:r>
        <w:rPr>
          <w:sz w:val="24"/>
          <w:szCs w:val="24"/>
        </w:rPr>
        <w:t>点和若干个叶</w:t>
      </w:r>
      <w:r>
        <w:rPr>
          <w:rFonts w:hint="eastAsia"/>
          <w:sz w:val="24"/>
          <w:szCs w:val="24"/>
        </w:rPr>
        <w:t>结</w:t>
      </w:r>
      <w:r>
        <w:rPr>
          <w:sz w:val="24"/>
          <w:szCs w:val="24"/>
        </w:rPr>
        <w:t>点;</w:t>
      </w:r>
      <w:r>
        <w:rPr>
          <w:rFonts w:hint="eastAsia"/>
          <w:sz w:val="24"/>
          <w:szCs w:val="24"/>
        </w:rPr>
        <w:t xml:space="preserve"> 叶结</w:t>
      </w:r>
      <w:r>
        <w:rPr>
          <w:sz w:val="24"/>
          <w:szCs w:val="24"/>
        </w:rPr>
        <w:t>点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于决策</w:t>
      </w:r>
      <w:r>
        <w:rPr>
          <w:rFonts w:hint="eastAsia"/>
          <w:sz w:val="24"/>
          <w:szCs w:val="24"/>
        </w:rPr>
        <w:t>结</w:t>
      </w:r>
      <w:r>
        <w:rPr>
          <w:sz w:val="24"/>
          <w:szCs w:val="24"/>
        </w:rPr>
        <w:t>果</w:t>
      </w:r>
      <w:r>
        <w:rPr>
          <w:rFonts w:hint="eastAsia"/>
          <w:sz w:val="24"/>
          <w:szCs w:val="24"/>
        </w:rPr>
        <w:t>，其他每个结点则对应于一个属性测试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每个结点包含的样</w:t>
      </w:r>
      <w:r>
        <w:rPr>
          <w:sz w:val="24"/>
          <w:szCs w:val="24"/>
        </w:rPr>
        <w:t>本集合根据属性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结</w:t>
      </w:r>
      <w:r>
        <w:rPr>
          <w:sz w:val="24"/>
          <w:szCs w:val="24"/>
        </w:rPr>
        <w:t>果被划分到子</w:t>
      </w:r>
      <w:r>
        <w:rPr>
          <w:rFonts w:hint="eastAsia"/>
          <w:sz w:val="24"/>
          <w:szCs w:val="24"/>
        </w:rPr>
        <w:t>结</w:t>
      </w:r>
      <w:r>
        <w:rPr>
          <w:sz w:val="24"/>
          <w:szCs w:val="24"/>
        </w:rPr>
        <w:t>点中;</w:t>
      </w:r>
      <w:r>
        <w:rPr>
          <w:rFonts w:hint="eastAsia"/>
          <w:sz w:val="24"/>
          <w:szCs w:val="24"/>
        </w:rPr>
        <w:t>根结点包含样本全集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从根结</w:t>
      </w:r>
      <w:r>
        <w:rPr>
          <w:sz w:val="24"/>
          <w:szCs w:val="24"/>
        </w:rPr>
        <w:t>点到每个叶</w:t>
      </w:r>
      <w:r>
        <w:rPr>
          <w:rFonts w:hint="eastAsia"/>
          <w:sz w:val="24"/>
          <w:szCs w:val="24"/>
        </w:rPr>
        <w:t>结</w:t>
      </w:r>
      <w:r>
        <w:rPr>
          <w:sz w:val="24"/>
          <w:szCs w:val="24"/>
        </w:rPr>
        <w:t>点的路径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了一个判定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 xml:space="preserve">序列. </w:t>
      </w:r>
      <w:r>
        <w:rPr>
          <w:rFonts w:hint="eastAsia"/>
          <w:sz w:val="24"/>
          <w:szCs w:val="24"/>
        </w:rPr>
        <w:t>决策树</w:t>
      </w:r>
      <w:r>
        <w:rPr>
          <w:sz w:val="24"/>
          <w:szCs w:val="24"/>
        </w:rPr>
        <w:t>学</w:t>
      </w:r>
      <w:r>
        <w:rPr>
          <w:rFonts w:hint="eastAsia"/>
          <w:sz w:val="24"/>
          <w:szCs w:val="24"/>
        </w:rPr>
        <w:t>习</w:t>
      </w:r>
      <w:r>
        <w:rPr>
          <w:sz w:val="24"/>
          <w:szCs w:val="24"/>
        </w:rPr>
        <w:t>的目的是</w:t>
      </w:r>
      <w:r>
        <w:rPr>
          <w:rFonts w:hint="eastAsia"/>
          <w:sz w:val="24"/>
          <w:szCs w:val="24"/>
        </w:rPr>
        <w:t>为了产</w:t>
      </w:r>
      <w:r>
        <w:rPr>
          <w:sz w:val="24"/>
          <w:szCs w:val="24"/>
        </w:rPr>
        <w:t>生一棵泛化能力</w:t>
      </w:r>
      <w:r>
        <w:rPr>
          <w:rFonts w:hint="eastAsia"/>
          <w:sz w:val="24"/>
          <w:szCs w:val="24"/>
        </w:rPr>
        <w:t>强</w:t>
      </w:r>
      <w:r>
        <w:rPr>
          <w:sz w:val="24"/>
          <w:szCs w:val="24"/>
        </w:rPr>
        <w:t>，即</w:t>
      </w:r>
      <w:r>
        <w:rPr>
          <w:rFonts w:hint="eastAsia"/>
          <w:sz w:val="24"/>
          <w:szCs w:val="24"/>
        </w:rPr>
        <w:t>处</w:t>
      </w:r>
      <w:r>
        <w:rPr>
          <w:sz w:val="24"/>
          <w:szCs w:val="24"/>
        </w:rPr>
        <w:t>理未</w:t>
      </w:r>
      <w:r>
        <w:rPr>
          <w:rFonts w:hint="eastAsia"/>
          <w:sz w:val="24"/>
          <w:szCs w:val="24"/>
        </w:rPr>
        <w:t>见</w:t>
      </w:r>
      <w:r>
        <w:rPr>
          <w:sz w:val="24"/>
          <w:szCs w:val="24"/>
        </w:rPr>
        <w:t>示例能力</w:t>
      </w:r>
      <w:r>
        <w:rPr>
          <w:rFonts w:hint="eastAsia"/>
          <w:sz w:val="24"/>
          <w:szCs w:val="24"/>
        </w:rPr>
        <w:t>强</w:t>
      </w:r>
      <w:r>
        <w:rPr>
          <w:sz w:val="24"/>
          <w:szCs w:val="24"/>
        </w:rPr>
        <w:t>的决策</w:t>
      </w:r>
      <w:r>
        <w:rPr>
          <w:rFonts w:hint="eastAsia"/>
          <w:sz w:val="24"/>
          <w:szCs w:val="24"/>
        </w:rPr>
        <w:t>树</w:t>
      </w:r>
      <w:r>
        <w:rPr>
          <w:sz w:val="24"/>
          <w:szCs w:val="24"/>
        </w:rPr>
        <w:t>，其基本流</w:t>
      </w:r>
      <w:r>
        <w:rPr>
          <w:rFonts w:hint="eastAsia"/>
          <w:sz w:val="24"/>
          <w:szCs w:val="24"/>
        </w:rPr>
        <w:t>程如下：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2405" cy="370713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决策树</w:t>
      </w:r>
      <w:r>
        <w:rPr>
          <w:sz w:val="24"/>
          <w:szCs w:val="24"/>
        </w:rPr>
        <w:t>学</w:t>
      </w:r>
      <w:r>
        <w:rPr>
          <w:rFonts w:hint="eastAsia"/>
          <w:sz w:val="24"/>
          <w:szCs w:val="24"/>
        </w:rPr>
        <w:t>习</w:t>
      </w:r>
      <w:r>
        <w:rPr>
          <w:sz w:val="24"/>
          <w:szCs w:val="24"/>
        </w:rPr>
        <w:t>的关</w:t>
      </w:r>
      <w:r>
        <w:rPr>
          <w:rFonts w:hint="eastAsia"/>
          <w:sz w:val="24"/>
          <w:szCs w:val="24"/>
        </w:rPr>
        <w:t>键</w:t>
      </w:r>
      <w:r>
        <w:rPr>
          <w:sz w:val="24"/>
          <w:szCs w:val="24"/>
        </w:rPr>
        <w:t xml:space="preserve">是第8 </w:t>
      </w:r>
      <w:r>
        <w:rPr>
          <w:rFonts w:hint="eastAsia"/>
          <w:sz w:val="24"/>
          <w:szCs w:val="24"/>
        </w:rPr>
        <w:t>行，即如何选择最优划分属性. 一般而言，随着划分过</w:t>
      </w:r>
      <w:r>
        <w:rPr>
          <w:sz w:val="24"/>
          <w:szCs w:val="24"/>
        </w:rPr>
        <w:t>程不断</w:t>
      </w:r>
      <w:r>
        <w:rPr>
          <w:rFonts w:hint="eastAsia"/>
          <w:sz w:val="24"/>
          <w:szCs w:val="24"/>
        </w:rPr>
        <w:t>进</w:t>
      </w:r>
      <w:r>
        <w:rPr>
          <w:sz w:val="24"/>
          <w:szCs w:val="24"/>
        </w:rPr>
        <w:t>行，我</w:t>
      </w:r>
      <w:r>
        <w:rPr>
          <w:rFonts w:hint="eastAsia"/>
          <w:sz w:val="24"/>
          <w:szCs w:val="24"/>
        </w:rPr>
        <w:t>们</w:t>
      </w:r>
      <w:r>
        <w:rPr>
          <w:sz w:val="24"/>
          <w:szCs w:val="24"/>
        </w:rPr>
        <w:t>希望决策</w:t>
      </w:r>
      <w:r>
        <w:rPr>
          <w:rFonts w:hint="eastAsia"/>
          <w:sz w:val="24"/>
          <w:szCs w:val="24"/>
        </w:rPr>
        <w:t>树</w:t>
      </w:r>
      <w:r>
        <w:rPr>
          <w:sz w:val="24"/>
          <w:szCs w:val="24"/>
        </w:rPr>
        <w:t>的分支</w:t>
      </w:r>
      <w:r>
        <w:rPr>
          <w:rFonts w:hint="eastAsia"/>
          <w:sz w:val="24"/>
          <w:szCs w:val="24"/>
        </w:rPr>
        <w:t>结</w:t>
      </w:r>
      <w:r>
        <w:rPr>
          <w:sz w:val="24"/>
          <w:szCs w:val="24"/>
        </w:rPr>
        <w:t>点所包含的</w:t>
      </w:r>
      <w:r>
        <w:rPr>
          <w:rFonts w:hint="eastAsia"/>
          <w:sz w:val="24"/>
          <w:szCs w:val="24"/>
        </w:rPr>
        <w:t>样本尽可能属于同一类别</w:t>
      </w:r>
      <w:r>
        <w:rPr>
          <w:sz w:val="24"/>
          <w:szCs w:val="24"/>
        </w:rPr>
        <w:t>，即</w:t>
      </w:r>
      <w:r>
        <w:rPr>
          <w:rFonts w:hint="eastAsia"/>
          <w:sz w:val="24"/>
          <w:szCs w:val="24"/>
        </w:rPr>
        <w:t>结</w:t>
      </w:r>
      <w:r>
        <w:rPr>
          <w:sz w:val="24"/>
          <w:szCs w:val="24"/>
        </w:rPr>
        <w:t>点的"</w:t>
      </w:r>
      <w:r>
        <w:rPr>
          <w:rFonts w:hint="eastAsia"/>
          <w:sz w:val="24"/>
          <w:szCs w:val="24"/>
        </w:rPr>
        <w:t>纯</w:t>
      </w:r>
      <w:r>
        <w:rPr>
          <w:sz w:val="24"/>
          <w:szCs w:val="24"/>
        </w:rPr>
        <w:t xml:space="preserve">度" (purity) </w:t>
      </w:r>
      <w:r>
        <w:rPr>
          <w:rFonts w:hint="eastAsia"/>
          <w:sz w:val="24"/>
          <w:szCs w:val="24"/>
        </w:rPr>
        <w:t>越来越高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度量样</w:t>
      </w:r>
      <w:r>
        <w:rPr>
          <w:sz w:val="24"/>
          <w:szCs w:val="24"/>
        </w:rPr>
        <w:t>本集合</w:t>
      </w:r>
      <w:r>
        <w:rPr>
          <w:rFonts w:hint="eastAsia"/>
          <w:sz w:val="24"/>
          <w:szCs w:val="24"/>
        </w:rPr>
        <w:t>纯</w:t>
      </w:r>
      <w:r>
        <w:rPr>
          <w:sz w:val="24"/>
          <w:szCs w:val="24"/>
        </w:rPr>
        <w:t>度常用的指</w:t>
      </w:r>
      <w:r>
        <w:rPr>
          <w:rFonts w:hint="eastAsia"/>
          <w:sz w:val="24"/>
          <w:szCs w:val="24"/>
        </w:rPr>
        <w:t>标包括：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1）信息增益（</w:t>
      </w:r>
      <w:r>
        <w:rPr>
          <w:sz w:val="24"/>
          <w:szCs w:val="24"/>
        </w:rPr>
        <w:t>ID3</w:t>
      </w:r>
      <w:r>
        <w:rPr>
          <w:rFonts w:hint="eastAsia"/>
          <w:sz w:val="24"/>
          <w:szCs w:val="24"/>
        </w:rPr>
        <w:t>决策树</w:t>
      </w:r>
      <w:r>
        <w:rPr>
          <w:sz w:val="24"/>
          <w:szCs w:val="24"/>
        </w:rPr>
        <w:t>学</w:t>
      </w:r>
      <w:r>
        <w:rPr>
          <w:rFonts w:hint="eastAsia"/>
          <w:sz w:val="24"/>
          <w:szCs w:val="24"/>
        </w:rPr>
        <w:t>习</w:t>
      </w:r>
      <w:r>
        <w:rPr>
          <w:sz w:val="24"/>
          <w:szCs w:val="24"/>
        </w:rPr>
        <w:t>算</w:t>
      </w:r>
      <w:r>
        <w:rPr>
          <w:rFonts w:hint="eastAsia"/>
          <w:sz w:val="24"/>
          <w:szCs w:val="24"/>
        </w:rPr>
        <w:t>法采用）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属性α对样</w:t>
      </w:r>
      <w:r>
        <w:rPr>
          <w:sz w:val="24"/>
          <w:szCs w:val="24"/>
        </w:rPr>
        <w:t xml:space="preserve">本集D </w:t>
      </w:r>
      <w:r>
        <w:rPr>
          <w:rFonts w:hint="eastAsia"/>
          <w:sz w:val="24"/>
          <w:szCs w:val="24"/>
        </w:rPr>
        <w:t>进</w:t>
      </w:r>
      <w:r>
        <w:rPr>
          <w:sz w:val="24"/>
          <w:szCs w:val="24"/>
        </w:rPr>
        <w:t>行</w:t>
      </w:r>
      <w:r>
        <w:rPr>
          <w:rFonts w:hint="eastAsia"/>
          <w:sz w:val="24"/>
          <w:szCs w:val="24"/>
        </w:rPr>
        <w:t>划分所获</w:t>
      </w:r>
      <w:r>
        <w:rPr>
          <w:sz w:val="24"/>
          <w:szCs w:val="24"/>
        </w:rPr>
        <w:t>得的"</w:t>
      </w:r>
      <w:r>
        <w:rPr>
          <w:rFonts w:hint="eastAsia"/>
          <w:sz w:val="24"/>
          <w:szCs w:val="24"/>
        </w:rPr>
        <w:t>信息增益</w:t>
      </w:r>
      <w:r>
        <w:rPr>
          <w:sz w:val="24"/>
          <w:szCs w:val="24"/>
        </w:rPr>
        <w:t>"为：</w:t>
      </w:r>
    </w:p>
    <w:p>
      <w:pPr>
        <w:autoSpaceDE w:val="0"/>
        <w:autoSpaceDN w:val="0"/>
        <w:adjustRightInd w:val="0"/>
        <w:ind w:firstLine="720" w:firstLine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37236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492" cy="5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720" w:firstLine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1528445" cy="485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354" cy="50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720" w:firstLineChars="300"/>
        <w:jc w:val="left"/>
        <w:rPr>
          <w:sz w:val="24"/>
          <w:szCs w:val="24"/>
        </w:rPr>
      </w:pP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2）增益率（</w:t>
      </w:r>
      <w:r>
        <w:rPr>
          <w:sz w:val="24"/>
          <w:szCs w:val="24"/>
        </w:rPr>
        <w:t>C4.5</w:t>
      </w:r>
      <w:r>
        <w:rPr>
          <w:rFonts w:hint="eastAsia"/>
          <w:sz w:val="24"/>
          <w:szCs w:val="24"/>
        </w:rPr>
        <w:t>决策树学习</w:t>
      </w:r>
      <w:r>
        <w:rPr>
          <w:sz w:val="24"/>
          <w:szCs w:val="24"/>
        </w:rPr>
        <w:t>算</w:t>
      </w:r>
      <w:r>
        <w:rPr>
          <w:rFonts w:hint="eastAsia"/>
          <w:sz w:val="24"/>
          <w:szCs w:val="24"/>
        </w:rPr>
        <w:t>法）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属性α对样</w:t>
      </w:r>
      <w:r>
        <w:rPr>
          <w:sz w:val="24"/>
          <w:szCs w:val="24"/>
        </w:rPr>
        <w:t xml:space="preserve">本集D </w:t>
      </w:r>
      <w:r>
        <w:rPr>
          <w:rFonts w:hint="eastAsia"/>
          <w:sz w:val="24"/>
          <w:szCs w:val="24"/>
        </w:rPr>
        <w:t>进</w:t>
      </w:r>
      <w:r>
        <w:rPr>
          <w:sz w:val="24"/>
          <w:szCs w:val="24"/>
        </w:rPr>
        <w:t>行</w:t>
      </w:r>
      <w:r>
        <w:rPr>
          <w:rFonts w:hint="eastAsia"/>
          <w:sz w:val="24"/>
          <w:szCs w:val="24"/>
        </w:rPr>
        <w:t>划分所获</w:t>
      </w:r>
      <w:r>
        <w:rPr>
          <w:sz w:val="24"/>
          <w:szCs w:val="24"/>
        </w:rPr>
        <w:t>得的"</w:t>
      </w:r>
      <w:r>
        <w:rPr>
          <w:rFonts w:hint="eastAsia"/>
          <w:sz w:val="24"/>
          <w:szCs w:val="24"/>
        </w:rPr>
        <w:t>增益率</w:t>
      </w:r>
      <w:r>
        <w:rPr>
          <w:sz w:val="24"/>
          <w:szCs w:val="24"/>
        </w:rPr>
        <w:t>"为：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1869440" cy="11290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9972" cy="114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3）基尼指数（</w:t>
      </w:r>
      <w:r>
        <w:rPr>
          <w:sz w:val="24"/>
          <w:szCs w:val="24"/>
        </w:rPr>
        <w:t>CART</w:t>
      </w:r>
      <w:r>
        <w:rPr>
          <w:rFonts w:hint="eastAsia"/>
          <w:sz w:val="24"/>
          <w:szCs w:val="24"/>
        </w:rPr>
        <w:t>决策树</w:t>
      </w:r>
      <w:r>
        <w:rPr>
          <w:sz w:val="24"/>
          <w:szCs w:val="24"/>
        </w:rPr>
        <w:t>学</w:t>
      </w:r>
      <w:r>
        <w:rPr>
          <w:rFonts w:hint="eastAsia"/>
          <w:sz w:val="24"/>
          <w:szCs w:val="24"/>
        </w:rPr>
        <w:t>习</w:t>
      </w:r>
      <w:r>
        <w:rPr>
          <w:sz w:val="24"/>
          <w:szCs w:val="24"/>
        </w:rPr>
        <w:t>算</w:t>
      </w:r>
      <w:r>
        <w:rPr>
          <w:rFonts w:hint="eastAsia"/>
          <w:sz w:val="24"/>
          <w:szCs w:val="24"/>
        </w:rPr>
        <w:t>法采用）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属性α的基尼指数定义为：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157730" cy="4641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1816" cy="47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1345565" cy="93853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169" cy="94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sz w:val="24"/>
          <w:szCs w:val="24"/>
        </w:rPr>
      </w:pP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3</w:t>
      </w:r>
      <w:r>
        <w:rPr>
          <w:rFonts w:eastAsia="黑体"/>
          <w:b/>
          <w:bCs/>
          <w:sz w:val="32"/>
          <w:szCs w:val="32"/>
        </w:rPr>
        <w:t>实验内容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利用如下所示的西瓜数据集进行实验，训练生成决策树并进行测试。表中</w:t>
      </w:r>
      <w:r>
        <w:rPr>
          <w:rFonts w:hint="eastAsia"/>
          <w:sz w:val="24"/>
          <w:szCs w:val="24"/>
        </w:rPr>
        <w:t>双线</w:t>
      </w:r>
      <w:r>
        <w:rPr>
          <w:sz w:val="24"/>
          <w:szCs w:val="24"/>
        </w:rPr>
        <w:t>上部为</w:t>
      </w:r>
      <w:r>
        <w:rPr>
          <w:rFonts w:hint="eastAsia"/>
          <w:sz w:val="24"/>
          <w:szCs w:val="24"/>
        </w:rPr>
        <w:t>训练</w:t>
      </w:r>
      <w:r>
        <w:rPr>
          <w:sz w:val="24"/>
          <w:szCs w:val="24"/>
        </w:rPr>
        <w:t>集，</w:t>
      </w:r>
      <w:r>
        <w:rPr>
          <w:rFonts w:hint="eastAsia"/>
          <w:sz w:val="24"/>
          <w:szCs w:val="24"/>
        </w:rPr>
        <w:t>双线</w:t>
      </w:r>
      <w:r>
        <w:rPr>
          <w:sz w:val="24"/>
          <w:szCs w:val="24"/>
        </w:rPr>
        <w:t>下部</w:t>
      </w:r>
      <w:r>
        <w:rPr>
          <w:rFonts w:hint="eastAsia"/>
          <w:sz w:val="24"/>
          <w:szCs w:val="24"/>
        </w:rPr>
        <w:t>为测试</w:t>
      </w:r>
      <w:r>
        <w:rPr>
          <w:sz w:val="24"/>
          <w:szCs w:val="24"/>
        </w:rPr>
        <w:t>集。</w:t>
      </w:r>
      <w:r>
        <w:rPr>
          <w:rFonts w:hint="eastAsia"/>
          <w:sz w:val="24"/>
          <w:szCs w:val="24"/>
        </w:rPr>
        <w:t xml:space="preserve">  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2405" cy="421767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sz w:val="24"/>
        </w:rPr>
      </w:pP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4</w:t>
      </w:r>
      <w:r>
        <w:rPr>
          <w:rFonts w:eastAsia="黑体"/>
          <w:b/>
          <w:bCs/>
          <w:sz w:val="32"/>
          <w:szCs w:val="32"/>
        </w:rPr>
        <w:t>实验要求</w:t>
      </w:r>
    </w:p>
    <w:p>
      <w:pPr>
        <w:numPr>
          <w:ilvl w:val="0"/>
          <w:numId w:val="1"/>
        </w:numPr>
        <w:spacing w:line="360" w:lineRule="auto"/>
        <w:ind w:leftChars="200" w:firstLine="0"/>
        <w:rPr>
          <w:sz w:val="24"/>
        </w:rPr>
      </w:pPr>
      <w:r>
        <w:rPr>
          <w:sz w:val="24"/>
        </w:rPr>
        <w:t>根据实验原理中给出的基本流程设计实现决策树学习算法，要求</w:t>
      </w:r>
      <w:r>
        <w:rPr>
          <w:rFonts w:hint="eastAsia"/>
          <w:sz w:val="24"/>
          <w:szCs w:val="24"/>
        </w:rPr>
        <w:t>度量样</w:t>
      </w:r>
      <w:r>
        <w:rPr>
          <w:sz w:val="24"/>
          <w:szCs w:val="24"/>
        </w:rPr>
        <w:t>本集合</w:t>
      </w:r>
      <w:r>
        <w:rPr>
          <w:rFonts w:hint="eastAsia"/>
          <w:sz w:val="24"/>
          <w:szCs w:val="24"/>
        </w:rPr>
        <w:t>纯</w:t>
      </w:r>
      <w:r>
        <w:rPr>
          <w:sz w:val="24"/>
          <w:szCs w:val="24"/>
        </w:rPr>
        <w:t>度指</w:t>
      </w:r>
      <w:r>
        <w:rPr>
          <w:rFonts w:hint="eastAsia"/>
          <w:sz w:val="24"/>
          <w:szCs w:val="24"/>
        </w:rPr>
        <w:t>标采用“信息增益”，画出决策树并给出相应的测试结果。</w:t>
      </w:r>
    </w:p>
    <w:p>
      <w:pPr>
        <w:numPr>
          <w:ilvl w:val="0"/>
          <w:numId w:val="1"/>
        </w:numPr>
        <w:spacing w:line="360" w:lineRule="auto"/>
        <w:ind w:leftChars="200" w:firstLine="0"/>
        <w:rPr>
          <w:sz w:val="24"/>
        </w:rPr>
      </w:pPr>
      <w:r>
        <w:rPr>
          <w:rFonts w:hint="eastAsia"/>
          <w:sz w:val="24"/>
        </w:rPr>
        <w:t>将度量样</w:t>
      </w:r>
      <w:r>
        <w:rPr>
          <w:sz w:val="24"/>
        </w:rPr>
        <w:t>本集合</w:t>
      </w:r>
      <w:r>
        <w:rPr>
          <w:rFonts w:hint="eastAsia"/>
          <w:sz w:val="24"/>
        </w:rPr>
        <w:t>纯</w:t>
      </w:r>
      <w:r>
        <w:rPr>
          <w:sz w:val="24"/>
        </w:rPr>
        <w:t>度指</w:t>
      </w:r>
      <w:r>
        <w:rPr>
          <w:rFonts w:hint="eastAsia"/>
          <w:sz w:val="24"/>
        </w:rPr>
        <w:t>标分别替换为“增益率”和“基尼指数”，给出相应的决策树，并比较分类结果和分类精度，体会不同</w:t>
      </w:r>
      <w:r>
        <w:rPr>
          <w:sz w:val="24"/>
        </w:rPr>
        <w:t>集合</w:t>
      </w:r>
      <w:r>
        <w:rPr>
          <w:rFonts w:hint="eastAsia"/>
          <w:sz w:val="24"/>
        </w:rPr>
        <w:t>纯</w:t>
      </w:r>
      <w:r>
        <w:rPr>
          <w:sz w:val="24"/>
        </w:rPr>
        <w:t>度指</w:t>
      </w:r>
      <w:r>
        <w:rPr>
          <w:rFonts w:hint="eastAsia"/>
          <w:sz w:val="24"/>
        </w:rPr>
        <w:t>标对算法的影响；</w:t>
      </w:r>
    </w:p>
    <w:p>
      <w:pPr>
        <w:spacing w:line="360" w:lineRule="auto"/>
        <w:ind w:left="420"/>
        <w:rPr>
          <w:sz w:val="24"/>
        </w:rPr>
      </w:pPr>
      <w:r>
        <w:rPr>
          <w:sz w:val="24"/>
        </w:rPr>
        <w:t xml:space="preserve"> </w:t>
      </w:r>
    </w:p>
    <w:p>
      <w:pPr>
        <w:spacing w:line="360" w:lineRule="auto"/>
      </w:pPr>
      <w:r>
        <w:rPr>
          <w:rFonts w:hint="eastAsia" w:eastAsia="黑体"/>
          <w:b/>
          <w:bCs/>
          <w:sz w:val="32"/>
          <w:szCs w:val="32"/>
        </w:rPr>
        <w:t>5</w:t>
      </w:r>
      <w:r>
        <w:rPr>
          <w:rFonts w:eastAsia="黑体"/>
          <w:b/>
          <w:bCs/>
          <w:sz w:val="32"/>
          <w:szCs w:val="32"/>
        </w:rPr>
        <w:t>实验代码和结果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AC783A"/>
    <w:multiLevelType w:val="multilevel"/>
    <w:tmpl w:val="55AC783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A0MjRmYTk4NjEyMTA3MmJkMTVjODgyZDFkOWI4NDYifQ=="/>
  </w:docVars>
  <w:rsids>
    <w:rsidRoot w:val="00047322"/>
    <w:rsid w:val="00047322"/>
    <w:rsid w:val="00071D0D"/>
    <w:rsid w:val="001A5ADC"/>
    <w:rsid w:val="001B7D5A"/>
    <w:rsid w:val="001E2AD2"/>
    <w:rsid w:val="00285119"/>
    <w:rsid w:val="003235F5"/>
    <w:rsid w:val="00344F8D"/>
    <w:rsid w:val="003B751E"/>
    <w:rsid w:val="004133D2"/>
    <w:rsid w:val="00423F8C"/>
    <w:rsid w:val="00427E7C"/>
    <w:rsid w:val="0043086D"/>
    <w:rsid w:val="004D3082"/>
    <w:rsid w:val="00530E53"/>
    <w:rsid w:val="00587D25"/>
    <w:rsid w:val="005F680C"/>
    <w:rsid w:val="00815A5C"/>
    <w:rsid w:val="00822F42"/>
    <w:rsid w:val="00844C5B"/>
    <w:rsid w:val="008A3B35"/>
    <w:rsid w:val="00962A53"/>
    <w:rsid w:val="00AE2164"/>
    <w:rsid w:val="00B846BA"/>
    <w:rsid w:val="00B847B4"/>
    <w:rsid w:val="00BB6679"/>
    <w:rsid w:val="00C74164"/>
    <w:rsid w:val="00CD643C"/>
    <w:rsid w:val="00D260C4"/>
    <w:rsid w:val="00DC00DB"/>
    <w:rsid w:val="00DF2EAF"/>
    <w:rsid w:val="00E339FA"/>
    <w:rsid w:val="00E9337B"/>
    <w:rsid w:val="00F13625"/>
    <w:rsid w:val="00F16CAD"/>
    <w:rsid w:val="00F9022D"/>
    <w:rsid w:val="00FE318D"/>
    <w:rsid w:val="18A1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1">
    <w:name w:val="pa-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apple-style-span"/>
    <w:uiPriority w:val="0"/>
  </w:style>
  <w:style w:type="character" w:styleId="13">
    <w:name w:val="Placeholder Text"/>
    <w:basedOn w:val="7"/>
    <w:semiHidden/>
    <w:uiPriority w:val="99"/>
    <w:rPr>
      <w:color w:val="808080"/>
    </w:rPr>
  </w:style>
  <w:style w:type="character" w:customStyle="1" w:styleId="14">
    <w:name w:val="mathjax_svg"/>
    <w:basedOn w:val="7"/>
    <w:uiPriority w:val="0"/>
  </w:style>
  <w:style w:type="character" w:customStyle="1" w:styleId="15">
    <w:name w:val="mjx_assistive_mathml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130</Words>
  <Characters>747</Characters>
  <Lines>6</Lines>
  <Paragraphs>1</Paragraphs>
  <TotalTime>118</TotalTime>
  <ScaleCrop>false</ScaleCrop>
  <LinksUpToDate>false</LinksUpToDate>
  <CharactersWithSpaces>876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2023-03-12T04:27:00Z</dcterms:created>
  <dc:creator>ghw</dc:creator>
  <cp:lastModifiedBy>WPS_1685440722</cp:lastModifiedBy>
  <dcterms:modified xsi:type="dcterms:W3CDTF">2023-11-06T00:04:22Z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EC0899A4491F41078A72B36ABB0F4717_12</vt:lpwstr>
  </property>
</Properties>
</file>