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FIBONACCO</w:t>
      </w:r>
    </w:p>
    <w:p>
      <w:pPr>
        <w:spacing w:after="400"/>
        <w:jc w:val="center"/>
      </w:pPr>
      <w:r>
        <w:rPr>
          <w:color w:val="4a5568"/>
          <w:sz w:val="40"/>
          <w:szCs w:val="40"/>
        </w:rPr>
        <w:t xml:space="preserve">Platform Core Architecture</w:t>
      </w:r>
    </w:p>
    <w:p>
      <w:pPr>
        <w:spacing w:after="200"/>
        <w:jc w:val="center"/>
      </w:pPr>
      <w:r>
        <w:rPr>
          <w:i/>
          <w:iCs/>
          <w:color w:val="718096"/>
          <w:sz w:val="28"/>
          <w:szCs w:val="28"/>
        </w:rPr>
        <w:t xml:space="preserve">AI-Native Unified Platform Specification</w:t>
      </w:r>
    </w:p>
    <w:p>
      <w:pPr>
        <w:spacing w:before="1000"/>
      </w:pPr>
    </w:p>
    <w:p>
      <w:pPr>
        <w:jc w:val="center"/>
      </w:pPr>
      <w:r>
        <w:rPr>
          <w:color w:val="4a5568"/>
          <w:sz w:val="24"/>
          <w:szCs w:val="24"/>
        </w:rPr>
        <w:t xml:space="preserve">Version 1.0</w:t>
      </w:r>
    </w:p>
    <w:p>
      <w:pPr>
        <w:spacing w:after="200"/>
        <w:jc w:val="center"/>
      </w:pPr>
      <w:r>
        <w:rPr>
          <w:color w:val="4a5568"/>
          <w:sz w:val="24"/>
          <w:szCs w:val="24"/>
        </w:rPr>
        <w:t xml:space="preserve">December 2024</w:t>
      </w:r>
    </w:p>
    <w:p>
      <w:pPr>
        <w:spacing w:before="2000"/>
      </w:pPr>
    </w:p>
    <w:p>
      <w:pPr>
        <w:jc w:val="center"/>
      </w:pPr>
      <w:r>
        <w:rPr>
          <w:i/>
          <w:iCs/>
          <w:color w:val="2c5282"/>
          <w:sz w:val="28"/>
          <w:szCs w:val="28"/>
        </w:rPr>
        <w:t xml:space="preserve">"One AI. One Platform. Infinite Capabilities."</w:t>
      </w:r>
    </w:p>
    <w:p>
      <w:r>
        <w:br w:type="page"/>
      </w:r>
    </w:p>
    <w:p>
      <w:pPr>
        <w:pStyle w:val="Heading1"/>
        <w:spacing w:before="400" w:after="200"/>
      </w:pPr>
      <w:r>
        <w:t xml:space="preserve">Executive Summary</w:t>
      </w:r>
    </w:p>
    <w:p>
      <w:pPr>
        <w:spacing w:after="120"/>
      </w:pPr>
      <w:r>
        <w:rPr>
          <w:b w:val="false"/>
          <w:bCs w:val="false"/>
          <w:i w:val="false"/>
          <w:iCs w:val="false"/>
          <w:sz w:val="24"/>
          <w:szCs w:val="24"/>
        </w:rPr>
        <w:t xml:space="preserve">Fibonacco is not a collection of integrated platforms. It is one AI-driven organism with specialized capabilities. This document defines the architecture that makes this possible.</w:t>
      </w:r>
    </w:p>
    <w:p>
      <w:pPr>
        <w:pStyle w:val="Heading2"/>
        <w:spacing w:before="300" w:after="150"/>
      </w:pPr>
      <w:r>
        <w:t xml:space="preserve">The Paradigm Shift</w:t>
      </w:r>
    </w:p>
    <w:p>
      <w:pPr>
        <w:spacing w:after="120"/>
      </w:pPr>
      <w:r>
        <w:rPr>
          <w:b/>
          <w:bCs/>
          <w:i w:val="false"/>
          <w:iCs w:val="false"/>
          <w:sz w:val="24"/>
          <w:szCs w:val="24"/>
        </w:rPr>
        <w:t xml:space="preserve">Traditional Platform Architecture:</w:t>
      </w:r>
    </w:p>
    <w:p>
      <w:pPr>
        <w:spacing w:after="120"/>
      </w:pPr>
      <w:r>
        <w:rPr>
          <w:b w:val="false"/>
          <w:bCs w:val="false"/>
          <w:i/>
          <w:iCs/>
          <w:sz w:val="24"/>
          <w:szCs w:val="24"/>
        </w:rPr>
        <w:t xml:space="preserve">User → Platform A → (integration) → Platform B → Result</w:t>
      </w:r>
    </w:p>
    <w:p>
      <w:pPr>
        <w:spacing w:before="200"/>
      </w:pPr>
    </w:p>
    <w:p>
      <w:pPr>
        <w:spacing w:after="120"/>
      </w:pPr>
      <w:r>
        <w:rPr>
          <w:b/>
          <w:bCs/>
          <w:i w:val="false"/>
          <w:iCs w:val="false"/>
          <w:sz w:val="24"/>
          <w:szCs w:val="24"/>
        </w:rPr>
        <w:t xml:space="preserve">Fibonacco Architecture:</w:t>
      </w:r>
    </w:p>
    <w:p>
      <w:pPr>
        <w:spacing w:after="120"/>
      </w:pPr>
      <w:r>
        <w:rPr>
          <w:b w:val="false"/>
          <w:bCs w:val="false"/>
          <w:i/>
          <w:iCs/>
          <w:sz w:val="24"/>
          <w:szCs w:val="24"/>
        </w:rPr>
        <w:t xml:space="preserve">User → Fibonacco AI → [Orchestrates all capabilities] → Result</w:t>
      </w:r>
    </w:p>
    <w:p>
      <w:pPr>
        <w:spacing w:before="200"/>
      </w:pPr>
    </w:p>
    <w:p>
      <w:pPr>
        <w:spacing w:after="120"/>
      </w:pPr>
      <w:r>
        <w:rPr>
          <w:b w:val="false"/>
          <w:bCs w:val="false"/>
          <w:i w:val="false"/>
          <w:iCs w:val="false"/>
          <w:sz w:val="24"/>
          <w:szCs w:val="24"/>
        </w:rPr>
        <w:t xml:space="preserve">The user never thinks "I'm using the CRM" or "I'm on Day.News." They are talking to Fibonacco, and Fibonacco marshals whatever capabilities are needed to serve them.</w:t>
      </w:r>
    </w:p>
    <w:p>
      <w:pPr>
        <w:pStyle w:val="Heading2"/>
        <w:spacing w:before="300" w:after="150"/>
      </w:pPr>
      <w:r>
        <w:t xml:space="preserve">Core Principles</w:t>
      </w:r>
    </w:p>
    <w:p>
      <w:pPr>
        <w:pStyle w:val="ListParagraph"/>
        <w:numPr>
          <w:ilvl w:val="0"/>
          <w:numId w:val="2"/>
        </w:numPr>
        <w:spacing w:after="80"/>
      </w:pPr>
      <w:r>
        <w:rPr>
          <w:sz w:val="24"/>
          <w:szCs w:val="24"/>
        </w:rPr>
        <w:t xml:space="preserve">The AI Never Hands Off: Context is maintained continuously across all capabilities</w:t>
      </w:r>
    </w:p>
    <w:p>
      <w:pPr>
        <w:pStyle w:val="ListParagraph"/>
        <w:numPr>
          <w:ilvl w:val="0"/>
          <w:numId w:val="2"/>
        </w:numPr>
        <w:spacing w:after="80"/>
      </w:pPr>
      <w:r>
        <w:rPr>
          <w:sz w:val="24"/>
          <w:szCs w:val="24"/>
        </w:rPr>
        <w:t xml:space="preserve">One Memory: All data lives in a unified layer - no syncing between systems</w:t>
      </w:r>
    </w:p>
    <w:p>
      <w:pPr>
        <w:pStyle w:val="ListParagraph"/>
        <w:numPr>
          <w:ilvl w:val="0"/>
          <w:numId w:val="2"/>
        </w:numPr>
        <w:spacing w:after="80"/>
      </w:pPr>
      <w:r>
        <w:rPr>
          <w:sz w:val="24"/>
          <w:szCs w:val="24"/>
        </w:rPr>
        <w:t xml:space="preserve">Capabilities, Not Products: Features are pools the AI draws from, not separate applications</w:t>
      </w:r>
    </w:p>
    <w:p>
      <w:pPr>
        <w:pStyle w:val="ListParagraph"/>
        <w:numPr>
          <w:ilvl w:val="0"/>
          <w:numId w:val="2"/>
        </w:numPr>
        <w:spacing w:after="80"/>
      </w:pPr>
      <w:r>
        <w:rPr>
          <w:sz w:val="24"/>
          <w:szCs w:val="24"/>
        </w:rPr>
        <w:t xml:space="preserve">Surfaces Are Views: User interfaces are windows into the organism, not destinations</w:t>
      </w:r>
    </w:p>
    <w:p>
      <w:pPr>
        <w:pStyle w:val="Heading2"/>
        <w:spacing w:before="300" w:after="150"/>
      </w:pPr>
      <w:r>
        <w:t xml:space="preserve">Business Model Alignment</w:t>
      </w:r>
    </w:p>
    <w:p>
      <w:pPr>
        <w:spacing w:after="120"/>
      </w:pPr>
      <w:r>
        <w:rPr>
          <w:b w:val="false"/>
          <w:bCs w:val="false"/>
          <w:i w:val="false"/>
          <w:iCs w:val="false"/>
          <w:sz w:val="24"/>
          <w:szCs w:val="24"/>
        </w:rPr>
        <w:t xml:space="preserve">This architecture directly supports the business strategy:</w:t>
      </w:r>
    </w:p>
    <w:p>
      <w:pPr>
        <w:pStyle w:val="ListParagraph"/>
        <w:numPr>
          <w:ilvl w:val="0"/>
          <w:numId w:val="2"/>
        </w:numPr>
        <w:spacing w:after="80"/>
      </w:pPr>
      <w:r>
        <w:rPr>
          <w:sz w:val="24"/>
          <w:szCs w:val="24"/>
        </w:rPr>
        <w:t xml:space="preserve">Publishing (Production) is the primary entry point - businesses can buy ads, claim listings, post events without ever touching the SMB platform</w:t>
      </w:r>
    </w:p>
    <w:p>
      <w:pPr>
        <w:pStyle w:val="ListParagraph"/>
        <w:numPr>
          <w:ilvl w:val="0"/>
          <w:numId w:val="2"/>
        </w:numPr>
        <w:spacing w:after="80"/>
      </w:pPr>
      <w:r>
        <w:rPr>
          <w:sz w:val="24"/>
          <w:szCs w:val="24"/>
        </w:rPr>
        <w:t xml:space="preserve">SMB Platform (Sales &amp; Marketing) captures and converts transactional customers into managed relationships</w:t>
      </w:r>
    </w:p>
    <w:p>
      <w:pPr>
        <w:pStyle w:val="ListParagraph"/>
        <w:numPr>
          <w:ilvl w:val="0"/>
          <w:numId w:val="2"/>
        </w:numPr>
        <w:spacing w:after="80"/>
      </w:pPr>
      <w:r>
        <w:rPr>
          <w:sz w:val="24"/>
          <w:szCs w:val="24"/>
        </w:rPr>
        <w:t xml:space="preserve">Operations (Platform Core) handles all billing, provisioning, and support across both</w:t>
      </w:r>
    </w:p>
    <w:p>
      <w:pPr>
        <w:pStyle w:val="ListParagraph"/>
        <w:numPr>
          <w:ilvl w:val="0"/>
          <w:numId w:val="2"/>
        </w:numPr>
        <w:spacing w:after="80"/>
      </w:pPr>
      <w:r>
        <w:rPr>
          <w:sz w:val="24"/>
          <w:szCs w:val="24"/>
        </w:rPr>
        <w:t xml:space="preserve">The AI moves seamlessly between all three, maintaining context throughout the customer journey</w:t>
      </w:r>
    </w:p>
    <w:p>
      <w:r>
        <w:br w:type="page"/>
      </w:r>
    </w:p>
    <w:p>
      <w:pPr>
        <w:pStyle w:val="Heading1"/>
        <w:spacing w:before="400" w:after="200"/>
      </w:pPr>
      <w:r>
        <w:t xml:space="preserve">The Three Functions of Fibonacco</w:t>
      </w:r>
    </w:p>
    <w:p>
      <w:pPr>
        <w:spacing w:after="120"/>
      </w:pPr>
      <w:r>
        <w:rPr>
          <w:b w:val="false"/>
          <w:bCs w:val="false"/>
          <w:i w:val="false"/>
          <w:iCs w:val="false"/>
          <w:sz w:val="24"/>
          <w:szCs w:val="24"/>
        </w:rPr>
        <w:t xml:space="preserve">Fibonacco operates through three functional domains, each with distinct responsibilities but unified by the AI orchestration layer.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SALES &amp; MARKETING</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PRODUCTION</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OPERATIONS</w:t>
            </w:r>
          </w:p>
        </w:tc>
      </w:tr>
      <w:tr>
        <w:tc>
          <w:tcPr>
            <w:tcW w:type="dxa" w:w="312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"Get the business"</w:t>
            </w:r>
          </w:p>
        </w:tc>
        <w:tc>
          <w:tcPr>
            <w:tcW w:type="dxa" w:w="312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"Deliver the value"</w:t>
            </w:r>
          </w:p>
        </w:tc>
        <w:tc>
          <w:tcPr>
            <w:tcW w:type="dxa" w:w="3120"/>
            <w:tcBorders>
              <w:top w:val="single" w:color="CCCCCC" w:sz="1"/>
              <w:left w:val="single" w:color="CCCCCC" w:sz="1"/>
              <w:bottom w:val="single" w:color="CCCCCC" w:sz="1"/>
              <w:right w:val="single" w:color="CCCCCC" w:sz="1"/>
            </w:tcBorders>
          </w:tcPr>
          <w:p>
            <w:pPr>
              <w:jc w:val="center"/>
            </w:pPr>
            <w:r>
              <w:rPr>
                <w:b w:val="false"/>
                <w:bCs w:val="false"/>
                <w:color w:val="000000"/>
                <w:sz w:val="22"/>
                <w:szCs w:val="22"/>
              </w:rPr>
              <w:t xml:space="preserve">"Keep it running"</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 Learning Center</w:t>
            </w:r>
          </w:p>
          <w:p>
            <w:r>
              <w:rPr>
                <w:sz w:val="20"/>
                <w:szCs w:val="20"/>
              </w:rPr>
              <w:t xml:space="preserve">• CRM</w:t>
            </w:r>
          </w:p>
          <w:p>
            <w:r>
              <w:rPr>
                <w:sz w:val="20"/>
                <w:szCs w:val="20"/>
              </w:rPr>
              <w:t xml:space="preserve">• Outbound</w:t>
            </w:r>
          </w:p>
          <w:p>
            <w:r>
              <w:rPr>
                <w:sz w:val="20"/>
                <w:szCs w:val="20"/>
              </w:rPr>
              <w:t xml:space="preserve">• AI Personalities</w:t>
            </w:r>
          </w:p>
          <w:p>
            <w:r>
              <w:rPr>
                <w:sz w:val="20"/>
                <w:szCs w:val="20"/>
              </w:rPr>
              <w:t xml:space="preserve">• Command Center</w:t>
            </w:r>
          </w:p>
          <w:p>
            <w:r>
              <w:rPr>
                <w:sz w:val="20"/>
                <w:szCs w:val="20"/>
              </w:rPr>
              <w:t xml:space="preserve">• Pipeline &amp; Forecasting</w:t>
            </w:r>
          </w:p>
        </w:tc>
        <w:tc>
          <w:tcPr>
            <w:tcW w:type="dxa" w:w="3120"/>
            <w:tcBorders>
              <w:top w:val="single" w:color="CCCCCC" w:sz="1"/>
              <w:left w:val="single" w:color="CCCCCC" w:sz="1"/>
              <w:bottom w:val="single" w:color="CCCCCC" w:sz="1"/>
              <w:right w:val="single" w:color="CCCCCC" w:sz="1"/>
            </w:tcBorders>
          </w:tcPr>
          <w:p>
            <w:r>
              <w:rPr>
                <w:sz w:val="20"/>
                <w:szCs w:val="20"/>
              </w:rPr>
              <w:t xml:space="preserve">• Day.News</w:t>
            </w:r>
          </w:p>
          <w:p>
            <w:r>
              <w:rPr>
                <w:sz w:val="20"/>
                <w:szCs w:val="20"/>
              </w:rPr>
              <w:t xml:space="preserve">• GoEventCity</w:t>
            </w:r>
          </w:p>
          <w:p>
            <w:r>
              <w:rPr>
                <w:sz w:val="20"/>
                <w:szCs w:val="20"/>
              </w:rPr>
              <w:t xml:space="preserve">• DowntownGuide</w:t>
            </w:r>
          </w:p>
          <w:p>
            <w:r>
              <w:rPr>
                <w:sz w:val="20"/>
                <w:szCs w:val="20"/>
              </w:rPr>
              <w:t xml:space="preserve">• LocalVoices</w:t>
            </w:r>
          </w:p>
          <w:p>
            <w:r>
              <w:rPr>
                <w:sz w:val="20"/>
                <w:szCs w:val="20"/>
              </w:rPr>
              <w:t xml:space="preserve">• AlphaSite</w:t>
            </w:r>
          </w:p>
          <w:p>
            <w:r>
              <w:rPr>
                <w:sz w:val="20"/>
                <w:szCs w:val="20"/>
              </w:rPr>
              <w:t xml:space="preserve">• SaaS CRM (product)</w:t>
            </w:r>
          </w:p>
        </w:tc>
        <w:tc>
          <w:tcPr>
            <w:tcW w:type="dxa" w:w="3120"/>
            <w:tcBorders>
              <w:top w:val="single" w:color="CCCCCC" w:sz="1"/>
              <w:left w:val="single" w:color="CCCCCC" w:sz="1"/>
              <w:bottom w:val="single" w:color="CCCCCC" w:sz="1"/>
              <w:right w:val="single" w:color="CCCCCC" w:sz="1"/>
            </w:tcBorders>
          </w:tcPr>
          <w:p>
            <w:r>
              <w:rPr>
                <w:sz w:val="20"/>
                <w:szCs w:val="20"/>
              </w:rPr>
              <w:t xml:space="preserve">• Billing &amp; Payments</w:t>
            </w:r>
          </w:p>
          <w:p>
            <w:r>
              <w:rPr>
                <w:sz w:val="20"/>
                <w:szCs w:val="20"/>
              </w:rPr>
              <w:t xml:space="preserve">• Subscription Mgmt</w:t>
            </w:r>
          </w:p>
          <w:p>
            <w:r>
              <w:rPr>
                <w:sz w:val="20"/>
                <w:szCs w:val="20"/>
              </w:rPr>
              <w:t xml:space="preserve">• Provisioning</w:t>
            </w:r>
          </w:p>
          <w:p>
            <w:r>
              <w:rPr>
                <w:sz w:val="20"/>
                <w:szCs w:val="20"/>
              </w:rPr>
              <w:t xml:space="preserve">• Support &amp; Ticketing</w:t>
            </w:r>
          </w:p>
          <w:p>
            <w:r>
              <w:rPr>
                <w:sz w:val="20"/>
                <w:szCs w:val="20"/>
              </w:rPr>
              <w:t xml:space="preserve">• Usage &amp; Metering</w:t>
            </w:r>
          </w:p>
          <w:p>
            <w:r>
              <w:rPr>
                <w:sz w:val="20"/>
                <w:szCs w:val="20"/>
              </w:rPr>
              <w:t xml:space="preserve">• Account Health</w:t>
            </w:r>
          </w:p>
        </w:tc>
      </w:tr>
    </w:tbl>
    <w:p>
      <w:pPr>
        <w:spacing w:before="300"/>
      </w:pPr>
    </w:p>
    <w:p>
      <w:pPr>
        <w:pStyle w:val="Heading2"/>
        <w:spacing w:before="300" w:after="150"/>
      </w:pPr>
      <w:r>
        <w:t xml:space="preserve">Source of Truth by Domain</w:t>
      </w:r>
    </w:p>
    <w:p>
      <w:pPr>
        <w:spacing w:after="120"/>
      </w:pPr>
      <w:r>
        <w:rPr>
          <w:b w:val="false"/>
          <w:bCs w:val="false"/>
          <w:i w:val="false"/>
          <w:iCs w:val="false"/>
          <w:sz w:val="24"/>
          <w:szCs w:val="24"/>
        </w:rPr>
        <w:t xml:space="preserve">Publishing wins most of the time because transactional business happens there first. A business can buy ads, create articles, and list events without ever touching the SMB side. We want them to go to the SMB side so we can cross-sell and upsell, but many will be transactional until we convert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Entity</w:t>
            </w:r>
          </w:p>
        </w:tc>
        <w:tc>
          <w:tcPr>
            <w:tcW w:type="dxa" w:w="234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Owner</w:t>
            </w:r>
          </w:p>
        </w:tc>
        <w:tc>
          <w:tcPr>
            <w:tcW w:type="dxa" w:w="4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Rationale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Business Record (core)</w:t>
            </w:r>
          </w:p>
        </w:tc>
        <w:tc>
          <w:tcPr>
            <w:tcW w:type="dxa" w:w="234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Publishing</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Created when they buy an ad or claim a listing</w:t>
            </w:r>
          </w:p>
        </w:tc>
      </w:tr>
      <w:tr>
        <w:tc>
          <w:tcPr>
            <w:tcW w:type="dxa" w:w="234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User Account (basic)</w:t>
            </w:r>
          </w:p>
        </w:tc>
        <w:tc>
          <w:tcPr>
            <w:tcW w:type="dxa" w:w="234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Publishing</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They sign up to manage their listing first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Content/Listings/Events</w:t>
            </w:r>
          </w:p>
        </w:tc>
        <w:tc>
          <w:tcPr>
            <w:tcW w:type="dxa" w:w="234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Publishing</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Core production output</w:t>
            </w:r>
          </w:p>
        </w:tc>
      </w:tr>
      <w:tr>
        <w:tc>
          <w:tcPr>
            <w:tcW w:type="dxa" w:w="234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Ads/Promotions</w:t>
            </w:r>
          </w:p>
        </w:tc>
        <w:tc>
          <w:tcPr>
            <w:tcW w:type="dxa" w:w="234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Publishing</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Transactional revenue happens here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Enriched Business Profile</w:t>
            </w:r>
          </w:p>
        </w:tc>
        <w:tc>
          <w:tcPr>
            <w:tcW w:type="dxa" w:w="234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SMB Platform</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Only exists after conversion</w:t>
            </w:r>
          </w:p>
        </w:tc>
      </w:tr>
      <w:tr>
        <w:tc>
          <w:tcPr>
            <w:tcW w:type="dxa" w:w="234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Subscriptions</w:t>
            </w:r>
          </w:p>
        </w:tc>
        <w:tc>
          <w:tcPr>
            <w:tcW w:type="dxa" w:w="234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Operations</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Ongoing billing relationship</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AI Agent Config</w:t>
            </w:r>
          </w:p>
        </w:tc>
        <w:tc>
          <w:tcPr>
            <w:tcW w:type="dxa" w:w="234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SMB Platform</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Premium service configuration</w:t>
            </w:r>
          </w:p>
        </w:tc>
      </w:tr>
      <w:tr>
        <w:tc>
          <w:tcPr>
            <w:tcW w:type="dxa" w:w="234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CRM Data</w:t>
            </w:r>
          </w:p>
        </w:tc>
        <w:tc>
          <w:tcPr>
            <w:tcW w:type="dxa" w:w="234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SMB Platform</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Relationship intelligence</w:t>
            </w:r>
          </w:p>
        </w:tc>
      </w:tr>
    </w:tbl>
    <w:p>
      <w:r>
        <w:br w:type="page"/>
      </w:r>
    </w:p>
    <w:p>
      <w:pPr>
        <w:pStyle w:val="Heading1"/>
        <w:spacing w:before="400" w:after="200"/>
      </w:pPr>
      <w:r>
        <w:t xml:space="preserve">The Four Layers of Fibonacco</w:t>
      </w:r>
    </w:p>
    <w:p>
      <w:pPr>
        <w:spacing w:after="120"/>
      </w:pPr>
      <w:r>
        <w:rPr>
          <w:b w:val="false"/>
          <w:bCs w:val="false"/>
          <w:i w:val="false"/>
          <w:iCs w:val="false"/>
          <w:sz w:val="24"/>
          <w:szCs w:val="24"/>
        </w:rPr>
        <w:t xml:space="preserve">The platform is organized into four distinct layers, each with specific responsibilities. Understanding these layers is essential for development, operations, and strategic planning.</w:t>
      </w:r>
    </w:p>
    <w:p>
      <w:pPr>
        <w:pStyle w:val="Heading2"/>
        <w:spacing w:before="300" w:after="150"/>
      </w:pPr>
      <w:r>
        <w:t xml:space="preserve">Layer 1: AI Orchestration ("The Conductor")</w:t>
      </w:r>
    </w:p>
    <w:p>
      <w:pPr>
        <w:spacing w:after="120"/>
      </w:pPr>
      <w:r>
        <w:rPr>
          <w:b w:val="false"/>
          <w:bCs w:val="false"/>
          <w:i w:val="false"/>
          <w:iCs w:val="false"/>
          <w:sz w:val="24"/>
          <w:szCs w:val="24"/>
        </w:rPr>
        <w:t xml:space="preserve">This is the brain. Every interaction flows through here. The AI Orchestration Layer ensures that users experience Fibonacco as one unified intelligence, regardless of which capabilities are being invoked.</w:t>
      </w:r>
    </w:p>
    <w:p>
      <w:pPr>
        <w:pStyle w:val="Heading3"/>
        <w:spacing w:before="200" w:after="100"/>
      </w:pPr>
      <w:r>
        <w:t xml:space="preserve">Intent Engine</w:t>
      </w:r>
    </w:p>
    <w:p>
      <w:pPr>
        <w:spacing w:after="120"/>
      </w:pPr>
      <w:r>
        <w:rPr>
          <w:b w:val="false"/>
          <w:bCs w:val="false"/>
          <w:i w:val="false"/>
          <w:iCs w:val="false"/>
          <w:sz w:val="24"/>
          <w:szCs w:val="24"/>
        </w:rPr>
        <w:t xml:space="preserve">Purpose: Understand what the user or business wants</w:t>
      </w:r>
    </w:p>
    <w:p>
      <w:pPr>
        <w:pStyle w:val="ListParagraph"/>
        <w:numPr>
          <w:ilvl w:val="0"/>
          <w:numId w:val="2"/>
        </w:numPr>
        <w:spacing w:after="80"/>
      </w:pPr>
      <w:r>
        <w:rPr>
          <w:sz w:val="24"/>
          <w:szCs w:val="24"/>
        </w:rPr>
        <w:t xml:space="preserve">Natural language understanding</w:t>
      </w:r>
    </w:p>
    <w:p>
      <w:pPr>
        <w:pStyle w:val="ListParagraph"/>
        <w:numPr>
          <w:ilvl w:val="0"/>
          <w:numId w:val="2"/>
        </w:numPr>
        <w:spacing w:after="80"/>
      </w:pPr>
      <w:r>
        <w:rPr>
          <w:sz w:val="24"/>
          <w:szCs w:val="24"/>
        </w:rPr>
        <w:t xml:space="preserve">Goal inference from partial input</w:t>
      </w:r>
    </w:p>
    <w:p>
      <w:pPr>
        <w:pStyle w:val="ListParagraph"/>
        <w:numPr>
          <w:ilvl w:val="0"/>
          <w:numId w:val="2"/>
        </w:numPr>
        <w:spacing w:after="80"/>
      </w:pPr>
      <w:r>
        <w:rPr>
          <w:sz w:val="24"/>
          <w:szCs w:val="24"/>
        </w:rPr>
        <w:t xml:space="preserve">Ambiguity resolution</w:t>
      </w:r>
    </w:p>
    <w:p>
      <w:pPr>
        <w:pStyle w:val="ListParagraph"/>
        <w:numPr>
          <w:ilvl w:val="0"/>
          <w:numId w:val="2"/>
        </w:numPr>
        <w:spacing w:after="80"/>
      </w:pPr>
      <w:r>
        <w:rPr>
          <w:sz w:val="24"/>
          <w:szCs w:val="24"/>
        </w:rPr>
        <w:t xml:space="preserve">Multi-turn conversation tracking</w:t>
      </w:r>
    </w:p>
    <w:p>
      <w:pPr>
        <w:spacing w:after="120"/>
      </w:pPr>
      <w:r>
        <w:rPr>
          <w:b w:val="false"/>
          <w:bCs w:val="false"/>
          <w:i w:val="false"/>
          <w:iCs w:val="false"/>
          <w:sz w:val="24"/>
          <w:szCs w:val="24"/>
        </w:rPr>
        <w:t xml:space="preserve">Outputs: Classified intent, confidence score, required clarifications, suggested actions</w:t>
      </w:r>
    </w:p>
    <w:p>
      <w:pPr>
        <w:pStyle w:val="Heading3"/>
        <w:spacing w:before="200" w:after="100"/>
      </w:pPr>
      <w:r>
        <w:t xml:space="preserve">Context Engine</w:t>
      </w:r>
    </w:p>
    <w:p>
      <w:pPr>
        <w:spacing w:after="120"/>
      </w:pPr>
      <w:r>
        <w:rPr>
          <w:b w:val="false"/>
          <w:bCs w:val="false"/>
          <w:i w:val="false"/>
          <w:iCs w:val="false"/>
          <w:sz w:val="24"/>
          <w:szCs w:val="24"/>
        </w:rPr>
        <w:t xml:space="preserve">Purpose: Know everything relevant about this moment</w:t>
      </w:r>
    </w:p>
    <w:p>
      <w:pPr>
        <w:spacing w:after="120"/>
      </w:pPr>
      <w:r>
        <w:rPr>
          <w:b w:val="false"/>
          <w:bCs w:val="false"/>
          <w:i w:val="false"/>
          <w:iCs w:val="false"/>
          <w:sz w:val="24"/>
          <w:szCs w:val="24"/>
        </w:rPr>
        <w:t xml:space="preserve">The Context Engine pulls from:</w:t>
      </w:r>
    </w:p>
    <w:p>
      <w:pPr>
        <w:pStyle w:val="ListParagraph"/>
        <w:numPr>
          <w:ilvl w:val="0"/>
          <w:numId w:val="2"/>
        </w:numPr>
        <w:spacing w:after="80"/>
      </w:pPr>
      <w:r>
        <w:rPr>
          <w:sz w:val="24"/>
          <w:szCs w:val="24"/>
        </w:rPr>
        <w:t xml:space="preserve">Entity: Who is this user? What business?</w:t>
      </w:r>
    </w:p>
    <w:p>
      <w:pPr>
        <w:pStyle w:val="ListParagraph"/>
        <w:numPr>
          <w:ilvl w:val="0"/>
          <w:numId w:val="2"/>
        </w:numPr>
        <w:spacing w:after="80"/>
      </w:pPr>
      <w:r>
        <w:rPr>
          <w:sz w:val="24"/>
          <w:szCs w:val="24"/>
        </w:rPr>
        <w:t xml:space="preserve">History: What have we done together before?</w:t>
      </w:r>
    </w:p>
    <w:p>
      <w:pPr>
        <w:pStyle w:val="ListParagraph"/>
        <w:numPr>
          <w:ilvl w:val="0"/>
          <w:numId w:val="2"/>
        </w:numPr>
        <w:spacing w:after="80"/>
      </w:pPr>
      <w:r>
        <w:rPr>
          <w:sz w:val="24"/>
          <w:szCs w:val="24"/>
        </w:rPr>
        <w:t xml:space="preserve">State: What's pending? What's active?</w:t>
      </w:r>
    </w:p>
    <w:p>
      <w:pPr>
        <w:pStyle w:val="ListParagraph"/>
        <w:numPr>
          <w:ilvl w:val="0"/>
          <w:numId w:val="2"/>
        </w:numPr>
        <w:spacing w:after="80"/>
      </w:pPr>
      <w:r>
        <w:rPr>
          <w:sz w:val="24"/>
          <w:szCs w:val="24"/>
        </w:rPr>
        <w:t xml:space="preserve">Entitlements: What can they do? What do they pay for?</w:t>
      </w:r>
    </w:p>
    <w:p>
      <w:pPr>
        <w:pStyle w:val="ListParagraph"/>
        <w:numPr>
          <w:ilvl w:val="0"/>
          <w:numId w:val="2"/>
        </w:numPr>
        <w:spacing w:after="80"/>
      </w:pPr>
      <w:r>
        <w:rPr>
          <w:sz w:val="24"/>
          <w:szCs w:val="24"/>
        </w:rPr>
        <w:t xml:space="preserve">Relationships: Who else is involved?</w:t>
      </w:r>
    </w:p>
    <w:p>
      <w:pPr>
        <w:spacing w:after="120"/>
      </w:pPr>
      <w:r>
        <w:rPr>
          <w:b w:val="false"/>
          <w:bCs w:val="false"/>
          <w:i w:val="false"/>
          <w:iCs w:val="false"/>
          <w:sz w:val="24"/>
          <w:szCs w:val="24"/>
        </w:rPr>
        <w:t xml:space="preserve">Outputs: Rich context object passed to every capability, personalization parameters, risk flags (churn, fraud, support issues)</w:t>
      </w:r>
    </w:p>
    <w:p>
      <w:pPr>
        <w:pStyle w:val="Heading3"/>
        <w:spacing w:before="200" w:after="100"/>
      </w:pPr>
      <w:r>
        <w:t xml:space="preserve">Action Router</w:t>
      </w:r>
    </w:p>
    <w:p>
      <w:pPr>
        <w:spacing w:after="120"/>
      </w:pPr>
      <w:r>
        <w:rPr>
          <w:b w:val="false"/>
          <w:bCs w:val="false"/>
          <w:i w:val="false"/>
          <w:iCs w:val="false"/>
          <w:sz w:val="24"/>
          <w:szCs w:val="24"/>
        </w:rPr>
        <w:t xml:space="preserve">Purpose: Decide which capabilities to invoke and in what order</w:t>
      </w:r>
    </w:p>
    <w:p>
      <w:pPr>
        <w:pStyle w:val="ListParagraph"/>
        <w:numPr>
          <w:ilvl w:val="0"/>
          <w:numId w:val="2"/>
        </w:numPr>
        <w:spacing w:after="80"/>
      </w:pPr>
      <w:r>
        <w:rPr>
          <w:sz w:val="24"/>
          <w:szCs w:val="24"/>
        </w:rPr>
        <w:t xml:space="preserve">Maps intent + context to capability calls</w:t>
      </w:r>
    </w:p>
    <w:p>
      <w:pPr>
        <w:pStyle w:val="ListParagraph"/>
        <w:numPr>
          <w:ilvl w:val="0"/>
          <w:numId w:val="2"/>
        </w:numPr>
        <w:spacing w:after="80"/>
      </w:pPr>
      <w:r>
        <w:rPr>
          <w:sz w:val="24"/>
          <w:szCs w:val="24"/>
        </w:rPr>
        <w:t xml:space="preserve">Handles multi-step workflows</w:t>
      </w:r>
    </w:p>
    <w:p>
      <w:pPr>
        <w:pStyle w:val="ListParagraph"/>
        <w:numPr>
          <w:ilvl w:val="0"/>
          <w:numId w:val="2"/>
        </w:numPr>
        <w:spacing w:after="80"/>
      </w:pPr>
      <w:r>
        <w:rPr>
          <w:sz w:val="24"/>
          <w:szCs w:val="24"/>
        </w:rPr>
        <w:t xml:space="preserve">Manages parallel vs. sequential execution</w:t>
      </w:r>
    </w:p>
    <w:p>
      <w:pPr>
        <w:pStyle w:val="ListParagraph"/>
        <w:numPr>
          <w:ilvl w:val="0"/>
          <w:numId w:val="2"/>
        </w:numPr>
        <w:spacing w:after="80"/>
      </w:pPr>
      <w:r>
        <w:rPr>
          <w:sz w:val="24"/>
          <w:szCs w:val="24"/>
        </w:rPr>
        <w:t xml:space="preserve">Handles failures and fallbacks</w:t>
      </w:r>
    </w:p>
    <w:p>
      <w:pPr>
        <w:spacing w:after="120"/>
      </w:pPr>
      <w:r>
        <w:rPr>
          <w:b w:val="false"/>
          <w:bCs w:val="false"/>
          <w:i w:val="false"/>
          <w:iCs w:val="false"/>
          <w:sz w:val="24"/>
          <w:szCs w:val="24"/>
        </w:rPr>
        <w:t xml:space="preserve">Outputs: Capability invocation plan, execution results aggregation, response synthesis</w:t>
      </w:r>
    </w:p>
    <w:p>
      <w:r>
        <w:br w:type="page"/>
      </w:r>
    </w:p>
    <w:p>
      <w:pPr>
        <w:pStyle w:val="Heading2"/>
        <w:spacing w:before="300" w:after="150"/>
      </w:pPr>
      <w:r>
        <w:t xml:space="preserve">Layer 2: Unified Memory ("Everything Fibonacco Knows")</w:t>
      </w:r>
    </w:p>
    <w:p>
      <w:pPr>
        <w:spacing w:after="120"/>
      </w:pPr>
      <w:r>
        <w:rPr>
          <w:b w:val="false"/>
          <w:bCs w:val="false"/>
          <w:i w:val="false"/>
          <w:iCs w:val="false"/>
          <w:sz w:val="24"/>
          <w:szCs w:val="24"/>
        </w:rPr>
        <w:t xml:space="preserve">One data layer. No "syncing" between systems because there is only one system. This is the single source of truth for the entire platform.</w:t>
      </w:r>
    </w:p>
    <w:p>
      <w:pPr>
        <w:pStyle w:val="Heading3"/>
        <w:spacing w:before="200" w:after="100"/>
      </w:pPr>
      <w:r>
        <w:t xml:space="preserve">Entities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Entity Type</w:t>
            </w:r>
          </w:p>
        </w:tc>
        <w:tc>
          <w:tcPr>
            <w:tcW w:type="dxa" w:w="702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Contents</w:t>
            </w:r>
          </w:p>
        </w:tc>
      </w:tr>
      <w:tr>
        <w:tc>
          <w:tcPr>
            <w:tcW w:type="dxa" w:w="234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User</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Identity (auth, profile), preferences, communication history, role (owner, employee, admin)</w:t>
            </w:r>
          </w:p>
        </w:tc>
      </w:tr>
      <w:tr>
        <w:tc>
          <w:tcPr>
            <w:tcW w:type="dxa" w:w="234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Business</w:t>
            </w:r>
          </w:p>
        </w:tc>
        <w:tc>
          <w:tcPr>
            <w:tcW w:type="dxa" w:w="702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Core profile (name, location, category), digital presence (listings, sites, content), financial (billing, subscriptions, transactions), relationships (employees, customers, vendors), AI configuration (agents, personalities, automations)</w:t>
            </w:r>
          </w:p>
        </w:tc>
      </w:tr>
      <w:tr>
        <w:tc>
          <w:tcPr>
            <w:tcW w:type="dxa" w:w="234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Content</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Articles, events, listings, ads, promotions, media assets, generated content</w:t>
            </w:r>
          </w:p>
        </w:tc>
      </w:tr>
      <w:tr>
        <w:tc>
          <w:tcPr>
            <w:tcW w:type="dxa" w:w="234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Products</w:t>
            </w:r>
          </w:p>
        </w:tc>
        <w:tc>
          <w:tcPr>
            <w:tcW w:type="dxa" w:w="702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Service catalog, pricing, features, dependencies, provisioning actions</w:t>
            </w:r>
          </w:p>
        </w:tc>
      </w:tr>
    </w:tbl>
    <w:p>
      <w:pPr>
        <w:spacing w:before="200"/>
      </w:pPr>
    </w:p>
    <w:p>
      <w:pPr>
        <w:pStyle w:val="Heading3"/>
        <w:spacing w:before="200" w:after="100"/>
      </w:pPr>
      <w:r>
        <w:t xml:space="preserve">Relations</w:t>
      </w:r>
    </w:p>
    <w:p>
      <w:pPr>
        <w:pStyle w:val="ListParagraph"/>
        <w:numPr>
          <w:ilvl w:val="0"/>
          <w:numId w:val="2"/>
        </w:numPr>
        <w:spacing w:after="80"/>
      </w:pPr>
      <w:r>
        <w:rPr>
          <w:sz w:val="24"/>
          <w:szCs w:val="24"/>
        </w:rPr>
        <w:t xml:space="preserve">User ↔ Business (owns, works_at, manages, agency)</w:t>
      </w:r>
    </w:p>
    <w:p>
      <w:pPr>
        <w:pStyle w:val="ListParagraph"/>
        <w:numPr>
          <w:ilvl w:val="0"/>
          <w:numId w:val="2"/>
        </w:numPr>
        <w:spacing w:after="80"/>
      </w:pPr>
      <w:r>
        <w:rPr>
          <w:sz w:val="24"/>
          <w:szCs w:val="24"/>
        </w:rPr>
        <w:t xml:space="preserve">Business ↔ Business (partners, competitors, vendors)</w:t>
      </w:r>
    </w:p>
    <w:p>
      <w:pPr>
        <w:pStyle w:val="ListParagraph"/>
        <w:numPr>
          <w:ilvl w:val="0"/>
          <w:numId w:val="2"/>
        </w:numPr>
        <w:spacing w:after="80"/>
      </w:pPr>
      <w:r>
        <w:rPr>
          <w:sz w:val="24"/>
          <w:szCs w:val="24"/>
        </w:rPr>
        <w:t xml:space="preserve">Business ↔ Content (authored, featured_in, advertises_on)</w:t>
      </w:r>
    </w:p>
    <w:p>
      <w:pPr>
        <w:pStyle w:val="ListParagraph"/>
        <w:numPr>
          <w:ilvl w:val="0"/>
          <w:numId w:val="2"/>
        </w:numPr>
        <w:spacing w:after="80"/>
      </w:pPr>
      <w:r>
        <w:rPr>
          <w:sz w:val="24"/>
          <w:szCs w:val="24"/>
        </w:rPr>
        <w:t xml:space="preserve">User ↔ Content (created, viewed, engaged)</w:t>
      </w:r>
    </w:p>
    <w:p>
      <w:pPr>
        <w:pStyle w:val="Heading3"/>
        <w:spacing w:before="200" w:after="100"/>
      </w:pPr>
      <w:r>
        <w:t xml:space="preserve">History</w:t>
      </w:r>
    </w:p>
    <w:p>
      <w:pPr>
        <w:spacing w:after="120"/>
      </w:pPr>
      <w:r>
        <w:rPr>
          <w:b w:val="false"/>
          <w:bCs w:val="false"/>
          <w:i w:val="false"/>
          <w:iCs w:val="false"/>
          <w:sz w:val="24"/>
          <w:szCs w:val="24"/>
        </w:rPr>
        <w:t xml:space="preserve">The AI's memory of every interaction:</w:t>
      </w:r>
    </w:p>
    <w:p>
      <w:pPr>
        <w:pStyle w:val="ListParagraph"/>
        <w:numPr>
          <w:ilvl w:val="0"/>
          <w:numId w:val="2"/>
        </w:numPr>
        <w:spacing w:after="80"/>
      </w:pPr>
      <w:r>
        <w:rPr>
          <w:sz w:val="24"/>
          <w:szCs w:val="24"/>
        </w:rPr>
        <w:t xml:space="preserve">Every interaction (conversation, click, transaction)</w:t>
      </w:r>
    </w:p>
    <w:p>
      <w:pPr>
        <w:pStyle w:val="ListParagraph"/>
        <w:numPr>
          <w:ilvl w:val="0"/>
          <w:numId w:val="2"/>
        </w:numPr>
        <w:spacing w:after="80"/>
      </w:pPr>
      <w:r>
        <w:rPr>
          <w:sz w:val="24"/>
          <w:szCs w:val="24"/>
        </w:rPr>
        <w:t xml:space="preserve">Every state change (subscription started, listing updated)</w:t>
      </w:r>
    </w:p>
    <w:p>
      <w:pPr>
        <w:pStyle w:val="ListParagraph"/>
        <w:numPr>
          <w:ilvl w:val="0"/>
          <w:numId w:val="2"/>
        </w:numPr>
        <w:spacing w:after="80"/>
      </w:pPr>
      <w:r>
        <w:rPr>
          <w:sz w:val="24"/>
          <w:szCs w:val="24"/>
        </w:rPr>
        <w:t xml:space="preserve">Every AI decision (why we recommended X, why we routed to Y)</w:t>
      </w:r>
    </w:p>
    <w:p>
      <w:pPr>
        <w:pStyle w:val="Heading3"/>
        <w:spacing w:before="200" w:after="100"/>
      </w:pPr>
      <w:r>
        <w:t xml:space="preserve">Entitlements</w:t>
      </w:r>
    </w:p>
    <w:p>
      <w:pPr>
        <w:pStyle w:val="ListParagraph"/>
        <w:numPr>
          <w:ilvl w:val="0"/>
          <w:numId w:val="2"/>
        </w:numPr>
        <w:spacing w:after="80"/>
      </w:pPr>
      <w:r>
        <w:rPr>
          <w:sz w:val="24"/>
          <w:szCs w:val="24"/>
        </w:rPr>
        <w:t xml:space="preserve">What products/features does this business have?</w:t>
      </w:r>
    </w:p>
    <w:p>
      <w:pPr>
        <w:pStyle w:val="ListParagraph"/>
        <w:numPr>
          <w:ilvl w:val="0"/>
          <w:numId w:val="2"/>
        </w:numPr>
        <w:spacing w:after="80"/>
      </w:pPr>
      <w:r>
        <w:rPr>
          <w:sz w:val="24"/>
          <w:szCs w:val="24"/>
        </w:rPr>
        <w:t xml:space="preserve">What limits apply?</w:t>
      </w:r>
    </w:p>
    <w:p>
      <w:pPr>
        <w:pStyle w:val="ListParagraph"/>
        <w:numPr>
          <w:ilvl w:val="0"/>
          <w:numId w:val="2"/>
        </w:numPr>
        <w:spacing w:after="80"/>
      </w:pPr>
      <w:r>
        <w:rPr>
          <w:sz w:val="24"/>
          <w:szCs w:val="24"/>
        </w:rPr>
        <w:t xml:space="preserve">What's their billing status?</w:t>
      </w:r>
    </w:p>
    <w:p>
      <w:pPr>
        <w:pStyle w:val="ListParagraph"/>
        <w:numPr>
          <w:ilvl w:val="0"/>
          <w:numId w:val="2"/>
        </w:numPr>
        <w:spacing w:after="80"/>
      </w:pPr>
      <w:r>
        <w:rPr>
          <w:sz w:val="24"/>
          <w:szCs w:val="24"/>
        </w:rPr>
        <w:t xml:space="preserve">What can this specific user do?</w:t>
      </w:r>
    </w:p>
    <w:p>
      <w:r>
        <w:br w:type="page"/>
      </w:r>
    </w:p>
    <w:p>
      <w:pPr>
        <w:pStyle w:val="Heading2"/>
        <w:spacing w:before="300" w:after="150"/>
      </w:pPr>
      <w:r>
        <w:t xml:space="preserve">Layer 3: Capability Domains ("What Fibonacco Can Do")</w:t>
      </w:r>
    </w:p>
    <w:p>
      <w:pPr>
        <w:spacing w:after="120"/>
      </w:pPr>
      <w:r>
        <w:rPr>
          <w:b w:val="false"/>
          <w:bCs w:val="false"/>
          <w:i w:val="false"/>
          <w:iCs w:val="false"/>
          <w:sz w:val="24"/>
          <w:szCs w:val="24"/>
        </w:rPr>
        <w:t xml:space="preserve">These are not platforms - they are capability pools the AI draws from. Each domain contains a set of actions the AI can invoke to fulfill user needs.</w:t>
      </w:r>
    </w:p>
    <w:p>
      <w:pPr>
        <w:pStyle w:val="Heading3"/>
        <w:spacing w:before="200" w:after="100"/>
      </w:pPr>
      <w:r>
        <w:t xml:space="preserve">Acquisition Domain</w:t>
      </w:r>
    </w:p>
    <w:p>
      <w:pPr>
        <w:spacing w:after="120"/>
      </w:pPr>
      <w:r>
        <w:rPr>
          <w:b w:val="false"/>
          <w:bCs w:val="false"/>
          <w:i w:val="false"/>
          <w:iCs w:val="false"/>
          <w:sz w:val="24"/>
          <w:szCs w:val="24"/>
        </w:rPr>
        <w:t xml:space="preserve">Purpose: Get businesses into the ecosystem and grow relationships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Capability</w:t>
            </w:r>
          </w:p>
        </w:tc>
        <w:tc>
          <w:tcPr>
            <w:tcW w:type="dxa" w:w="4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Actions</w:t>
            </w:r>
          </w:p>
        </w:tc>
        <w:tc>
          <w:tcPr>
            <w:tcW w:type="dxa" w:w="28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Surfaces</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Engage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AI conversation, proactive outbound (SMS, email, voice), maintain consistent persona</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Chat, Phone, SMS, Email, Social</w:t>
            </w:r>
          </w:p>
        </w:tc>
      </w:tr>
      <w:tr>
        <w:tc>
          <w:tcPr>
            <w:tcW w:type="dxa" w:w="1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Educate</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Serve learning content, AI-powered Q&amp;A, demonstrate value</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Learning Center, Chat, Email</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Nurture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Track pipeline, trigger automated sequences, score leads, prioritize prospects</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CRM, Outbound, AI Agents</w:t>
            </w:r>
          </w:p>
        </w:tc>
      </w:tr>
      <w:tr>
        <w:tc>
          <w:tcPr>
            <w:tcW w:type="dxa" w:w="1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Convert</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Present offers, handle objections, close deals, initiate billing flow</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Chat, Phone, Checkout</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Retain</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Monitor health, prevent churn, proactive intervention, upsell/cross-sell</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Command Center, Outbound</w:t>
            </w:r>
          </w:p>
        </w:tc>
      </w:tr>
    </w:tbl>
    <w:p>
      <w:pPr>
        <w:spacing w:before="300"/>
      </w:pPr>
    </w:p>
    <w:p>
      <w:pPr>
        <w:pStyle w:val="Heading3"/>
        <w:spacing w:before="200" w:after="100"/>
      </w:pPr>
      <w:r>
        <w:t xml:space="preserve">Delivery Domain</w:t>
      </w:r>
    </w:p>
    <w:p>
      <w:pPr>
        <w:spacing w:after="120"/>
      </w:pPr>
      <w:r>
        <w:rPr>
          <w:b w:val="false"/>
          <w:bCs w:val="false"/>
          <w:i w:val="false"/>
          <w:iCs w:val="false"/>
          <w:sz w:val="24"/>
          <w:szCs w:val="24"/>
        </w:rPr>
        <w:t xml:space="preserve">Purpose: Produce and distribute value for businesses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Capability</w:t>
            </w:r>
          </w:p>
        </w:tc>
        <w:tc>
          <w:tcPr>
            <w:tcW w:type="dxa" w:w="4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Actions</w:t>
            </w:r>
          </w:p>
        </w:tc>
        <w:tc>
          <w:tcPr>
            <w:tcW w:type="dxa" w:w="28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Surfaces</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Publish</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 articles (AI-assisted), distribute content, manage editorial calendar</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Day.News, LocalVoices, AlphaSite</w:t>
            </w:r>
          </w:p>
        </w:tc>
      </w:tr>
      <w:tr>
        <w:tc>
          <w:tcPr>
            <w:tcW w:type="dxa" w:w="1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List</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Create listings, create events, manage presence, respond to reviews</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DowntownGuide, GoEventCity</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Build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 AlphaSite websites, deploy AI agents, configure automations</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AlphaSite, AI Agent Console</w:t>
            </w:r>
          </w:p>
        </w:tc>
      </w:tr>
      <w:tr>
        <w:tc>
          <w:tcPr>
            <w:tcW w:type="dxa" w:w="1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Broadcast</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Serve ads (display, native, sponsored), send campaigns, amplify content</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Ad Network, Outbound, Social</w:t>
            </w:r>
          </w:p>
        </w:tc>
      </w:tr>
    </w:tbl>
    <w:p>
      <w:pPr>
        <w:spacing w:before="300"/>
      </w:pPr>
    </w:p>
    <w:p>
      <w:pPr>
        <w:pStyle w:val="Heading3"/>
        <w:spacing w:before="200" w:after="100"/>
      </w:pPr>
      <w:r>
        <w:t xml:space="preserve">Operations Domain</w:t>
      </w:r>
    </w:p>
    <w:p>
      <w:pPr>
        <w:spacing w:after="120"/>
      </w:pPr>
      <w:r>
        <w:rPr>
          <w:b w:val="false"/>
          <w:bCs w:val="false"/>
          <w:i w:val="false"/>
          <w:iCs w:val="false"/>
          <w:sz w:val="24"/>
          <w:szCs w:val="24"/>
        </w:rPr>
        <w:t xml:space="preserve">Purpose: Keep the business running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Capability</w:t>
            </w:r>
          </w:p>
        </w:tc>
        <w:tc>
          <w:tcPr>
            <w:tcW w:type="dxa" w:w="4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Actions</w:t>
            </w:r>
          </w:p>
        </w:tc>
        <w:tc>
          <w:tcPr>
            <w:tcW w:type="dxa" w:w="28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Surfaces</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Bill</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Process payments (one-time &amp; recurring), manage subscriptions, generate invoices, dunning/collections</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Checkout, Billing Portal</w:t>
            </w:r>
          </w:p>
        </w:tc>
      </w:tr>
      <w:tr>
        <w:tc>
          <w:tcPr>
            <w:tcW w:type="dxa" w:w="1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Provision</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Activate services, configure accounts, allocate resources (AI agents, storage)</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Internal, Automated</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Support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AI-first support, escalate to human, track tickets, issue management</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Chat, Email, Phone, Help Center</w:t>
            </w:r>
          </w:p>
        </w:tc>
      </w:tr>
      <w:tr>
        <w:tc>
          <w:tcPr>
            <w:tcW w:type="dxa" w:w="1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Meter</w:t>
            </w:r>
          </w:p>
        </w:tc>
        <w:tc>
          <w:tcPr>
            <w:tcW w:type="dxa" w:w="4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Track usage (API calls, AI minutes, storage), enforce limits, report analytics</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Command Center, Billing</w:t>
            </w:r>
          </w:p>
        </w:tc>
      </w:tr>
    </w:tbl>
    <w:p>
      <w:r>
        <w:br w:type="page"/>
      </w:r>
    </w:p>
    <w:p>
      <w:pPr>
        <w:pStyle w:val="Heading2"/>
        <w:spacing w:before="300" w:after="150"/>
      </w:pPr>
      <w:r>
        <w:t xml:space="preserve">Layer 4: Interface Surfaces ("Where Users Touch Fibonacco")</w:t>
      </w:r>
    </w:p>
    <w:p>
      <w:pPr>
        <w:spacing w:after="120"/>
      </w:pPr>
      <w:r>
        <w:rPr>
          <w:b w:val="false"/>
          <w:bCs w:val="false"/>
          <w:i w:val="false"/>
          <w:iCs w:val="false"/>
          <w:sz w:val="24"/>
          <w:szCs w:val="24"/>
        </w:rPr>
        <w:t xml:space="preserve">Each surface is a "window" into Fibonacco, optimized for a specific context. But the AI behind them is the same, the data is the same, and the experience is continuous.</w:t>
      </w:r>
    </w:p>
    <w:p>
      <w:pPr>
        <w:pStyle w:val="Heading3"/>
        <w:spacing w:before="200" w:after="100"/>
      </w:pPr>
      <w:r>
        <w:t xml:space="preserve">Consumer Surfaces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Surface</w:t>
            </w:r>
          </w:p>
        </w:tc>
        <w:tc>
          <w:tcPr>
            <w:tcW w:type="dxa" w:w="3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Primary Purpose</w:t>
            </w:r>
          </w:p>
        </w:tc>
        <w:tc>
          <w:tcPr>
            <w:tcW w:type="dxa" w:w="3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Also Enables</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Day.News</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Local news consumption</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Business discovery, event awareness, ad engagement</w:t>
            </w:r>
          </w:p>
        </w:tc>
      </w:tr>
      <w:tr>
        <w:tc>
          <w:tcPr>
            <w:tcW w:type="dxa" w:w="20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GoEventCity</w:t>
            </w:r>
          </w:p>
        </w:tc>
        <w:tc>
          <w:tcPr>
            <w:tcW w:type="dxa" w:w="3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Event discovery</w:t>
            </w:r>
          </w:p>
        </w:tc>
        <w:tc>
          <w:tcPr>
            <w:tcW w:type="dxa" w:w="3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Business discovery, ticket purchase, ad engagement</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DowntownGuide</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Business discovery</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Content consumption, event discovery, direct engagement</w:t>
            </w:r>
          </w:p>
        </w:tc>
      </w:tr>
      <w:tr>
        <w:tc>
          <w:tcPr>
            <w:tcW w:type="dxa" w:w="20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LocalVoices</w:t>
            </w:r>
          </w:p>
        </w:tc>
        <w:tc>
          <w:tcPr>
            <w:tcW w:type="dxa" w:w="3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Local media consumption</w:t>
            </w:r>
          </w:p>
        </w:tc>
        <w:tc>
          <w:tcPr>
            <w:tcW w:type="dxa" w:w="3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Business stories, community connection</w:t>
            </w:r>
          </w:p>
        </w:tc>
      </w:tr>
    </w:tbl>
    <w:p>
      <w:pPr>
        <w:spacing w:before="200"/>
      </w:pPr>
    </w:p>
    <w:p>
      <w:pPr>
        <w:pStyle w:val="Heading3"/>
        <w:spacing w:before="200" w:after="100"/>
      </w:pPr>
      <w:r>
        <w:t xml:space="preserve">Business Surfaces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Surface</w:t>
            </w:r>
          </w:p>
        </w:tc>
        <w:tc>
          <w:tcPr>
            <w:tcW w:type="dxa" w:w="3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Primary Purpose</w:t>
            </w:r>
          </w:p>
        </w:tc>
        <w:tc>
          <w:tcPr>
            <w:tcW w:type="dxa" w:w="36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AI Presence</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AlphaSite</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Their website and AI presence</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The AI IS the product - lead capture, customer service, content hub</w:t>
            </w:r>
          </w:p>
        </w:tc>
      </w:tr>
      <w:tr>
        <w:tc>
          <w:tcPr>
            <w:tcW w:type="dxa" w:w="20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Command Center</w:t>
            </w:r>
          </w:p>
        </w:tc>
        <w:tc>
          <w:tcPr>
            <w:tcW w:type="dxa" w:w="3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Control everything from one place</w:t>
            </w:r>
          </w:p>
        </w:tc>
        <w:tc>
          <w:tcPr>
            <w:tcW w:type="dxa" w:w="36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AI assistant, recommendations, automation orchestration</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Learning Center</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Get educated, get better</w:t>
            </w:r>
          </w:p>
        </w:tc>
        <w:tc>
          <w:tcPr>
            <w:tcW w:type="dxa" w:w="36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Personalized learning paths, AI-powered Q&amp;A</w:t>
            </w:r>
          </w:p>
        </w:tc>
      </w:tr>
    </w:tbl>
    <w:p>
      <w:r>
        <w:br w:type="page"/>
      </w:r>
    </w:p>
    <w:p>
      <w:pPr>
        <w:pStyle w:val="Heading1"/>
        <w:spacing w:before="400" w:after="200"/>
      </w:pPr>
      <w:r>
        <w:t xml:space="preserve">The Business Record Lifecycle</w:t>
      </w:r>
    </w:p>
    <w:p>
      <w:pPr>
        <w:spacing w:after="120"/>
      </w:pPr>
      <w:r>
        <w:rPr>
          <w:b w:val="false"/>
          <w:bCs w:val="false"/>
          <w:i w:val="false"/>
          <w:iCs w:val="false"/>
          <w:sz w:val="24"/>
          <w:szCs w:val="24"/>
        </w:rPr>
        <w:t xml:space="preserve">Understanding how a business moves through the Fibonacco ecosystem is essential. This lifecycle represents the journey from anonymous visitor to managed client.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880"/>
        <w:gridCol w:w="2580"/>
      </w:tblGrid>
      <w:tr>
        <w:trPr>
          <w:tblHeader/>
        </w:trPr>
        <w:tc>
          <w:tcPr>
            <w:tcW w:type="dxa" w:w="15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Stage</w:t>
            </w:r>
          </w:p>
        </w:tc>
        <w:tc>
          <w:tcPr>
            <w:tcW w:type="dxa" w:w="24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Trigger</w:t>
            </w:r>
          </w:p>
        </w:tc>
        <w:tc>
          <w:tcPr>
            <w:tcW w:type="dxa" w:w="28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System State</w:t>
            </w:r>
          </w:p>
        </w:tc>
        <w:tc>
          <w:tcPr>
            <w:tcW w:type="dxa" w:w="258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Capabilities Available</w:t>
            </w:r>
          </w:p>
        </w:tc>
      </w:tr>
      <w:tr>
        <w:tc>
          <w:tcPr>
            <w:tcW w:type="dxa" w:w="1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ANONYMOUS</w:t>
            </w:r>
          </w:p>
        </w:tc>
        <w:tc>
          <w:tcPr>
            <w:tcW w:type="dxa" w:w="24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Visitor sees business on DowntownGuide</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No record owned yet, just consuming public data</w:t>
            </w:r>
          </w:p>
        </w:tc>
        <w:tc>
          <w:tcPr>
            <w:tcW w:type="dxa" w:w="25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View only</w:t>
            </w:r>
          </w:p>
        </w:tc>
      </w:tr>
      <w:tr>
        <w:tc>
          <w:tcPr>
            <w:tcW w:type="dxa" w:w="15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TRANSACTIONAL</w:t>
            </w:r>
          </w:p>
        </w:tc>
        <w:tc>
          <w:tcPr>
            <w:tcW w:type="dxa" w:w="240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Business claims listing, buys ad, or submits event</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Publishing creates business record + user account. Status: "unmanaged"</w:t>
            </w:r>
          </w:p>
        </w:tc>
        <w:tc>
          <w:tcPr>
            <w:tcW w:type="dxa" w:w="25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Manage listing, buy ads, post events</w:t>
            </w:r>
          </w:p>
        </w:tc>
      </w:tr>
      <w:tr>
        <w:tc>
          <w:tcPr>
            <w:tcW w:type="dxa" w:w="1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CONVERTING</w:t>
            </w:r>
          </w:p>
        </w:tc>
        <w:tc>
          <w:tcPr>
            <w:tcW w:type="dxa" w:w="240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Business subscribes to AlphaSite Pro, wants AI agent, etc.</w:t>
            </w:r>
          </w:p>
        </w:tc>
        <w:tc>
          <w:tcPr>
            <w:tcW w:type="dxa" w:w="28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Publishing emits ConversionEvent, SMB Platform creates linked record</w:t>
            </w:r>
          </w:p>
        </w:tc>
        <w:tc>
          <w:tcPr>
            <w:tcW w:type="dxa" w:w="258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Full service access unlocking</w:t>
            </w:r>
          </w:p>
        </w:tc>
      </w:tr>
      <w:tr>
        <w:tc>
          <w:tcPr>
            <w:tcW w:type="dxa" w:w="15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MANAGED</w:t>
            </w:r>
          </w:p>
        </w:tc>
        <w:tc>
          <w:tcPr>
            <w:tcW w:type="dxa" w:w="240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Conversion complete</w:t>
            </w:r>
          </w:p>
        </w:tc>
        <w:tc>
          <w:tcPr>
            <w:tcW w:type="dxa" w:w="28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Full CRM, subscriptions, AI agents, outbound. SMB Platform is primary interface.</w:t>
            </w:r>
          </w:p>
        </w:tc>
        <w:tc>
          <w:tcPr>
            <w:tcW w:type="dxa" w:w="258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All capabilities, Command Center control</w:t>
            </w:r>
          </w:p>
        </w:tc>
      </w:tr>
    </w:tbl>
    <w:p>
      <w:pPr>
        <w:spacing w:before="300"/>
      </w:pPr>
    </w:p>
    <w:p>
      <w:pPr>
        <w:pStyle w:val="Heading2"/>
        <w:spacing w:before="300" w:after="150"/>
      </w:pPr>
      <w:r>
        <w:t xml:space="preserve">The Conversion Moment</w:t>
      </w:r>
    </w:p>
    <w:p>
      <w:pPr>
        <w:spacing w:after="120"/>
      </w:pPr>
      <w:r>
        <w:rPr>
          <w:b w:val="false"/>
          <w:bCs w:val="false"/>
          <w:i w:val="false"/>
          <w:iCs w:val="false"/>
          <w:sz w:val="24"/>
          <w:szCs w:val="24"/>
        </w:rPr>
        <w:t xml:space="preserve">The transition from TRANSACTIONAL to MANAGED is the critical moment. This is when:</w:t>
      </w:r>
    </w:p>
    <w:p>
      <w:pPr>
        <w:pStyle w:val="ListParagraph"/>
        <w:numPr>
          <w:ilvl w:val="0"/>
          <w:numId w:val="2"/>
        </w:numPr>
        <w:spacing w:after="80"/>
      </w:pPr>
      <w:r>
        <w:rPr>
          <w:sz w:val="24"/>
          <w:szCs w:val="24"/>
        </w:rPr>
        <w:t xml:space="preserve">Publishing emits a ConversionEvent with full business context</w:t>
      </w:r>
    </w:p>
    <w:p>
      <w:pPr>
        <w:pStyle w:val="ListParagraph"/>
        <w:numPr>
          <w:ilvl w:val="0"/>
          <w:numId w:val="2"/>
        </w:numPr>
        <w:spacing w:after="80"/>
      </w:pPr>
      <w:r>
        <w:rPr>
          <w:sz w:val="24"/>
          <w:szCs w:val="24"/>
        </w:rPr>
        <w:t xml:space="preserve">Operations processes the initial payment and creates subscription</w:t>
      </w:r>
    </w:p>
    <w:p>
      <w:pPr>
        <w:pStyle w:val="ListParagraph"/>
        <w:numPr>
          <w:ilvl w:val="0"/>
          <w:numId w:val="2"/>
        </w:numPr>
        <w:spacing w:after="80"/>
      </w:pPr>
      <w:r>
        <w:rPr>
          <w:sz w:val="24"/>
          <w:szCs w:val="24"/>
        </w:rPr>
        <w:t xml:space="preserve">SMB Platform creates the enriched business profile</w:t>
      </w:r>
    </w:p>
    <w:p>
      <w:pPr>
        <w:pStyle w:val="ListParagraph"/>
        <w:numPr>
          <w:ilvl w:val="0"/>
          <w:numId w:val="2"/>
        </w:numPr>
        <w:spacing w:after="80"/>
      </w:pPr>
      <w:r>
        <w:rPr>
          <w:sz w:val="24"/>
          <w:szCs w:val="24"/>
        </w:rPr>
        <w:t xml:space="preserve">AI begins relationship management mode</w:t>
      </w:r>
    </w:p>
    <w:p>
      <w:pPr>
        <w:pStyle w:val="ListParagraph"/>
        <w:numPr>
          <w:ilvl w:val="0"/>
          <w:numId w:val="2"/>
        </w:numPr>
        <w:spacing w:after="80"/>
      </w:pPr>
      <w:r>
        <w:rPr>
          <w:sz w:val="24"/>
          <w:szCs w:val="24"/>
        </w:rPr>
        <w:t xml:space="preserve">CRM pipeline is activated</w:t>
      </w:r>
    </w:p>
    <w:p>
      <w:pPr>
        <w:pStyle w:val="ListParagraph"/>
        <w:numPr>
          <w:ilvl w:val="0"/>
          <w:numId w:val="2"/>
        </w:numPr>
        <w:spacing w:after="80"/>
      </w:pPr>
      <w:r>
        <w:rPr>
          <w:sz w:val="24"/>
          <w:szCs w:val="24"/>
        </w:rPr>
        <w:t xml:space="preserve">Welcome sequences are triggered</w:t>
      </w:r>
    </w:p>
    <w:p>
      <w:pPr>
        <w:spacing w:after="120"/>
      </w:pPr>
      <w:r>
        <w:rPr>
          <w:b w:val="false"/>
          <w:bCs w:val="false"/>
          <w:i w:val="false"/>
          <w:iCs w:val="false"/>
          <w:sz w:val="24"/>
          <w:szCs w:val="24"/>
        </w:rPr>
        <w:t xml:space="preserve">Critically, the AI maintains full context throughout this transition. The business never experiences a "handoff" - they're simply talking to Fibonacco, which now knows them better and can do more for them.</w:t>
      </w:r>
    </w:p>
    <w:p>
      <w:r>
        <w:br w:type="page"/>
      </w:r>
    </w:p>
    <w:p>
      <w:pPr>
        <w:pStyle w:val="Heading1"/>
        <w:spacing w:before="400" w:after="200"/>
      </w:pPr>
      <w:r>
        <w:t xml:space="preserve">The Service Catalog</w:t>
      </w:r>
    </w:p>
    <w:p>
      <w:pPr>
        <w:spacing w:after="120"/>
      </w:pPr>
      <w:r>
        <w:rPr>
          <w:b w:val="false"/>
          <w:bCs w:val="false"/>
          <w:i w:val="false"/>
          <w:iCs w:val="false"/>
          <w:sz w:val="24"/>
          <w:szCs w:val="24"/>
        </w:rPr>
        <w:t xml:space="preserve">This is the API of Fibonacco - what the AI Orchestration Layer can invoke. Each service is a discrete capability that can be called, composed, and orchestrated.</w:t>
      </w:r>
    </w:p>
    <w:p>
      <w:pPr>
        <w:pStyle w:val="Heading2"/>
        <w:spacing w:before="300" w:after="150"/>
      </w:pPr>
      <w:r>
        <w:t xml:space="preserve">Entity Services</w:t>
      </w:r>
    </w:p>
    <w:p>
      <w:pPr>
        <w:spacing w:after="120"/>
      </w:pPr>
      <w:r>
        <w:rPr>
          <w:b w:val="false"/>
          <w:bCs w:val="false"/>
          <w:i w:val="false"/>
          <w:iCs w:val="false"/>
          <w:sz w:val="24"/>
          <w:szCs w:val="24"/>
        </w:rPr>
        <w:t xml:space="preserve">CRUD operations on core objects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Operations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entity.user</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 read, update, authenticate, link_to_business</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entity.business</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create, read, update, enrich (external data), merge (duplicates)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entity.content</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 read, update, publish, archive</w:t>
            </w:r>
          </w:p>
        </w:tc>
      </w:tr>
    </w:tbl>
    <w:p>
      <w:pPr>
        <w:spacing w:before="200"/>
      </w:pPr>
    </w:p>
    <w:p>
      <w:pPr>
        <w:pStyle w:val="Heading2"/>
        <w:spacing w:before="300" w:after="150"/>
      </w:pPr>
      <w:r>
        <w:t xml:space="preserve">Acquisition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Operations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acquisition.engage</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start_conversation, continue_conversation, send_outbound, schedule_followup</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acquisition.educate</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serve_content, answer_question, recommend_path</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acquisition.nurture</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create_opportunity, update_stage, score_lead, trigger_sequence</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acquisition.convert</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present_offer, apply_discount, initiate_checkout</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acquisition.retain</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assess_health, trigger_intervention, propose_expansion</w:t>
            </w:r>
          </w:p>
        </w:tc>
      </w:tr>
    </w:tbl>
    <w:p>
      <w:pPr>
        <w:spacing w:before="200"/>
      </w:pPr>
    </w:p>
    <w:p>
      <w:pPr>
        <w:pStyle w:val="Heading2"/>
        <w:spacing w:before="300" w:after="150"/>
      </w:pPr>
      <w:r>
        <w:t xml:space="preserve">Delivery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Operations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delivery.publish</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create_article, distribute, schedule</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delivery.list</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create_listing, create_event, update_presence, respond_review</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delivery.build</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create_site, configure_site, deploy_agent, configure_agent</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delivery.broadcast</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create_ad, target_ad, serve_ad, report_performance</w:t>
            </w:r>
          </w:p>
        </w:tc>
      </w:tr>
    </w:tbl>
    <w:p>
      <w:pPr>
        <w:spacing w:before="200"/>
      </w:pPr>
    </w:p>
    <w:p>
      <w:pPr>
        <w:pStyle w:val="Heading2"/>
        <w:spacing w:before="300" w:after="150"/>
      </w:pPr>
      <w:r>
        <w:t xml:space="preserve">Operations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Operations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operations.bill</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create_subscription, process_payment, modify_subscription, generate_invoice, retry_payment</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operations.provision</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activate_product, configure_account, allocate_resources, deactivate_product</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operations.support</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create_ticket, attempt_resolution, escalate, resolve</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operations.meter</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record_usage, check_limits, generate_report</w:t>
            </w:r>
          </w:p>
        </w:tc>
      </w:tr>
    </w:tbl>
    <w:p>
      <w:pPr>
        <w:spacing w:before="200"/>
      </w:pPr>
    </w:p>
    <w:p>
      <w:pPr>
        <w:pStyle w:val="Heading2"/>
        <w:spacing w:before="300" w:after="150"/>
      </w:pPr>
      <w:r>
        <w:t xml:space="preserve">Intelligence Services</w:t>
      </w:r>
    </w:p>
    <w:p>
      <w:pPr>
        <w:spacing w:after="120"/>
      </w:pPr>
      <w:r>
        <w:rPr>
          <w:b w:val="false"/>
          <w:bCs w:val="false"/>
          <w:i w:val="false"/>
          <w:iCs w:val="false"/>
          <w:sz w:val="24"/>
          <w:szCs w:val="24"/>
        </w:rPr>
        <w:t xml:space="preserve">AI-specific capabilities that power the orchestration layer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Operations</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intelligence.understand</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classify_intent, extract_entities, analyze_sentiment, detect_context</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intelligence.decide</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recommend_action, prioritize_options, assess_risk</w:t>
            </w:r>
          </w:p>
        </w:tc>
      </w:tr>
      <w:tr>
        <w:tc>
          <w:tcPr>
            <w:tcW w:type="dxa" w:w="28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intelligence.generate</w:t>
            </w:r>
          </w:p>
        </w:tc>
        <w:tc>
          <w:tcPr>
            <w:tcW w:type="dxa" w:w="6560"/>
            <w:tcBorders>
              <w:top w:val="single" w:color="CCCCCC" w:sz="1"/>
              <w:left w:val="single" w:color="CCCCCC" w:sz="1"/>
              <w:bottom w:val="single" w:color="CCCCCC" w:sz="1"/>
              <w:right w:val="single" w:color="CCCCCC" w:sz="1"/>
            </w:tcBorders>
          </w:tcPr>
          <w:p>
            <w:pPr>
              <w:jc w:val="left"/>
            </w:pPr>
            <w:r>
              <w:rPr>
                <w:b w:val="false"/>
                <w:bCs w:val="false"/>
                <w:color w:val="000000"/>
                <w:sz w:val="22"/>
                <w:szCs w:val="22"/>
              </w:rPr>
              <w:t xml:space="preserve">compose_message, create_content, synthesize_report</w:t>
            </w:r>
          </w:p>
        </w:tc>
      </w:tr>
      <w:tr>
        <w:tc>
          <w:tcPr>
            <w:tcW w:type="dxa" w:w="2800"/>
            <w:tcBorders>
              <w:top w:val="single" w:color="CCCCCC" w:sz="1"/>
              <w:left w:val="single" w:color="CCCCCC" w:sz="1"/>
              <w:bottom w:val="single" w:color="CCCCCC" w:sz="1"/>
              <w:right w:val="single" w:color="CCCCCC" w:sz="1"/>
            </w:tcBorders>
            <w:shd w:fill="f7fafc" w:val="clear"/>
          </w:tcPr>
          <w:p>
            <w:pPr>
              <w:jc w:val="left"/>
            </w:pPr>
            <w:r>
              <w:rPr>
                <w:b/>
                <w:bCs/>
                <w:color w:val="000000"/>
                <w:sz w:val="22"/>
                <w:szCs w:val="22"/>
              </w:rPr>
              <w:t xml:space="preserve">intelligence.learn</w:t>
            </w:r>
          </w:p>
        </w:tc>
        <w:tc>
          <w:tcPr>
            <w:tcW w:type="dxa" w:w="6560"/>
            <w:tcBorders>
              <w:top w:val="single" w:color="CCCCCC" w:sz="1"/>
              <w:left w:val="single" w:color="CCCCCC" w:sz="1"/>
              <w:bottom w:val="single" w:color="CCCCCC" w:sz="1"/>
              <w:right w:val="single" w:color="CCCCCC" w:sz="1"/>
            </w:tcBorders>
            <w:shd w:fill="f7fafc" w:val="clear"/>
          </w:tcPr>
          <w:p>
            <w:pPr>
              <w:jc w:val="left"/>
            </w:pPr>
            <w:r>
              <w:rPr>
                <w:b w:val="false"/>
                <w:bCs w:val="false"/>
                <w:color w:val="000000"/>
                <w:sz w:val="22"/>
                <w:szCs w:val="22"/>
              </w:rPr>
              <w:t xml:space="preserve">record_outcome, update_model, surface_insight</w:t>
            </w:r>
          </w:p>
        </w:tc>
      </w:tr>
    </w:tbl>
    <w:p>
      <w:r>
        <w:br w:type="page"/>
      </w:r>
    </w:p>
    <w:p>
      <w:pPr>
        <w:pStyle w:val="Heading1"/>
        <w:spacing w:before="400" w:after="200"/>
      </w:pPr>
      <w:r>
        <w:t xml:space="preserve">Unified Memory Schema</w:t>
      </w:r>
    </w:p>
    <w:p>
      <w:pPr>
        <w:spacing w:after="120"/>
      </w:pPr>
      <w:r>
        <w:rPr>
          <w:b w:val="false"/>
          <w:bCs w:val="false"/>
          <w:i w:val="false"/>
          <w:iCs w:val="false"/>
          <w:sz w:val="24"/>
          <w:szCs w:val="24"/>
        </w:rPr>
        <w:t xml:space="preserve">The data model that underpins the entire platform. This is the single source of truth.</w:t>
      </w:r>
    </w:p>
    <w:p>
      <w:pPr>
        <w:pStyle w:val="Heading2"/>
        <w:spacing w:before="300" w:after="150"/>
      </w:pPr>
      <w:r>
        <w:t xml:space="preserve">Core Entities</w:t>
      </w:r>
    </w:p>
    <w:p>
      <w:pPr>
        <w:pStyle w:val="Heading3"/>
        <w:spacing w:before="200" w:after="100"/>
      </w:pPr>
      <w:r>
        <w:t xml:space="preserve">users</w:t>
      </w:r>
    </w:p>
    <w:p>
      <w:pPr>
        <w:shd w:fill="f7fafc" w:val="clear"/>
        <w:spacing w:after="100"/>
      </w:pPr>
      <w:r>
        <w:rPr>
          <w:rFonts w:ascii="Courier New" w:cs="Courier New" w:eastAsia="Courier New" w:hAnsi="Courier New"/>
          <w:sz w:val="20"/>
          <w:szCs w:val="20"/>
        </w:rPr>
        <w:t xml:space="preserve">id: uuid | email: string | phone: string | name: string | avatar_url: string | auth_provider: enum [email, google, facebook, apple] | created_at: timestamp | last_active_at: timestamp | preferences: jsonb</w:t>
      </w:r>
    </w:p>
    <w:p>
      <w:pPr>
        <w:pStyle w:val="Heading3"/>
        <w:spacing w:before="200" w:after="100"/>
      </w:pPr>
      <w:r>
        <w:t xml:space="preserve">businesses</w:t>
      </w:r>
    </w:p>
    <w:p>
      <w:pPr>
        <w:shd w:fill="f7fafc" w:val="clear"/>
        <w:spacing w:after="100"/>
      </w:pPr>
      <w:r>
        <w:rPr>
          <w:rFonts w:ascii="Courier New" w:cs="Courier New" w:eastAsia="Courier New" w:hAnsi="Courier New"/>
          <w:sz w:val="20"/>
          <w:szCs w:val="20"/>
        </w:rPr>
        <w:t xml:space="preserve">id: uuid | name: string | slug: string | category_id: fk | location: geography | address: jsonb | contact: jsonb | hours: jsonb | description: text | logo_url: string | status: enum [claimed, unclaimed, suspended] | source: enum [serp, manual, import, claimed] | enrichment_data: jsonb | ai_config: jsonb</w:t>
      </w:r>
    </w:p>
    <w:p>
      <w:pPr>
        <w:pStyle w:val="Heading3"/>
        <w:spacing w:before="200" w:after="100"/>
      </w:pPr>
      <w:r>
        <w:t xml:space="preserve">user_business_roles</w:t>
      </w:r>
    </w:p>
    <w:p>
      <w:pPr>
        <w:shd w:fill="f7fafc" w:val="clear"/>
        <w:spacing w:after="100"/>
      </w:pPr>
      <w:r>
        <w:rPr>
          <w:rFonts w:ascii="Courier New" w:cs="Courier New" w:eastAsia="Courier New" w:hAnsi="Courier New"/>
          <w:sz w:val="20"/>
          <w:szCs w:val="20"/>
        </w:rPr>
        <w:t xml:space="preserve">user_id: fk | business_id: fk | role: enum [owner, admin, employee, agency] | permissions: jsonb | created_at: timestamp</w:t>
      </w:r>
    </w:p>
    <w:p>
      <w:pPr>
        <w:pStyle w:val="Heading2"/>
        <w:spacing w:before="300" w:after="150"/>
      </w:pPr>
      <w:r>
        <w:t xml:space="preserve">Commercial Entities</w:t>
      </w:r>
    </w:p>
    <w:p>
      <w:pPr>
        <w:pStyle w:val="Heading3"/>
        <w:spacing w:before="200" w:after="100"/>
      </w:pPr>
      <w:r>
        <w:t xml:space="preserve">subscriptions</w:t>
      </w:r>
    </w:p>
    <w:p>
      <w:pPr>
        <w:shd w:fill="f7fafc" w:val="clear"/>
        <w:spacing w:after="100"/>
      </w:pPr>
      <w:r>
        <w:rPr>
          <w:rFonts w:ascii="Courier New" w:cs="Courier New" w:eastAsia="Courier New" w:hAnsi="Courier New"/>
          <w:sz w:val="20"/>
          <w:szCs w:val="20"/>
        </w:rPr>
        <w:t xml:space="preserve">id: uuid | business_id: fk | product_id: fk | status: enum [active, past_due, canceled, trialing] | current_period_start: timestamp | current_period_end: timestamp | payment_method_id: fk | stripe_subscription_id: string</w:t>
      </w:r>
    </w:p>
    <w:p>
      <w:pPr>
        <w:pStyle w:val="Heading3"/>
        <w:spacing w:before="200" w:after="100"/>
      </w:pPr>
      <w:r>
        <w:t xml:space="preserve">products</w:t>
      </w:r>
    </w:p>
    <w:p>
      <w:pPr>
        <w:shd w:fill="f7fafc" w:val="clear"/>
        <w:spacing w:after="100"/>
      </w:pPr>
      <w:r>
        <w:rPr>
          <w:rFonts w:ascii="Courier New" w:cs="Courier New" w:eastAsia="Courier New" w:hAnsi="Courier New"/>
          <w:sz w:val="20"/>
          <w:szCs w:val="20"/>
        </w:rPr>
        <w:t xml:space="preserve">id: uuid | name: string | slug: string | description: text | price_cents: integer | billing_interval: enum [once, month, year] | features: jsonb | provisioning_actions: jsonb</w:t>
      </w:r>
    </w:p>
    <w:p>
      <w:pPr>
        <w:pStyle w:val="Heading3"/>
        <w:spacing w:before="200" w:after="100"/>
      </w:pPr>
      <w:r>
        <w:t xml:space="preserve">transactions</w:t>
      </w:r>
    </w:p>
    <w:p>
      <w:pPr>
        <w:shd w:fill="f7fafc" w:val="clear"/>
        <w:spacing w:after="100"/>
      </w:pPr>
      <w:r>
        <w:rPr>
          <w:rFonts w:ascii="Courier New" w:cs="Courier New" w:eastAsia="Courier New" w:hAnsi="Courier New"/>
          <w:sz w:val="20"/>
          <w:szCs w:val="20"/>
        </w:rPr>
        <w:t xml:space="preserve">id: uuid | business_id: fk | type: enum [subscription, one_time, refund] | amount_cents: integer | status: enum [pending, completed, failed, refunded] | stripe_payment_intent_id: string | created_at: timestamp</w:t>
      </w:r>
    </w:p>
    <w:p>
      <w:pPr>
        <w:pStyle w:val="Heading3"/>
        <w:spacing w:before="200" w:after="100"/>
      </w:pPr>
      <w:r>
        <w:t xml:space="preserve">entitlements</w:t>
      </w:r>
    </w:p>
    <w:p>
      <w:pPr>
        <w:shd w:fill="f7fafc" w:val="clear"/>
        <w:spacing w:after="100"/>
      </w:pPr>
      <w:r>
        <w:rPr>
          <w:rFonts w:ascii="Courier New" w:cs="Courier New" w:eastAsia="Courier New" w:hAnsi="Courier New"/>
          <w:sz w:val="20"/>
          <w:szCs w:val="20"/>
        </w:rPr>
        <w:t xml:space="preserve">id: uuid | business_id: fk | feature: string | granted_by: fk | expires_at: timestamp | limits: jsonb</w:t>
      </w:r>
    </w:p>
    <w:p>
      <w:pPr>
        <w:pStyle w:val="Heading2"/>
        <w:spacing w:before="300" w:after="150"/>
      </w:pPr>
      <w:r>
        <w:t xml:space="preserve">Content Entities</w:t>
      </w:r>
    </w:p>
    <w:p>
      <w:pPr>
        <w:pStyle w:val="Heading3"/>
        <w:spacing w:before="200" w:after="100"/>
      </w:pPr>
      <w:r>
        <w:t xml:space="preserve">content</w:t>
      </w:r>
    </w:p>
    <w:p>
      <w:pPr>
        <w:shd w:fill="f7fafc" w:val="clear"/>
        <w:spacing w:after="100"/>
      </w:pPr>
      <w:r>
        <w:rPr>
          <w:rFonts w:ascii="Courier New" w:cs="Courier New" w:eastAsia="Courier New" w:hAnsi="Courier New"/>
          <w:sz w:val="20"/>
          <w:szCs w:val="20"/>
        </w:rPr>
        <w:t xml:space="preserve">id: uuid | type: enum [article, event, listing, ad, page] | business_id: fk (nullable) | title: string | body: text | media: jsonb | status: enum [draft, published, archived] | published_at: timestamp | surfaces: array | metadata: jsonb</w:t>
      </w:r>
    </w:p>
    <w:p>
      <w:pPr>
        <w:pStyle w:val="Heading2"/>
        <w:spacing w:before="300" w:after="150"/>
      </w:pPr>
      <w:r>
        <w:t xml:space="preserve">Interaction Entities (The AI's Memory)</w:t>
      </w:r>
    </w:p>
    <w:p>
      <w:pPr>
        <w:pStyle w:val="Heading3"/>
        <w:spacing w:before="200" w:after="100"/>
      </w:pPr>
      <w:r>
        <w:t xml:space="preserve">conversations</w:t>
      </w:r>
    </w:p>
    <w:p>
      <w:pPr>
        <w:shd w:fill="f7fafc" w:val="clear"/>
        <w:spacing w:after="100"/>
      </w:pPr>
      <w:r>
        <w:rPr>
          <w:rFonts w:ascii="Courier New" w:cs="Courier New" w:eastAsia="Courier New" w:hAnsi="Courier New"/>
          <w:sz w:val="20"/>
          <w:szCs w:val="20"/>
        </w:rPr>
        <w:t xml:space="preserve">id: uuid | user_id: fk | business_id: fk | channel: enum [web_chat, sms, email, voice, social] | started_at: timestamp | last_message_at: timestamp | status: enum [active, resolved, abandoned] | summary: text</w:t>
      </w:r>
    </w:p>
    <w:p>
      <w:pPr>
        <w:pStyle w:val="Heading3"/>
        <w:spacing w:before="200" w:after="100"/>
      </w:pPr>
      <w:r>
        <w:t xml:space="preserve">messages</w:t>
      </w:r>
    </w:p>
    <w:p>
      <w:pPr>
        <w:shd w:fill="f7fafc" w:val="clear"/>
        <w:spacing w:after="100"/>
      </w:pPr>
      <w:r>
        <w:rPr>
          <w:rFonts w:ascii="Courier New" w:cs="Courier New" w:eastAsia="Courier New" w:hAnsi="Courier New"/>
          <w:sz w:val="20"/>
          <w:szCs w:val="20"/>
        </w:rPr>
        <w:t xml:space="preserve">id: uuid | conversation_id: fk | role: enum [user, assistant, system] | content: text | attachments: jsonb | created_at: timestamp | intent_classification: jsonb | actions_taken: jsonb</w:t>
      </w:r>
    </w:p>
    <w:p>
      <w:pPr>
        <w:pStyle w:val="Heading3"/>
        <w:spacing w:before="200" w:after="100"/>
      </w:pPr>
      <w:r>
        <w:t xml:space="preserve">events (system events)</w:t>
      </w:r>
    </w:p>
    <w:p>
      <w:pPr>
        <w:shd w:fill="f7fafc" w:val="clear"/>
        <w:spacing w:after="100"/>
      </w:pPr>
      <w:r>
        <w:rPr>
          <w:rFonts w:ascii="Courier New" w:cs="Courier New" w:eastAsia="Courier New" w:hAnsi="Courier New"/>
          <w:sz w:val="20"/>
          <w:szCs w:val="20"/>
        </w:rPr>
        <w:t xml:space="preserve">id: uuid | type: string | actor_type: enum [user, system, ai] | actor_id: uuid | subject_type: string | subject_id: uuid | data: jsonb | created_at: timestamp</w:t>
      </w:r>
    </w:p>
    <w:p>
      <w:pPr>
        <w:pStyle w:val="Heading2"/>
        <w:spacing w:before="300" w:after="150"/>
      </w:pPr>
      <w:r>
        <w:t xml:space="preserve">Pipeline Entities</w:t>
      </w:r>
    </w:p>
    <w:p>
      <w:pPr>
        <w:pStyle w:val="Heading3"/>
        <w:spacing w:before="200" w:after="100"/>
      </w:pPr>
      <w:r>
        <w:t xml:space="preserve">opportunities</w:t>
      </w:r>
    </w:p>
    <w:p>
      <w:pPr>
        <w:shd w:fill="f7fafc" w:val="clear"/>
        <w:spacing w:after="100"/>
      </w:pPr>
      <w:r>
        <w:rPr>
          <w:rFonts w:ascii="Courier New" w:cs="Courier New" w:eastAsia="Courier New" w:hAnsi="Courier New"/>
          <w:sz w:val="20"/>
          <w:szCs w:val="20"/>
        </w:rPr>
        <w:t xml:space="preserve">id: uuid | business_id: fk | stage: enum [aware, interested, evaluating, deciding, won, lost] | source: string | value_cents: integer | probability: float | next_action: text | next_action_at: timestamp | assigned_to: fk | created_at: timestamp</w:t>
      </w:r>
    </w:p>
    <w:p>
      <w:pPr>
        <w:pStyle w:val="Heading3"/>
        <w:spacing w:before="200" w:after="100"/>
      </w:pPr>
      <w:r>
        <w:t xml:space="preserve">nurture_sequences</w:t>
      </w:r>
    </w:p>
    <w:p>
      <w:pPr>
        <w:shd w:fill="f7fafc" w:val="clear"/>
        <w:spacing w:after="100"/>
      </w:pPr>
      <w:r>
        <w:rPr>
          <w:rFonts w:ascii="Courier New" w:cs="Courier New" w:eastAsia="Courier New" w:hAnsi="Courier New"/>
          <w:sz w:val="20"/>
          <w:szCs w:val="20"/>
        </w:rPr>
        <w:t xml:space="preserve">id: uuid | name: string | trigger: jsonb | steps: jsonb</w:t>
      </w:r>
    </w:p>
    <w:p>
      <w:pPr>
        <w:pStyle w:val="Heading3"/>
        <w:spacing w:before="200" w:after="100"/>
      </w:pPr>
      <w:r>
        <w:t xml:space="preserve">nurture_enrollments</w:t>
      </w:r>
    </w:p>
    <w:p>
      <w:pPr>
        <w:shd w:fill="f7fafc" w:val="clear"/>
        <w:spacing w:after="100"/>
      </w:pPr>
      <w:r>
        <w:rPr>
          <w:rFonts w:ascii="Courier New" w:cs="Courier New" w:eastAsia="Courier New" w:hAnsi="Courier New"/>
          <w:sz w:val="20"/>
          <w:szCs w:val="20"/>
        </w:rPr>
        <w:t xml:space="preserve">id: uuid | business_id: fk | sequence_id: fk | current_step: integer | status: enum [active, completed, exited] | enrolled_at: timestamp</w:t>
      </w:r>
    </w:p>
    <w:p>
      <w:r>
        <w:br w:type="page"/>
      </w:r>
    </w:p>
    <w:p>
      <w:pPr>
        <w:pStyle w:val="Heading1"/>
        <w:spacing w:before="400" w:after="200"/>
      </w:pPr>
      <w:r>
        <w:t xml:space="preserve">Integration Architecture</w:t>
      </w:r>
    </w:p>
    <w:p>
      <w:pPr>
        <w:spacing w:after="120"/>
      </w:pPr>
      <w:r>
        <w:rPr>
          <w:b w:val="false"/>
          <w:bCs w:val="false"/>
          <w:i w:val="false"/>
          <w:iCs w:val="false"/>
          <w:sz w:val="24"/>
          <w:szCs w:val="24"/>
        </w:rPr>
        <w:t xml:space="preserve">How the three functional domains connect while maintaining separation for security and performance.</w:t>
      </w:r>
    </w:p>
    <w:p>
      <w:pPr>
        <w:pStyle w:val="Heading2"/>
        <w:spacing w:before="300" w:after="150"/>
      </w:pPr>
      <w:r>
        <w:t xml:space="preserve">Platform Core as Shared Services</w:t>
      </w:r>
    </w:p>
    <w:p>
      <w:pPr>
        <w:spacing w:after="120"/>
      </w:pPr>
      <w:r>
        <w:rPr>
          <w:b w:val="false"/>
          <w:bCs w:val="false"/>
          <w:i w:val="false"/>
          <w:iCs w:val="false"/>
          <w:sz w:val="24"/>
          <w:szCs w:val="24"/>
        </w:rPr>
        <w:t xml:space="preserve">Operations becomes the "Platform Core" - the shared infrastructure that both Sales &amp; Marketing (SMB Platform) and Production (Publishing) depend on.</w:t>
      </w:r>
    </w:p>
    <w:p>
      <w:pPr>
        <w:pStyle w:val="ListParagraph"/>
        <w:numPr>
          <w:ilvl w:val="0"/>
          <w:numId w:val="2"/>
        </w:numPr>
        <w:spacing w:after="80"/>
      </w:pPr>
      <w:r>
        <w:rPr>
          <w:sz w:val="24"/>
          <w:szCs w:val="24"/>
        </w:rPr>
        <w:t xml:space="preserve">Single source of truth for users, businesses, subscriptions</w:t>
      </w:r>
    </w:p>
    <w:p>
      <w:pPr>
        <w:pStyle w:val="ListParagraph"/>
        <w:numPr>
          <w:ilvl w:val="0"/>
          <w:numId w:val="2"/>
        </w:numPr>
        <w:spacing w:after="80"/>
      </w:pPr>
      <w:r>
        <w:rPr>
          <w:sz w:val="24"/>
          <w:szCs w:val="24"/>
        </w:rPr>
        <w:t xml:space="preserve">All money flows through Operations - transactional and recurring</w:t>
      </w:r>
    </w:p>
    <w:p>
      <w:pPr>
        <w:pStyle w:val="ListParagraph"/>
        <w:numPr>
          <w:ilvl w:val="0"/>
          <w:numId w:val="2"/>
        </w:numPr>
        <w:spacing w:after="80"/>
      </w:pPr>
      <w:r>
        <w:rPr>
          <w:sz w:val="24"/>
          <w:szCs w:val="24"/>
        </w:rPr>
        <w:t xml:space="preserve">Provisioning logic centralized - when X is purchased, spin up Y</w:t>
      </w:r>
    </w:p>
    <w:p>
      <w:pPr>
        <w:pStyle w:val="ListParagraph"/>
        <w:numPr>
          <w:ilvl w:val="0"/>
          <w:numId w:val="2"/>
        </w:numPr>
        <w:spacing w:after="80"/>
      </w:pPr>
      <w:r>
        <w:rPr>
          <w:sz w:val="24"/>
          <w:szCs w:val="24"/>
        </w:rPr>
        <w:t xml:space="preserve">Entitlements managed centrally - what does this user/business have access to?</w:t>
      </w:r>
    </w:p>
    <w:p>
      <w:pPr>
        <w:pStyle w:val="Heading2"/>
        <w:spacing w:before="300" w:after="150"/>
      </w:pPr>
      <w:r>
        <w:t xml:space="preserve">Integration Services</w:t>
      </w:r>
    </w:p>
    <w:p>
      <w:pPr>
        <w:pStyle w:val="Heading3"/>
        <w:spacing w:before="200" w:after="100"/>
      </w:pPr>
      <w:r>
        <w:t xml:space="preserve">1. Shared Authentication (Publishing-primary)</w:t>
      </w:r>
    </w:p>
    <w:p>
      <w:pPr>
        <w:pStyle w:val="ListParagraph"/>
        <w:numPr>
          <w:ilvl w:val="0"/>
          <w:numId w:val="2"/>
        </w:numPr>
        <w:spacing w:after="80"/>
      </w:pPr>
      <w:r>
        <w:rPr>
          <w:sz w:val="24"/>
          <w:szCs w:val="24"/>
        </w:rPr>
        <w:t xml:space="preserve">User accounts created on Publishing side (first touchpoint)</w:t>
      </w:r>
    </w:p>
    <w:p>
      <w:pPr>
        <w:pStyle w:val="ListParagraph"/>
        <w:numPr>
          <w:ilvl w:val="0"/>
          <w:numId w:val="2"/>
        </w:numPr>
        <w:spacing w:after="80"/>
      </w:pPr>
      <w:r>
        <w:rPr>
          <w:sz w:val="24"/>
          <w:szCs w:val="24"/>
        </w:rPr>
        <w:t xml:space="preserve">JWT tokens valid for both platforms</w:t>
      </w:r>
    </w:p>
    <w:p>
      <w:pPr>
        <w:pStyle w:val="ListParagraph"/>
        <w:numPr>
          <w:ilvl w:val="0"/>
          <w:numId w:val="2"/>
        </w:numPr>
        <w:spacing w:after="80"/>
      </w:pPr>
      <w:r>
        <w:rPr>
          <w:sz w:val="24"/>
          <w:szCs w:val="24"/>
        </w:rPr>
        <w:t xml:space="preserve">SMB Platform trusts Publishing auth</w:t>
      </w:r>
    </w:p>
    <w:p>
      <w:pPr>
        <w:pStyle w:val="ListParagraph"/>
        <w:numPr>
          <w:ilvl w:val="0"/>
          <w:numId w:val="2"/>
        </w:numPr>
        <w:spacing w:after="80"/>
      </w:pPr>
      <w:r>
        <w:rPr>
          <w:sz w:val="24"/>
          <w:szCs w:val="24"/>
        </w:rPr>
        <w:t xml:space="preserve">Single sign-on across all surfaces</w:t>
      </w:r>
    </w:p>
    <w:p>
      <w:pPr>
        <w:pStyle w:val="Heading3"/>
        <w:spacing w:before="200" w:after="100"/>
      </w:pPr>
      <w:r>
        <w:t xml:space="preserve">2. Business Linkage Registry (Bridging)</w:t>
      </w:r>
    </w:p>
    <w:p>
      <w:pPr>
        <w:pStyle w:val="ListParagraph"/>
        <w:numPr>
          <w:ilvl w:val="0"/>
          <w:numId w:val="2"/>
        </w:numPr>
        <w:spacing w:after="80"/>
      </w:pPr>
      <w:r>
        <w:rPr>
          <w:sz w:val="24"/>
          <w:szCs w:val="24"/>
        </w:rPr>
        <w:t xml:space="preserve">Maps publishing.business_id ↔ smb.smb_id</w:t>
      </w:r>
    </w:p>
    <w:p>
      <w:pPr>
        <w:pStyle w:val="ListParagraph"/>
        <w:numPr>
          <w:ilvl w:val="0"/>
          <w:numId w:val="2"/>
        </w:numPr>
        <w:spacing w:after="80"/>
      </w:pPr>
      <w:r>
        <w:rPr>
          <w:sz w:val="24"/>
          <w:szCs w:val="24"/>
        </w:rPr>
        <w:t xml:space="preserve">Tracks conversion status</w:t>
      </w:r>
    </w:p>
    <w:p>
      <w:pPr>
        <w:pStyle w:val="ListParagraph"/>
        <w:numPr>
          <w:ilvl w:val="0"/>
          <w:numId w:val="2"/>
        </w:numPr>
        <w:spacing w:after="80"/>
      </w:pPr>
      <w:r>
        <w:rPr>
          <w:sz w:val="24"/>
          <w:szCs w:val="24"/>
        </w:rPr>
        <w:t xml:space="preserve">Lives in SMB Platform (it cares more about the relationship)</w:t>
      </w:r>
    </w:p>
    <w:p>
      <w:pPr>
        <w:pStyle w:val="ListParagraph"/>
        <w:numPr>
          <w:ilvl w:val="0"/>
          <w:numId w:val="2"/>
        </w:numPr>
        <w:spacing w:after="80"/>
      </w:pPr>
      <w:r>
        <w:rPr>
          <w:sz w:val="24"/>
          <w:szCs w:val="24"/>
        </w:rPr>
        <w:t xml:space="preserve">Maintains referential integrity across domains</w:t>
      </w:r>
    </w:p>
    <w:p>
      <w:pPr>
        <w:pStyle w:val="Heading3"/>
        <w:spacing w:before="200" w:after="100"/>
      </w:pPr>
      <w:r>
        <w:t xml:space="preserve">3. Entitlements API (SMB → Publishing)</w:t>
      </w:r>
    </w:p>
    <w:p>
      <w:pPr>
        <w:pStyle w:val="ListParagraph"/>
        <w:numPr>
          <w:ilvl w:val="0"/>
          <w:numId w:val="2"/>
        </w:numPr>
        <w:spacing w:after="80"/>
      </w:pPr>
      <w:r>
        <w:rPr>
          <w:sz w:val="24"/>
          <w:szCs w:val="24"/>
        </w:rPr>
        <w:t xml:space="preserve">Publishing asks: "What can this business do?"</w:t>
      </w:r>
    </w:p>
    <w:p>
      <w:pPr>
        <w:pStyle w:val="ListParagraph"/>
        <w:numPr>
          <w:ilvl w:val="0"/>
          <w:numId w:val="2"/>
        </w:numPr>
        <w:spacing w:after="80"/>
      </w:pPr>
      <w:r>
        <w:rPr>
          <w:sz w:val="24"/>
          <w:szCs w:val="24"/>
        </w:rPr>
        <w:t xml:space="preserve">SMB responds: subscription level, features, limits</w:t>
      </w:r>
    </w:p>
    <w:p>
      <w:pPr>
        <w:pStyle w:val="ListParagraph"/>
        <w:numPr>
          <w:ilvl w:val="0"/>
          <w:numId w:val="2"/>
        </w:numPr>
        <w:spacing w:after="80"/>
      </w:pPr>
      <w:r>
        <w:rPr>
          <w:sz w:val="24"/>
          <w:szCs w:val="24"/>
        </w:rPr>
        <w:t xml:space="preserve">Cached aggressively on Publishing side for performance</w:t>
      </w:r>
    </w:p>
    <w:p>
      <w:pPr>
        <w:pStyle w:val="ListParagraph"/>
        <w:numPr>
          <w:ilvl w:val="0"/>
          <w:numId w:val="2"/>
        </w:numPr>
        <w:spacing w:after="80"/>
      </w:pPr>
      <w:r>
        <w:rPr>
          <w:sz w:val="24"/>
          <w:szCs w:val="24"/>
        </w:rPr>
        <w:t xml:space="preserve">Invalidated on subscription changes via events</w:t>
      </w:r>
    </w:p>
    <w:p>
      <w:pPr>
        <w:pStyle w:val="Heading3"/>
        <w:spacing w:before="200" w:after="100"/>
      </w:pPr>
      <w:r>
        <w:t xml:space="preserve">4. Conversion Webhook (Publishing → SMB)</w:t>
      </w:r>
    </w:p>
    <w:p>
      <w:pPr>
        <w:pStyle w:val="ListParagraph"/>
        <w:numPr>
          <w:ilvl w:val="0"/>
          <w:numId w:val="2"/>
        </w:numPr>
        <w:spacing w:after="80"/>
      </w:pPr>
      <w:r>
        <w:rPr>
          <w:sz w:val="24"/>
          <w:szCs w:val="24"/>
        </w:rPr>
        <w:t xml:space="preserve">Fires when business upgrades/subscribes</w:t>
      </w:r>
    </w:p>
    <w:p>
      <w:pPr>
        <w:pStyle w:val="ListParagraph"/>
        <w:numPr>
          <w:ilvl w:val="0"/>
          <w:numId w:val="2"/>
        </w:numPr>
        <w:spacing w:after="80"/>
      </w:pPr>
      <w:r>
        <w:rPr>
          <w:sz w:val="24"/>
          <w:szCs w:val="24"/>
        </w:rPr>
        <w:t xml:space="preserve">Carries full business data for SMB record creation</w:t>
      </w:r>
    </w:p>
    <w:p>
      <w:pPr>
        <w:pStyle w:val="ListParagraph"/>
        <w:numPr>
          <w:ilvl w:val="0"/>
          <w:numId w:val="2"/>
        </w:numPr>
        <w:spacing w:after="80"/>
      </w:pPr>
      <w:r>
        <w:rPr>
          <w:sz w:val="24"/>
          <w:szCs w:val="24"/>
        </w:rPr>
        <w:t xml:space="preserve">Triggers CRM pipeline creation</w:t>
      </w:r>
    </w:p>
    <w:p>
      <w:pPr>
        <w:pStyle w:val="ListParagraph"/>
        <w:numPr>
          <w:ilvl w:val="0"/>
          <w:numId w:val="2"/>
        </w:numPr>
        <w:spacing w:after="80"/>
      </w:pPr>
      <w:r>
        <w:rPr>
          <w:sz w:val="24"/>
          <w:szCs w:val="24"/>
        </w:rPr>
        <w:t xml:space="preserve">Initiates welcome sequences</w:t>
      </w:r>
    </w:p>
    <w:p>
      <w:pPr>
        <w:pStyle w:val="Heading3"/>
        <w:spacing w:before="200" w:after="100"/>
      </w:pPr>
      <w:r>
        <w:t xml:space="preserve">5. Command Center API (SMB → Publishing)</w:t>
      </w:r>
    </w:p>
    <w:p>
      <w:pPr>
        <w:pStyle w:val="ListParagraph"/>
        <w:numPr>
          <w:ilvl w:val="0"/>
          <w:numId w:val="2"/>
        </w:numPr>
        <w:spacing w:after="80"/>
      </w:pPr>
      <w:r>
        <w:rPr>
          <w:sz w:val="24"/>
          <w:szCs w:val="24"/>
        </w:rPr>
        <w:t xml:space="preserve">Authenticated calls to manage Publishing assets</w:t>
      </w:r>
    </w:p>
    <w:p>
      <w:pPr>
        <w:pStyle w:val="ListParagraph"/>
        <w:numPr>
          <w:ilvl w:val="0"/>
          <w:numId w:val="2"/>
        </w:numPr>
        <w:spacing w:after="80"/>
      </w:pPr>
      <w:r>
        <w:rPr>
          <w:sz w:val="24"/>
          <w:szCs w:val="24"/>
        </w:rPr>
        <w:t xml:space="preserve">CRUD on listings, content, ads for managed clients</w:t>
      </w:r>
    </w:p>
    <w:p>
      <w:pPr>
        <w:pStyle w:val="ListParagraph"/>
        <w:numPr>
          <w:ilvl w:val="0"/>
          <w:numId w:val="2"/>
        </w:numPr>
        <w:spacing w:after="80"/>
      </w:pPr>
      <w:r>
        <w:rPr>
          <w:sz w:val="24"/>
          <w:szCs w:val="24"/>
        </w:rPr>
        <w:t xml:space="preserve">Analytics pull from Publishing</w:t>
      </w:r>
    </w:p>
    <w:p>
      <w:pPr>
        <w:pStyle w:val="ListParagraph"/>
        <w:numPr>
          <w:ilvl w:val="0"/>
          <w:numId w:val="2"/>
        </w:numPr>
        <w:spacing w:after="80"/>
      </w:pPr>
      <w:r>
        <w:rPr>
          <w:sz w:val="24"/>
          <w:szCs w:val="24"/>
        </w:rPr>
        <w:t xml:space="preserve">Bulk operations for agencies</w:t>
      </w:r>
    </w:p>
    <w:p>
      <w:pPr>
        <w:pStyle w:val="Heading2"/>
        <w:spacing w:before="300" w:after="150"/>
      </w:pPr>
      <w:r>
        <w:t xml:space="preserve">Event Bus</w:t>
      </w:r>
    </w:p>
    <w:p>
      <w:pPr>
        <w:spacing w:after="120"/>
      </w:pPr>
      <w:r>
        <w:rPr>
          <w:b w:val="false"/>
          <w:bCs w:val="false"/>
          <w:i w:val="false"/>
          <w:iCs w:val="false"/>
          <w:sz w:val="24"/>
          <w:szCs w:val="24"/>
        </w:rPr>
        <w:t xml:space="preserve">Real-time synchronization across domains:</w:t>
      </w:r>
    </w:p>
    <w:p>
      <w:pPr>
        <w:pStyle w:val="ListParagraph"/>
        <w:numPr>
          <w:ilvl w:val="0"/>
          <w:numId w:val="2"/>
        </w:numPr>
        <w:spacing w:after="80"/>
      </w:pPr>
      <w:r>
        <w:rPr>
          <w:sz w:val="24"/>
          <w:szCs w:val="24"/>
        </w:rPr>
        <w:t xml:space="preserve">Subscription changes → Publishing cache invalidation</w:t>
      </w:r>
    </w:p>
    <w:p>
      <w:pPr>
        <w:pStyle w:val="ListParagraph"/>
        <w:numPr>
          <w:ilvl w:val="0"/>
          <w:numId w:val="2"/>
        </w:numPr>
        <w:spacing w:after="80"/>
      </w:pPr>
      <w:r>
        <w:rPr>
          <w:sz w:val="24"/>
          <w:szCs w:val="24"/>
        </w:rPr>
        <w:t xml:space="preserve">Content published → SMB Platform notification (for reporting)</w:t>
      </w:r>
    </w:p>
    <w:p>
      <w:pPr>
        <w:pStyle w:val="ListParagraph"/>
        <w:numPr>
          <w:ilvl w:val="0"/>
          <w:numId w:val="2"/>
        </w:numPr>
        <w:spacing w:after="80"/>
      </w:pPr>
      <w:r>
        <w:rPr>
          <w:sz w:val="24"/>
          <w:szCs w:val="24"/>
        </w:rPr>
        <w:t xml:space="preserve">User actions → Analytics aggregation</w:t>
      </w:r>
    </w:p>
    <w:p>
      <w:pPr>
        <w:pStyle w:val="ListParagraph"/>
        <w:numPr>
          <w:ilvl w:val="0"/>
          <w:numId w:val="2"/>
        </w:numPr>
        <w:spacing w:after="80"/>
      </w:pPr>
      <w:r>
        <w:rPr>
          <w:sz w:val="24"/>
          <w:szCs w:val="24"/>
        </w:rPr>
        <w:t xml:space="preserve">Support tickets → Cross-platform visibility</w:t>
      </w:r>
    </w:p>
    <w:p>
      <w:pPr>
        <w:pStyle w:val="ListParagraph"/>
        <w:numPr>
          <w:ilvl w:val="0"/>
          <w:numId w:val="2"/>
        </w:numPr>
        <w:spacing w:after="80"/>
      </w:pPr>
      <w:r>
        <w:rPr>
          <w:sz w:val="24"/>
          <w:szCs w:val="24"/>
        </w:rPr>
        <w:t xml:space="preserve">Billing events → Status updates everywhere</w:t>
      </w:r>
    </w:p>
    <w:p>
      <w:r>
        <w:br w:type="page"/>
      </w:r>
    </w:p>
    <w:p>
      <w:pPr>
        <w:pStyle w:val="Heading1"/>
        <w:spacing w:before="400" w:after="200"/>
      </w:pPr>
      <w:r>
        <w:t xml:space="preserve">Implementation Phases</w:t>
      </w:r>
    </w:p>
    <w:p>
      <w:pPr>
        <w:pStyle w:val="Heading2"/>
        <w:spacing w:before="300" w:after="150"/>
      </w:pPr>
      <w:r>
        <w:t xml:space="preserve">Phase 1: Unified Memory (Foundation)</w:t>
      </w:r>
    </w:p>
    <w:p>
      <w:pPr>
        <w:spacing w:after="120"/>
      </w:pPr>
      <w:r>
        <w:rPr>
          <w:b w:val="false"/>
          <w:bCs w:val="false"/>
          <w:i w:val="false"/>
          <w:iCs w:val="false"/>
          <w:sz w:val="24"/>
          <w:szCs w:val="24"/>
        </w:rPr>
        <w:t xml:space="preserve">Timeline: Weeks 1-4</w:t>
      </w:r>
    </w:p>
    <w:p>
      <w:pPr>
        <w:pStyle w:val="ListParagraph"/>
        <w:numPr>
          <w:ilvl w:val="0"/>
          <w:numId w:val="3"/>
        </w:numPr>
        <w:spacing w:after="80"/>
      </w:pPr>
      <w:r>
        <w:rPr>
          <w:sz w:val="24"/>
          <w:szCs w:val="24"/>
        </w:rPr>
        <w:t xml:space="preserve">Design and implement the unified schema</w:t>
      </w:r>
    </w:p>
    <w:p>
      <w:pPr>
        <w:pStyle w:val="ListParagraph"/>
        <w:numPr>
          <w:ilvl w:val="0"/>
          <w:numId w:val="3"/>
        </w:numPr>
        <w:spacing w:after="80"/>
      </w:pPr>
      <w:r>
        <w:rPr>
          <w:sz w:val="24"/>
          <w:szCs w:val="24"/>
        </w:rPr>
        <w:t xml:space="preserve">Migrate existing data from both platforms</w:t>
      </w:r>
    </w:p>
    <w:p>
      <w:pPr>
        <w:pStyle w:val="ListParagraph"/>
        <w:numPr>
          <w:ilvl w:val="0"/>
          <w:numId w:val="3"/>
        </w:numPr>
        <w:spacing w:after="80"/>
      </w:pPr>
      <w:r>
        <w:rPr>
          <w:sz w:val="24"/>
          <w:szCs w:val="24"/>
        </w:rPr>
        <w:t xml:space="preserve">Build the entity and relationship services</w:t>
      </w:r>
    </w:p>
    <w:p>
      <w:pPr>
        <w:pStyle w:val="ListParagraph"/>
        <w:numPr>
          <w:ilvl w:val="0"/>
          <w:numId w:val="3"/>
        </w:numPr>
        <w:spacing w:after="80"/>
      </w:pPr>
      <w:r>
        <w:rPr>
          <w:sz w:val="24"/>
          <w:szCs w:val="24"/>
        </w:rPr>
        <w:t xml:space="preserve">Establish data governance and access patterns</w:t>
      </w:r>
    </w:p>
    <w:p>
      <w:pPr>
        <w:spacing w:after="120"/>
      </w:pPr>
      <w:r>
        <w:rPr>
          <w:b w:val="false"/>
          <w:bCs w:val="false"/>
          <w:i/>
          <w:iCs/>
          <w:sz w:val="24"/>
          <w:szCs w:val="24"/>
        </w:rPr>
        <w:t xml:space="preserve">Outcome: AI can now "know" everything</w:t>
      </w:r>
    </w:p>
    <w:p>
      <w:pPr>
        <w:pStyle w:val="Heading2"/>
        <w:spacing w:before="300" w:after="150"/>
      </w:pPr>
      <w:r>
        <w:t xml:space="preserve">Phase 2: AI Orchestration Layer</w:t>
      </w:r>
    </w:p>
    <w:p>
      <w:pPr>
        <w:spacing w:after="120"/>
      </w:pPr>
      <w:r>
        <w:rPr>
          <w:b w:val="false"/>
          <w:bCs w:val="false"/>
          <w:i w:val="false"/>
          <w:iCs w:val="false"/>
          <w:sz w:val="24"/>
          <w:szCs w:val="24"/>
        </w:rPr>
        <w:t xml:space="preserve">Timeline: Weeks 5-8</w:t>
      </w:r>
    </w:p>
    <w:p>
      <w:pPr>
        <w:pStyle w:val="ListParagraph"/>
        <w:numPr>
          <w:ilvl w:val="0"/>
          <w:numId w:val="4"/>
        </w:numPr>
        <w:spacing w:after="80"/>
      </w:pPr>
      <w:r>
        <w:rPr>
          <w:sz w:val="24"/>
          <w:szCs w:val="24"/>
        </w:rPr>
        <w:t xml:space="preserve">Build Intent Engine (classification, entity extraction)</w:t>
      </w:r>
    </w:p>
    <w:p>
      <w:pPr>
        <w:pStyle w:val="ListParagraph"/>
        <w:numPr>
          <w:ilvl w:val="0"/>
          <w:numId w:val="4"/>
        </w:numPr>
        <w:spacing w:after="80"/>
      </w:pPr>
      <w:r>
        <w:rPr>
          <w:sz w:val="24"/>
          <w:szCs w:val="24"/>
        </w:rPr>
        <w:t xml:space="preserve">Build Context Engine (pulls from Unified Memory)</w:t>
      </w:r>
    </w:p>
    <w:p>
      <w:pPr>
        <w:pStyle w:val="ListParagraph"/>
        <w:numPr>
          <w:ilvl w:val="0"/>
          <w:numId w:val="4"/>
        </w:numPr>
        <w:spacing w:after="80"/>
      </w:pPr>
      <w:r>
        <w:rPr>
          <w:sz w:val="24"/>
          <w:szCs w:val="24"/>
        </w:rPr>
        <w:t xml:space="preserve">Build Action Router (maps to capabilities)</w:t>
      </w:r>
    </w:p>
    <w:p>
      <w:pPr>
        <w:pStyle w:val="ListParagraph"/>
        <w:numPr>
          <w:ilvl w:val="0"/>
          <w:numId w:val="4"/>
        </w:numPr>
        <w:spacing w:after="80"/>
      </w:pPr>
      <w:r>
        <w:rPr>
          <w:sz w:val="24"/>
          <w:szCs w:val="24"/>
        </w:rPr>
        <w:t xml:space="preserve">Implement workflow execution engine</w:t>
      </w:r>
    </w:p>
    <w:p>
      <w:pPr>
        <w:spacing w:after="120"/>
      </w:pPr>
      <w:r>
        <w:rPr>
          <w:b w:val="false"/>
          <w:bCs w:val="false"/>
          <w:i/>
          <w:iCs/>
          <w:sz w:val="24"/>
          <w:szCs w:val="24"/>
        </w:rPr>
        <w:t xml:space="preserve">Outcome: AI can now "think" and "decide"</w:t>
      </w:r>
    </w:p>
    <w:p>
      <w:pPr>
        <w:pStyle w:val="Heading2"/>
        <w:spacing w:before="300" w:after="150"/>
      </w:pPr>
      <w:r>
        <w:t xml:space="preserve">Phase 3: Capability Refactoring</w:t>
      </w:r>
    </w:p>
    <w:p>
      <w:pPr>
        <w:spacing w:after="120"/>
      </w:pPr>
      <w:r>
        <w:rPr>
          <w:b w:val="false"/>
          <w:bCs w:val="false"/>
          <w:i w:val="false"/>
          <w:iCs w:val="false"/>
          <w:sz w:val="24"/>
          <w:szCs w:val="24"/>
        </w:rPr>
        <w:t xml:space="preserve">Timeline: Weeks 9-14</w:t>
      </w:r>
    </w:p>
    <w:p>
      <w:pPr>
        <w:pStyle w:val="ListParagraph"/>
        <w:numPr>
          <w:ilvl w:val="0"/>
          <w:numId w:val="5"/>
        </w:numPr>
        <w:spacing w:after="80"/>
      </w:pPr>
      <w:r>
        <w:rPr>
          <w:sz w:val="24"/>
          <w:szCs w:val="24"/>
        </w:rPr>
        <w:t xml:space="preserve">Refactor existing features as callable services</w:t>
      </w:r>
    </w:p>
    <w:p>
      <w:pPr>
        <w:pStyle w:val="ListParagraph"/>
        <w:numPr>
          <w:ilvl w:val="0"/>
          <w:numId w:val="5"/>
        </w:numPr>
        <w:spacing w:after="80"/>
      </w:pPr>
      <w:r>
        <w:rPr>
          <w:sz w:val="24"/>
          <w:szCs w:val="24"/>
        </w:rPr>
        <w:t xml:space="preserve">Standardize service interfaces (request/response contracts)</w:t>
      </w:r>
    </w:p>
    <w:p>
      <w:pPr>
        <w:pStyle w:val="ListParagraph"/>
        <w:numPr>
          <w:ilvl w:val="0"/>
          <w:numId w:val="5"/>
        </w:numPr>
        <w:spacing w:after="80"/>
      </w:pPr>
      <w:r>
        <w:rPr>
          <w:sz w:val="24"/>
          <w:szCs w:val="24"/>
        </w:rPr>
        <w:t xml:space="preserve">Build Operations services (billing, provisioning, support)</w:t>
      </w:r>
    </w:p>
    <w:p>
      <w:pPr>
        <w:pStyle w:val="ListParagraph"/>
        <w:numPr>
          <w:ilvl w:val="0"/>
          <w:numId w:val="5"/>
        </w:numPr>
        <w:spacing w:after="80"/>
      </w:pPr>
      <w:r>
        <w:rPr>
          <w:sz w:val="24"/>
          <w:szCs w:val="24"/>
        </w:rPr>
        <w:t xml:space="preserve">Implement service health monitoring</w:t>
      </w:r>
    </w:p>
    <w:p>
      <w:pPr>
        <w:spacing w:after="120"/>
      </w:pPr>
      <w:r>
        <w:rPr>
          <w:b w:val="false"/>
          <w:bCs w:val="false"/>
          <w:i/>
          <w:iCs/>
          <w:sz w:val="24"/>
          <w:szCs w:val="24"/>
        </w:rPr>
        <w:t xml:space="preserve">Outcome: AI can now "act"</w:t>
      </w:r>
    </w:p>
    <w:p>
      <w:pPr>
        <w:pStyle w:val="Heading2"/>
        <w:spacing w:before="300" w:after="150"/>
      </w:pPr>
      <w:r>
        <w:t xml:space="preserve">Phase 4: Interface Unification</w:t>
      </w:r>
    </w:p>
    <w:p>
      <w:pPr>
        <w:spacing w:after="120"/>
      </w:pPr>
      <w:r>
        <w:rPr>
          <w:b w:val="false"/>
          <w:bCs w:val="false"/>
          <w:i w:val="false"/>
          <w:iCs w:val="false"/>
          <w:sz w:val="24"/>
          <w:szCs w:val="24"/>
        </w:rPr>
        <w:t xml:space="preserve">Timeline: Weeks 15-20</w:t>
      </w:r>
    </w:p>
    <w:p>
      <w:pPr>
        <w:pStyle w:val="ListParagraph"/>
        <w:numPr>
          <w:ilvl w:val="0"/>
          <w:numId w:val="6"/>
        </w:numPr>
        <w:spacing w:after="80"/>
      </w:pPr>
      <w:r>
        <w:rPr>
          <w:sz w:val="24"/>
          <w:szCs w:val="24"/>
        </w:rPr>
        <w:t xml:space="preserve">Embed AI across all surfaces</w:t>
      </w:r>
    </w:p>
    <w:p>
      <w:pPr>
        <w:pStyle w:val="ListParagraph"/>
        <w:numPr>
          <w:ilvl w:val="0"/>
          <w:numId w:val="6"/>
        </w:numPr>
        <w:spacing w:after="80"/>
      </w:pPr>
      <w:r>
        <w:rPr>
          <w:sz w:val="24"/>
          <w:szCs w:val="24"/>
        </w:rPr>
        <w:t xml:space="preserve">Enable seamless context carry-over between surfaces</w:t>
      </w:r>
    </w:p>
    <w:p>
      <w:pPr>
        <w:pStyle w:val="ListParagraph"/>
        <w:numPr>
          <w:ilvl w:val="0"/>
          <w:numId w:val="6"/>
        </w:numPr>
        <w:spacing w:after="80"/>
      </w:pPr>
      <w:r>
        <w:rPr>
          <w:sz w:val="24"/>
          <w:szCs w:val="24"/>
        </w:rPr>
        <w:t xml:space="preserve">Build Command Center as the unified control surface</w:t>
      </w:r>
    </w:p>
    <w:p>
      <w:pPr>
        <w:pStyle w:val="ListParagraph"/>
        <w:numPr>
          <w:ilvl w:val="0"/>
          <w:numId w:val="6"/>
        </w:numPr>
        <w:spacing w:after="80"/>
      </w:pPr>
      <w:r>
        <w:rPr>
          <w:sz w:val="24"/>
          <w:szCs w:val="24"/>
        </w:rPr>
        <w:t xml:space="preserve">Implement cross-surface analytics</w:t>
      </w:r>
    </w:p>
    <w:p>
      <w:pPr>
        <w:spacing w:after="120"/>
      </w:pPr>
      <w:r>
        <w:rPr>
          <w:b w:val="false"/>
          <w:bCs w:val="false"/>
          <w:i/>
          <w:iCs/>
          <w:sz w:val="24"/>
          <w:szCs w:val="24"/>
        </w:rPr>
        <w:t xml:space="preserve">Outcome: Users experience "one Fibonacco"</w:t>
      </w:r>
    </w:p>
    <w:p>
      <w:r>
        <w:br w:type="page"/>
      </w:r>
    </w:p>
    <w:p>
      <w:pPr>
        <w:pStyle w:val="Heading1"/>
        <w:spacing w:before="400" w:after="200"/>
      </w:pPr>
      <w:r>
        <w:t xml:space="preserve">Key Principles for Development</w:t>
      </w:r>
    </w:p>
    <w:p>
      <w:pPr>
        <w:pStyle w:val="Heading2"/>
        <w:spacing w:before="300" w:after="150"/>
      </w:pPr>
      <w:r>
        <w:t xml:space="preserve">1. The AI Never Hands Off</w:t>
      </w:r>
    </w:p>
    <w:p>
      <w:pPr>
        <w:spacing w:after="120"/>
      </w:pPr>
      <w:r>
        <w:rPr>
          <w:b w:val="false"/>
          <w:bCs w:val="false"/>
          <w:i w:val="false"/>
          <w:iCs w:val="false"/>
          <w:sz w:val="24"/>
          <w:szCs w:val="24"/>
        </w:rPr>
        <w:t xml:space="preserve">In traditional architectures, you hand off between systems. In Fibonacco, the AI maintains continuous context. The user should never feel like they're being transferred or starting over. Every interaction builds on every previous interaction.</w:t>
      </w:r>
    </w:p>
    <w:p>
      <w:pPr>
        <w:pStyle w:val="Heading2"/>
        <w:spacing w:before="300" w:after="150"/>
      </w:pPr>
      <w:r>
        <w:t xml:space="preserve">2. Capabilities, Not Products</w:t>
      </w:r>
    </w:p>
    <w:p>
      <w:pPr>
        <w:spacing w:after="120"/>
      </w:pPr>
      <w:r>
        <w:rPr>
          <w:b w:val="false"/>
          <w:bCs w:val="false"/>
          <w:i w:val="false"/>
          <w:iCs w:val="false"/>
          <w:sz w:val="24"/>
          <w:szCs w:val="24"/>
        </w:rPr>
        <w:t xml:space="preserve">We don't build "the CRM" or "the website builder." We build capabilities that the AI can invoke. This means features are composable, reusable, and can be orchestrated in ways we haven't imagined yet.</w:t>
      </w:r>
    </w:p>
    <w:p>
      <w:pPr>
        <w:pStyle w:val="Heading2"/>
        <w:spacing w:before="300" w:after="150"/>
      </w:pPr>
      <w:r>
        <w:t xml:space="preserve">3. Surfaces Are Views</w:t>
      </w:r>
    </w:p>
    <w:p>
      <w:pPr>
        <w:spacing w:after="120"/>
      </w:pPr>
      <w:r>
        <w:rPr>
          <w:b w:val="false"/>
          <w:bCs w:val="false"/>
          <w:i w:val="false"/>
          <w:iCs w:val="false"/>
          <w:sz w:val="24"/>
          <w:szCs w:val="24"/>
        </w:rPr>
        <w:t xml:space="preserve">Day.News, GoEventCity, AlphaSite, Command Center - these are not separate products. They are optimized views into the same underlying organism. A user could start on Day.News, claim their listing on DowntownGuide, buy an ad, and end up in Command Center - and the AI knows the entire journey.</w:t>
      </w:r>
    </w:p>
    <w:p>
      <w:pPr>
        <w:pStyle w:val="Heading2"/>
        <w:spacing w:before="300" w:after="150"/>
      </w:pPr>
      <w:r>
        <w:t xml:space="preserve">4. One Memory</w:t>
      </w:r>
    </w:p>
    <w:p>
      <w:pPr>
        <w:spacing w:after="120"/>
      </w:pPr>
      <w:r>
        <w:rPr>
          <w:b w:val="false"/>
          <w:bCs w:val="false"/>
          <w:i w:val="false"/>
          <w:iCs w:val="false"/>
          <w:sz w:val="24"/>
          <w:szCs w:val="24"/>
        </w:rPr>
        <w:t xml:space="preserve">There is no "syncing" because there's only one database. No "integration" because it's one system. The complexity of data consistency is eliminated by design.</w:t>
      </w:r>
    </w:p>
    <w:p>
      <w:pPr>
        <w:pStyle w:val="Heading2"/>
        <w:spacing w:before="300" w:after="150"/>
      </w:pPr>
      <w:r>
        <w:t xml:space="preserve">5. Publishing Wins (For Now)</w:t>
      </w:r>
    </w:p>
    <w:p>
      <w:pPr>
        <w:spacing w:after="120"/>
      </w:pPr>
      <w:r>
        <w:rPr>
          <w:b w:val="false"/>
          <w:bCs w:val="false"/>
          <w:i w:val="false"/>
          <w:iCs w:val="false"/>
          <w:sz w:val="24"/>
          <w:szCs w:val="24"/>
        </w:rPr>
        <w:t xml:space="preserve">Publishing is where businesses first touch us. Don't fight the funnel - embrace it. Let them be transactional. The AI's job is to demonstrate value and earn the conversion, not force it.</w:t>
      </w:r>
    </w:p>
    <w:p>
      <w:pPr>
        <w:pStyle w:val="Heading2"/>
        <w:spacing w:before="300" w:after="150"/>
      </w:pPr>
      <w:r>
        <w:t xml:space="preserve">6. Operations Is Infrastructure</w:t>
      </w:r>
    </w:p>
    <w:p>
      <w:pPr>
        <w:spacing w:after="120"/>
      </w:pPr>
      <w:r>
        <w:rPr>
          <w:b w:val="false"/>
          <w:bCs w:val="false"/>
          <w:i w:val="false"/>
          <w:iCs w:val="false"/>
          <w:sz w:val="24"/>
          <w:szCs w:val="24"/>
        </w:rPr>
        <w:t xml:space="preserve">Billing, provisioning, support - these aren't features of a product. They're the shared infrastructure that makes everything else possible. Treat them with the same care you'd treat your database.</w:t>
      </w:r>
    </w:p>
    <w:p>
      <w:pPr>
        <w:spacing w:before="600"/>
      </w:pPr>
    </w:p>
    <w:p>
      <w:pPr>
        <w:jc w:val="center"/>
      </w:pPr>
      <w:r>
        <w:rPr>
          <w:i/>
          <w:iCs/>
          <w:color w:val="718096"/>
          <w:sz w:val="24"/>
          <w:szCs w:val="24"/>
        </w:rPr>
        <w:t xml:space="preserve">— End of Document —</w:t>
      </w:r>
    </w:p>
    <w:p>
      <w:pPr>
        <w:spacing w:before="400"/>
      </w:pPr>
    </w:p>
    <w:p>
      <w:pPr>
        <w:jc w:val="center"/>
      </w:pPr>
      <w:r>
        <w:rPr>
          <w:color w:val="a0aec0"/>
          <w:sz w:val="20"/>
          <w:szCs w:val="20"/>
        </w:rPr>
        <w:t xml:space="preserve">Fibonacco Platform Core Architecture v1.0</w:t>
      </w:r>
    </w:p>
    <w:p>
      <w:pPr>
        <w:jc w:val="center"/>
      </w:pPr>
      <w:r>
        <w:rPr>
          <w:i/>
          <w:iCs/>
          <w:color w:val="a0aec0"/>
          <w:sz w:val="20"/>
          <w:szCs w:val="20"/>
        </w:rPr>
        <w:t xml:space="preserve">One AI. One Platform. Infinite Capabilities.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w:t>
    </w:r>
    <w:r>
      <w:rPr>
        <w:color w:val="999999"/>
        <w:sz w:val="18"/>
        <w:szCs w:val="18"/>
      </w:rPr>
      <w:t xml:space="preserve">| 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Fibonacco Platform Core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2025-12-28T18:03:20.427Z</dcterms:created>
  <dcterms:modified xsi:type="dcterms:W3CDTF">2025-12-28T18:03:20.428Z</dcterms:modified>
</cp:coreProperties>
</file>

<file path=docProps/custom.xml><?xml version="1.0" encoding="utf-8"?>
<Properties xmlns="http://schemas.openxmlformats.org/officeDocument/2006/custom-properties" xmlns:vt="http://schemas.openxmlformats.org/officeDocument/2006/docPropsVTypes"/>
</file>