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4"/>
        </w:rPr>
        <w:t>申报书骨架</w:t>
      </w:r>
    </w:p>
    <w:p>
      <w:pPr>
        <w:jc w:val="center"/>
      </w:pPr>
      <w:r>
        <w:rPr>
          <w:rFonts w:ascii="微软雅黑" w:hAnsi="微软雅黑" w:eastAsia="微软雅黑"/>
          <w:sz w:val="20"/>
        </w:rPr>
        <w:t>shingja 的工科生手册 · 模板</w:t>
      </w:r>
    </w:p>
    <w:p>
      <w:r>
        <w:rPr>
          <w:rFonts w:ascii="微软雅黑" w:hAnsi="微软雅黑" w:eastAsia="微软雅黑"/>
          <w:i/>
          <w:sz w:val="18"/>
        </w:rPr>
        <w:t>使用说明：先把每一节的“写什么”想清楚，再填内容。方括号内是提示，提交前删除。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项目名称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参赛赛道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团队人数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指导教师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项目周期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当前阶段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一、项目摘要</w:t>
      </w:r>
    </w:p>
    <w:p>
      <w:r>
        <w:rPr>
          <w:rFonts w:ascii="微软雅黑" w:hAnsi="微软雅黑" w:eastAsia="微软雅黑"/>
          <w:i/>
          <w:sz w:val="18"/>
        </w:rPr>
        <w:t>[用 200-300 字说清：解决什么问题、怎么解决、做到什么程度。不要写背景套话。]</w:t>
      </w:r>
    </w:p>
    <w:p>
      <w:pPr>
        <w:pStyle w:val="Heading1"/>
      </w:pPr>
      <w:r>
        <w:t>二、背景与问题</w:t>
      </w:r>
    </w:p>
    <w:p>
      <w:r>
        <w:rPr>
          <w:rFonts w:ascii="微软雅黑" w:hAnsi="微软雅黑" w:eastAsia="微软雅黑"/>
          <w:i/>
          <w:sz w:val="18"/>
        </w:rPr>
        <w:t>[写清问题从哪来、谁受影响、现有方案缺什么。每个判断给出处。]</w:t>
      </w:r>
    </w:p>
    <w:p>
      <w:pPr>
        <w:pStyle w:val="Heading1"/>
      </w:pPr>
      <w:r>
        <w:t>三、目标与指标</w:t>
      </w:r>
    </w:p>
    <w:p>
      <w:r>
        <w:rPr>
          <w:rFonts w:ascii="微软雅黑" w:hAnsi="微软雅黑" w:eastAsia="微软雅黑"/>
          <w:i/>
          <w:sz w:val="18"/>
        </w:rPr>
        <w:t>[目标要可验证。写出量化指标、验收方式、最低可接受结果。]</w:t>
      </w:r>
    </w:p>
    <w:p>
      <w:pPr>
        <w:pStyle w:val="Heading1"/>
      </w:pPr>
      <w:r>
        <w:t>四、方案与技术路线</w:t>
      </w:r>
    </w:p>
    <w:p>
      <w:r>
        <w:rPr>
          <w:rFonts w:ascii="微软雅黑" w:hAnsi="微软雅黑" w:eastAsia="微软雅黑"/>
          <w:i/>
          <w:sz w:val="18"/>
        </w:rPr>
        <w:t>[先给总体路线图，再分模块说明。写清关键选型和取舍理由。]</w:t>
      </w:r>
    </w:p>
    <w:p>
      <w:pPr>
        <w:pStyle w:val="Heading1"/>
      </w:pPr>
      <w:r>
        <w:t>五、创新点</w:t>
      </w:r>
    </w:p>
    <w:p>
      <w:r>
        <w:rPr>
          <w:rFonts w:ascii="微软雅黑" w:hAnsi="微软雅黑" w:eastAsia="微软雅黑"/>
          <w:i/>
          <w:sz w:val="18"/>
        </w:rPr>
        <w:t>[创新点不是“用了新技术”。写清和现有方案相比，具体改了什么、为什么有效。]</w:t>
      </w:r>
    </w:p>
    <w:p>
      <w:pPr>
        <w:pStyle w:val="Heading1"/>
      </w:pPr>
      <w:r>
        <w:t>六、可行性分析</w:t>
      </w:r>
    </w:p>
    <w:p>
      <w:r>
        <w:rPr>
          <w:rFonts w:ascii="微软雅黑" w:hAnsi="微软雅黑" w:eastAsia="微软雅黑"/>
          <w:i/>
          <w:sz w:val="18"/>
        </w:rPr>
        <w:t>[从技术、时间、人员、经费四个角度说明为什么做得完。]</w:t>
      </w:r>
    </w:p>
    <w:p>
      <w:pPr>
        <w:pStyle w:val="Heading1"/>
      </w:pPr>
      <w:r>
        <w:t>七、进度安排</w:t>
      </w:r>
    </w:p>
    <w:p>
      <w:r>
        <w:rPr>
          <w:rFonts w:ascii="微软雅黑" w:hAnsi="微软雅黑" w:eastAsia="微软雅黑"/>
          <w:i/>
          <w:sz w:val="18"/>
        </w:rPr>
        <w:t>[按周列里程碑，每个里程碑写负责人和交付物。]</w:t>
      </w:r>
    </w:p>
    <w:p>
      <w:pPr>
        <w:pStyle w:val="Heading1"/>
      </w:pPr>
      <w:r>
        <w:t>八、风险与应对</w:t>
      </w:r>
    </w:p>
    <w:p>
      <w:r>
        <w:rPr>
          <w:rFonts w:ascii="微软雅黑" w:hAnsi="微软雅黑" w:eastAsia="微软雅黑"/>
          <w:i/>
          <w:sz w:val="18"/>
        </w:rPr>
        <w:t>[至少写三条：技术风险、进度风险、人员风险。每条给出触发条件和应对方案。]</w:t>
      </w:r>
    </w:p>
    <w:p>
      <w:pPr>
        <w:pStyle w:val="Heading1"/>
      </w:pPr>
      <w:r>
        <w:t>九、经费预算</w:t>
      </w:r>
    </w:p>
    <w:p>
      <w:r>
        <w:rPr>
          <w:rFonts w:ascii="微软雅黑" w:hAnsi="微软雅黑" w:eastAsia="微软雅黑"/>
          <w:i/>
          <w:sz w:val="18"/>
        </w:rPr>
        <w:t>[按科目列，写清单价、数量、用途。不要写“其他”。]</w:t>
      </w:r>
    </w:p>
    <w:p>
      <w:pPr>
        <w:pStyle w:val="Heading1"/>
      </w:pPr>
      <w:r>
        <w:t>十、附录</w:t>
      </w:r>
    </w:p>
    <w:p>
      <w:r>
        <w:rPr>
          <w:rFonts w:ascii="微软雅黑" w:hAnsi="微软雅黑" w:eastAsia="微软雅黑"/>
          <w:i/>
          <w:sz w:val="18"/>
        </w:rPr>
        <w:t>[放图纸、代码说明、测试数据、参考文献。正文只放结论。]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作者 shingja · https://github.com/shingja/ustb-engineering-handbook-shingja · MIT⁠​‌‌​​‌​‌​‌‌‌​​‌‌​‌‌​‌​​​​​‌​‌‌‌‌​‌‌​‌‌‌‌​‌‌​​‌‌​​‌‌​​‌‌​​‌‌​‌​​‌​‌‌​​​‌‌​‌‌​​‌​‌⁠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shingja</dc:creator>
  <cp:keywords>esh/office</cp:keywords>
  <dc:description/>
  <cp:lastModifiedBy>shingja</cp:lastModifiedBy>
  <cp:revision>1</cp:revision>
  <dcterms:created xsi:type="dcterms:W3CDTF">2013-12-23T23:15:00Z</dcterms:created>
  <dcterms:modified xsi:type="dcterms:W3CDTF">2013-12-23T23:15:00Z</dcterms:modified>
  <cp:category>handbook-template</cp:category>
  <dc:identifier/>
  <dc:language/>
  <cp:version/>
</cp:coreProperties>
</file>