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leetcode学习记录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2024.3.13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r>
        <w:drawing>
          <wp:inline distT="0" distB="0" distL="114300" distR="114300">
            <wp:extent cx="5273040" cy="479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&lt;cctype&gt;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maximumOddBinaryNumber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cnt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s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(cnt-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)+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(n - cnt 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5"/>
          <w:szCs w:val="15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一开始想用转换到二进制去求解，但是看了答案发现其实使用string类的拼接性质就可以解决，官方解答说这个是贪心算法。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这条算法解释为：string(cnt-1,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FFFFFF" w:themeColor="background1"/>
          <w:kern w:val="0"/>
          <w:sz w:val="15"/>
          <w:szCs w:val="15"/>
          <w:highlight w:val="red"/>
          <w:shd w:val="clear" w:fill="FFFFFF"/>
          <w:lang w:val="en-US" w:eastAsia="zh-CN" w:bidi="ar"/>
          <w14:textFill>
            <w14:solidFill>
              <w14:schemeClr w14:val="bg1"/>
            </w14:solidFill>
          </w14:textFill>
        </w:rPr>
        <w:t>) 创建一个cnt-1个1 例如cnt=3 那么就是11 中间创建n-cnt个0 如果n=6 那么就是000 最后再接一个1 那么输出结果就是 110001满足最大奇数原则。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    };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B4E12"/>
    <w:multiLevelType w:val="singleLevel"/>
    <w:tmpl w:val="802B4E12"/>
    <w:lvl w:ilvl="0" w:tentative="0">
      <w:start w:val="1"/>
      <w:numFmt w:val="decimal"/>
      <w:pStyle w:val="18"/>
      <w:lvlText w:val="[%1]"/>
      <w:lvlJc w:val="left"/>
      <w:pPr>
        <w:tabs>
          <w:tab w:val="left" w:pos="312"/>
        </w:tabs>
      </w:pPr>
    </w:lvl>
  </w:abstractNum>
  <w:abstractNum w:abstractNumId="1">
    <w:nsid w:val="067B8DDE"/>
    <w:multiLevelType w:val="singleLevel"/>
    <w:tmpl w:val="067B8DDE"/>
    <w:lvl w:ilvl="0" w:tentative="0">
      <w:start w:val="1"/>
      <w:numFmt w:val="decimal"/>
      <w:pStyle w:val="9"/>
      <w:lvlText w:val="%1."/>
      <w:lvlJc w:val="left"/>
      <w:pPr>
        <w:tabs>
          <w:tab w:val="left" w:pos="312"/>
        </w:tabs>
      </w:pPr>
    </w:lvl>
  </w:abstractNum>
  <w:abstractNum w:abstractNumId="2">
    <w:nsid w:val="29C8EFC0"/>
    <w:multiLevelType w:val="singleLevel"/>
    <w:tmpl w:val="29C8EFC0"/>
    <w:lvl w:ilvl="0" w:tentative="0">
      <w:start w:val="1"/>
      <w:numFmt w:val="decimal"/>
      <w:pStyle w:val="19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MzJhZDllMzY3MzFiYjIzZTcxZjlhYjM0M2NmMzMifQ=="/>
  </w:docVars>
  <w:rsids>
    <w:rsidRoot w:val="41D72C45"/>
    <w:rsid w:val="025078D7"/>
    <w:rsid w:val="090B6D66"/>
    <w:rsid w:val="1825166D"/>
    <w:rsid w:val="197020C9"/>
    <w:rsid w:val="20F61D01"/>
    <w:rsid w:val="22905015"/>
    <w:rsid w:val="2441492B"/>
    <w:rsid w:val="26FB67A0"/>
    <w:rsid w:val="2F743DBD"/>
    <w:rsid w:val="3182380E"/>
    <w:rsid w:val="3ADC4481"/>
    <w:rsid w:val="3BD05797"/>
    <w:rsid w:val="3C874EDB"/>
    <w:rsid w:val="3E546B98"/>
    <w:rsid w:val="4012322E"/>
    <w:rsid w:val="41D72C45"/>
    <w:rsid w:val="4CC446E4"/>
    <w:rsid w:val="564F7A5E"/>
    <w:rsid w:val="58D7284D"/>
    <w:rsid w:val="591C553F"/>
    <w:rsid w:val="5955699E"/>
    <w:rsid w:val="5F9F7CED"/>
    <w:rsid w:val="612C0778"/>
    <w:rsid w:val="6488707F"/>
    <w:rsid w:val="6723579F"/>
    <w:rsid w:val="67A96A9E"/>
    <w:rsid w:val="6B5B3DB8"/>
    <w:rsid w:val="712B442D"/>
    <w:rsid w:val="724834E8"/>
    <w:rsid w:val="77D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60" w:beforeLines="0" w:beforeAutospacing="0" w:after="160" w:afterLines="0" w:afterAutospacing="0" w:line="240" w:lineRule="auto"/>
      <w:ind w:left="155" w:hanging="155" w:hangingChars="74"/>
      <w:outlineLvl w:val="0"/>
    </w:pPr>
    <w:rPr>
      <w:rFonts w:ascii="Times New Roman" w:hAnsi="Times New Roman"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0" w:beforeLines="200" w:beforeAutospacing="0" w:afterLines="0" w:afterAutospacing="0" w:line="240" w:lineRule="auto"/>
      <w:ind w:firstLine="770" w:firstLineChars="175"/>
      <w:jc w:val="center"/>
      <w:outlineLvl w:val="2"/>
    </w:pPr>
    <w:rPr>
      <w:rFonts w:eastAsia="黑体" w:asciiTheme="minorAscii" w:hAnsiTheme="minorAscii"/>
      <w:sz w:val="4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Times New Roman" w:hAnsi="Times New Roman"/>
      <w:sz w:val="18"/>
    </w:r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9">
    <w:name w:val="一级标题"/>
    <w:basedOn w:val="6"/>
    <w:next w:val="1"/>
    <w:qFormat/>
    <w:uiPriority w:val="0"/>
    <w:pPr>
      <w:numPr>
        <w:ilvl w:val="0"/>
        <w:numId w:val="1"/>
      </w:numPr>
      <w:spacing w:beforeAutospacing="1" w:afterAutospacing="1"/>
      <w:jc w:val="left"/>
    </w:pPr>
    <w:rPr>
      <w:rFonts w:hint="eastAsia" w:ascii="Times New Roman" w:hAnsi="Times New Roman" w:eastAsia="黑体" w:cs="宋体"/>
      <w:b w:val="0"/>
      <w:bCs/>
      <w:kern w:val="44"/>
      <w:sz w:val="28"/>
      <w:szCs w:val="48"/>
      <w:lang w:bidi="ar"/>
    </w:rPr>
  </w:style>
  <w:style w:type="paragraph" w:customStyle="1" w:styleId="10">
    <w:name w:val="图题"/>
    <w:uiPriority w:val="0"/>
    <w:pPr>
      <w:widowControl/>
      <w:jc w:val="center"/>
    </w:pPr>
    <w:rPr>
      <w:rFonts w:hint="eastAsia" w:ascii="Times New Roman" w:hAnsi="Times New Roman" w:eastAsia="宋体" w:cs="宋体"/>
      <w:color w:val="000000" w:themeColor="text1"/>
      <w:kern w:val="0"/>
      <w:sz w:val="18"/>
      <w:szCs w:val="18"/>
      <w:shd w:val="clear" w:fill="FFFFFF"/>
      <w:lang w:bidi="ar"/>
      <w14:textFill>
        <w14:solidFill>
          <w14:schemeClr w14:val="tx1"/>
        </w14:solidFill>
      </w14:textFill>
    </w:rPr>
  </w:style>
  <w:style w:type="paragraph" w:customStyle="1" w:styleId="11">
    <w:name w:val="摘要"/>
    <w:basedOn w:val="1"/>
    <w:next w:val="1"/>
    <w:link w:val="12"/>
    <w:uiPriority w:val="0"/>
    <w:rPr>
      <w:rFonts w:ascii="Times New Roman" w:hAnsi="Times New Roman" w:eastAsia="宋体"/>
      <w:sz w:val="18"/>
    </w:rPr>
  </w:style>
  <w:style w:type="character" w:customStyle="1" w:styleId="12">
    <w:name w:val="摘要 Char"/>
    <w:link w:val="11"/>
    <w:uiPriority w:val="0"/>
    <w:rPr>
      <w:rFonts w:ascii="Times New Roman" w:hAnsi="Times New Roman" w:eastAsia="宋体"/>
      <w:sz w:val="18"/>
    </w:rPr>
  </w:style>
  <w:style w:type="paragraph" w:customStyle="1" w:styleId="13">
    <w:name w:val="参考文献"/>
    <w:basedOn w:val="1"/>
    <w:next w:val="1"/>
    <w:uiPriority w:val="0"/>
    <w:pPr>
      <w:spacing w:line="280" w:lineRule="atLeast"/>
      <w:ind w:firstLine="357"/>
      <w:jc w:val="center"/>
    </w:pPr>
    <w:rPr>
      <w:rFonts w:ascii="Times New Roman" w:hAnsi="Times New Roman" w:eastAsia="宋体" w:cs="宋体"/>
      <w:sz w:val="15"/>
    </w:rPr>
  </w:style>
  <w:style w:type="paragraph" w:customStyle="1" w:styleId="14">
    <w:name w:val="hd-摘要"/>
    <w:basedOn w:val="1"/>
    <w:uiPriority w:val="0"/>
    <w:rPr>
      <w:rFonts w:hint="default" w:ascii="Times New Roman" w:hAnsi="Times New Roman" w:eastAsiaTheme="minorEastAsia"/>
      <w:sz w:val="18"/>
    </w:rPr>
  </w:style>
  <w:style w:type="paragraph" w:customStyle="1" w:styleId="15">
    <w:name w:val="hd-一级标题"/>
    <w:basedOn w:val="1"/>
    <w:uiPriority w:val="0"/>
    <w:pPr>
      <w:spacing w:before="160" w:after="160"/>
      <w:ind w:left="420" w:hanging="420"/>
      <w:outlineLvl w:val="0"/>
    </w:pPr>
    <w:rPr>
      <w:rFonts w:ascii="黑体" w:hAnsi="黑体" w:eastAsia="黑体"/>
      <w:sz w:val="28"/>
    </w:rPr>
  </w:style>
  <w:style w:type="paragraph" w:customStyle="1" w:styleId="16">
    <w:name w:val="hud_2"/>
    <w:basedOn w:val="1"/>
    <w:uiPriority w:val="0"/>
    <w:pPr>
      <w:spacing w:before="25" w:beforeLines="25" w:after="25" w:afterLines="25"/>
      <w:ind w:left="0" w:firstLine="0"/>
      <w:jc w:val="left"/>
      <w:outlineLvl w:val="1"/>
    </w:pPr>
    <w:rPr>
      <w:rFonts w:hint="eastAsia" w:ascii="黑体" w:hAnsi="黑体" w:eastAsia="黑体"/>
    </w:rPr>
  </w:style>
  <w:style w:type="paragraph" w:customStyle="1" w:styleId="17">
    <w:name w:val="hd-re"/>
    <w:basedOn w:val="1"/>
    <w:uiPriority w:val="0"/>
    <w:pPr>
      <w:spacing w:line="280" w:lineRule="atLeast"/>
      <w:ind w:left="0" w:firstLine="357"/>
      <w:outlineLvl w:val="9"/>
    </w:pPr>
    <w:rPr>
      <w:rFonts w:hint="default" w:ascii="Times New Roman" w:hAnsi="Times New Roman" w:eastAsia="宋体"/>
      <w:sz w:val="15"/>
    </w:rPr>
  </w:style>
  <w:style w:type="paragraph" w:customStyle="1" w:styleId="18">
    <w:name w:val="ieeeref"/>
    <w:basedOn w:val="1"/>
    <w:uiPriority w:val="0"/>
    <w:pPr>
      <w:numPr>
        <w:ilvl w:val="0"/>
        <w:numId w:val="2"/>
      </w:numPr>
      <w:autoSpaceDE w:val="0"/>
      <w:autoSpaceDN w:val="0"/>
      <w:adjustRightInd w:val="0"/>
      <w:ind w:left="363" w:hanging="363"/>
    </w:pPr>
    <w:rPr>
      <w:rFonts w:ascii="Times" w:hAnsi="Times" w:cs="TimesNewRomanPS-ItalicMT"/>
      <w:sz w:val="16"/>
      <w:szCs w:val="16"/>
      <w:lang w:eastAsia="zh-CN"/>
    </w:rPr>
  </w:style>
  <w:style w:type="paragraph" w:customStyle="1" w:styleId="19">
    <w:name w:val="杭电学报一级标题"/>
    <w:basedOn w:val="6"/>
    <w:next w:val="1"/>
    <w:qFormat/>
    <w:uiPriority w:val="0"/>
    <w:pPr>
      <w:numPr>
        <w:ilvl w:val="0"/>
        <w:numId w:val="3"/>
      </w:numPr>
      <w:spacing w:beforeAutospacing="1" w:afterAutospacing="1"/>
      <w:jc w:val="left"/>
    </w:pPr>
    <w:rPr>
      <w:rFonts w:hint="eastAsia" w:ascii="Times New Roman" w:hAnsi="Times New Roman" w:eastAsia="黑体" w:cs="宋体"/>
      <w:bCs/>
      <w:kern w:val="44"/>
      <w:sz w:val="32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2024-03-13T03:57:00Z</dcterms:created>
  <dc:creator>yoh</dc:creator>
  <cp:lastModifiedBy>yoh</cp:lastModifiedBy>
  <dcterms:modified xsi:type="dcterms:W3CDTF">2024-03-13T04:01:13Z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972081CEF39649A493F02483B6991A07_11</vt:lpwstr>
  </property>
</Properties>
</file>