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Default="00E769D9" w:rsidP="005C0C1A">
      <w:pPr>
        <w:pStyle w:val="Heading2"/>
        <w:rPr>
          <w:b w:val="0"/>
          <w:sz w:val="32"/>
          <w:szCs w:val="32"/>
        </w:rPr>
      </w:pPr>
      <w:r w:rsidRPr="005C0C1A">
        <w:rPr>
          <w:b w:val="0"/>
          <w:sz w:val="32"/>
          <w:szCs w:val="32"/>
        </w:rPr>
        <w:lastRenderedPageBreak/>
        <w:t>Contents</w:t>
      </w:r>
    </w:p>
    <w:p w14:paraId="40E95D1D" w14:textId="53F77607" w:rsidR="00FA3B2A" w:rsidRPr="00FA3B2A" w:rsidRDefault="00DE59B8" w:rsidP="00FA3B2A">
      <w:r>
        <w:t>Acknowledgements</w:t>
      </w:r>
      <w:r>
        <w:tab/>
      </w:r>
      <w:r>
        <w:tab/>
      </w:r>
      <w:r>
        <w:tab/>
      </w:r>
      <w:r>
        <w:tab/>
      </w:r>
      <w:r>
        <w:tab/>
      </w:r>
      <w:r>
        <w:tab/>
      </w:r>
      <w:r>
        <w:tab/>
      </w:r>
      <w:r>
        <w:tab/>
      </w:r>
      <w:r>
        <w:tab/>
      </w:r>
      <w:r>
        <w:tab/>
      </w:r>
      <w:r>
        <w:tab/>
      </w:r>
      <w:r>
        <w:tab/>
        <w:t xml:space="preserve">          2</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46D2B094" w14:textId="77777777" w:rsidR="00BC7F67" w:rsidRDefault="00BC7F67" w:rsidP="0059536C">
      <w:pPr>
        <w:pStyle w:val="Heading2"/>
      </w:pPr>
      <w:bookmarkStart w:id="0" w:name="_Toc52464053"/>
      <w:r>
        <w:lastRenderedPageBreak/>
        <w:t xml:space="preserve">Acknowledgements </w:t>
      </w:r>
    </w:p>
    <w:p w14:paraId="778E5CC3" w14:textId="3EA602C0" w:rsidR="00BC7F67" w:rsidRDefault="00BC7F67" w:rsidP="00BC7F67">
      <w:r>
        <w:t xml:space="preserve">All coding examples </w:t>
      </w:r>
      <w:r w:rsidR="001E5724">
        <w:t>in the coding blocks of this paper</w:t>
      </w:r>
      <w:r w:rsidR="001A1AC7">
        <w:t xml:space="preserve"> as well as explanations in some </w:t>
      </w:r>
      <w:r w:rsidR="002514A4">
        <w:t>explanation blocks</w:t>
      </w:r>
      <w:r w:rsidR="001E5724">
        <w:t xml:space="preserve"> were extracted from </w:t>
      </w:r>
      <w:r w:rsidR="00A06582">
        <w:t xml:space="preserve">the </w:t>
      </w:r>
      <w:r w:rsidR="00372713">
        <w:t xml:space="preserve">SEI CERT website at: </w:t>
      </w:r>
      <w:hyperlink r:id="rId13" w:history="1">
        <w:r w:rsidR="00372713" w:rsidRPr="00691188">
          <w:rPr>
            <w:rStyle w:val="Hyperlink"/>
          </w:rPr>
          <w:t>https://wiki.sei.cmu.edu/confluence/display/cplusplus/2+Rules</w:t>
        </w:r>
      </w:hyperlink>
    </w:p>
    <w:p w14:paraId="3984C615" w14:textId="77777777" w:rsidR="00372713" w:rsidRPr="00BC7F67" w:rsidRDefault="00372713" w:rsidP="00BC7F67"/>
    <w:p w14:paraId="54114CAD" w14:textId="6B235DCF" w:rsidR="00381847" w:rsidRDefault="00E769D9" w:rsidP="0059536C">
      <w:pPr>
        <w:pStyle w:val="Heading2"/>
      </w:pPr>
      <w:r>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4"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D07F94D" w:rsidR="00381847" w:rsidRDefault="000C2ACA">
            <w:pPr>
              <w:pBdr>
                <w:top w:val="nil"/>
                <w:left w:val="nil"/>
                <w:bottom w:val="nil"/>
                <w:right w:val="nil"/>
                <w:between w:val="nil"/>
              </w:pBdr>
            </w:pPr>
            <w:r>
              <w:t>Vali</w:t>
            </w:r>
            <w:r w:rsidR="003C5005">
              <w:t>dating input data ensures that</w:t>
            </w:r>
            <w:r w:rsidR="003C5005" w:rsidRPr="003C5005">
              <w:t xml:space="preserve"> only properly formed data</w:t>
            </w:r>
            <w:r w:rsidR="00361BA2">
              <w:t xml:space="preserve"> is being accepted into the </w:t>
            </w:r>
            <w:r w:rsidR="001A5C13">
              <w:t xml:space="preserve">system. </w:t>
            </w:r>
            <w:r w:rsidR="007A02CF">
              <w:t xml:space="preserve">Data that is not properly formed can cause malfunctions, bugs attacks and vulnerabilities. </w:t>
            </w:r>
            <w:r w:rsidR="00017996">
              <w:t>Each system is unique to the form in which data is accepted by that system</w:t>
            </w:r>
            <w:r w:rsidR="00867703">
              <w:t xml:space="preserve"> therefore, failed validations should be considered </w:t>
            </w:r>
            <w:r w:rsidR="00685395">
              <w:t>risks.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8E4CE68" w:rsidR="00381847" w:rsidRDefault="00CC35B1">
            <w:pPr>
              <w:pBdr>
                <w:top w:val="nil"/>
                <w:left w:val="nil"/>
                <w:bottom w:val="nil"/>
                <w:right w:val="nil"/>
                <w:between w:val="nil"/>
              </w:pBdr>
            </w:pPr>
            <w:r>
              <w:t>C</w:t>
            </w:r>
            <w:r w:rsidR="005E2F92">
              <w:t>ompiler warnings are an indication of something bigger</w:t>
            </w:r>
            <w:r w:rsidR="006A0375">
              <w:t>, an issue with the code and should not be taken lightly</w:t>
            </w:r>
            <w:r w:rsidR="00781903">
              <w:t xml:space="preserve">. </w:t>
            </w:r>
            <w:r w:rsidR="008260E4">
              <w:t>Syntax issues usually lead to compiler warnings</w:t>
            </w:r>
            <w:r w:rsidR="007C6A7E">
              <w:t xml:space="preserve"> which can lead to com</w:t>
            </w:r>
            <w:r w:rsidR="008C33FD">
              <w:t>piler errors and the program fails to read the machine code.</w:t>
            </w:r>
            <w:r w:rsidR="00685395">
              <w:t xml:space="preserve"> When this </w:t>
            </w:r>
            <w:r w:rsidR="004215B3">
              <w:t>happens,</w:t>
            </w:r>
            <w:r w:rsidR="00685395">
              <w:t xml:space="preserve"> the system will fail </w:t>
            </w:r>
            <w:r w:rsidR="004215B3">
              <w:t>and with systems down trojans can be planted and harm the system once it is back online.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E755B27" w:rsidR="00381847" w:rsidRDefault="003E458A">
            <w:pPr>
              <w:pBdr>
                <w:top w:val="nil"/>
                <w:left w:val="nil"/>
                <w:bottom w:val="nil"/>
                <w:right w:val="nil"/>
                <w:between w:val="nil"/>
              </w:pBdr>
            </w:pPr>
            <w:r>
              <w:t xml:space="preserve">Following </w:t>
            </w:r>
            <w:r w:rsidRPr="003E458A">
              <w:t>OWASP’ secure architecture (SA) practice</w:t>
            </w:r>
            <w:r>
              <w:t>s is recommended</w:t>
            </w:r>
            <w:r w:rsidR="009D674D">
              <w:t xml:space="preserve"> as well as the use of subsystems</w:t>
            </w:r>
            <w:r w:rsidR="001F4C8B">
              <w:t>, reliable libraries and plugins</w:t>
            </w:r>
            <w:r w:rsidR="00DB7077">
              <w:t xml:space="preserve">. SEI CERT also provides a list of rules and </w:t>
            </w:r>
            <w:r w:rsidR="00220D7C">
              <w:t>policies that can be used as a reference for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BC89812" w:rsidR="00381847" w:rsidRDefault="00546C44">
            <w:pPr>
              <w:pBdr>
                <w:top w:val="nil"/>
                <w:left w:val="nil"/>
                <w:bottom w:val="nil"/>
                <w:right w:val="nil"/>
                <w:between w:val="nil"/>
              </w:pBdr>
            </w:pPr>
            <w:r>
              <w:t xml:space="preserve">Using simple </w:t>
            </w:r>
            <w:r w:rsidR="004715CF">
              <w:t xml:space="preserve">user friendly designs is the desired thing to do. </w:t>
            </w:r>
            <w:r w:rsidR="001D4175">
              <w:t>Security controls should not be overwhelming and easy to navigate and understand.</w:t>
            </w:r>
            <w:r w:rsidR="00220D7C">
              <w:t xml:space="preserve"> The code should be readable and </w:t>
            </w:r>
            <w:r w:rsidR="00096ED0">
              <w:t>in most cases reusable.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C64C605" w:rsidR="00381847" w:rsidRDefault="00ED1DE2">
            <w:pPr>
              <w:pBdr>
                <w:top w:val="nil"/>
                <w:left w:val="nil"/>
                <w:bottom w:val="nil"/>
                <w:right w:val="nil"/>
                <w:between w:val="nil"/>
              </w:pBdr>
            </w:pPr>
            <w:r>
              <w:t xml:space="preserve">By </w:t>
            </w:r>
            <w:r w:rsidR="00646249">
              <w:t>default,</w:t>
            </w:r>
            <w:r>
              <w:t xml:space="preserve"> no one without authorization should be able to </w:t>
            </w:r>
            <w:r w:rsidR="00AF4B41">
              <w:t>access the system. This policy should be applied across the board to new and old user accounts and access accounts</w:t>
            </w:r>
            <w:r w:rsidR="00646249">
              <w:t>. New settings and changes, features should all be secure</w:t>
            </w:r>
            <w:r w:rsidR="0008773A">
              <w:t xml:space="preserve"> until its time to release them.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7247E8FC" w14:textId="714DC26A" w:rsidR="00381847" w:rsidRDefault="00F4332D">
            <w:pPr>
              <w:pBdr>
                <w:top w:val="nil"/>
                <w:left w:val="nil"/>
                <w:bottom w:val="nil"/>
                <w:right w:val="nil"/>
                <w:between w:val="nil"/>
              </w:pBdr>
            </w:pPr>
            <w:r>
              <w:lastRenderedPageBreak/>
              <w:t>Permissions should be set for all requests, changes, and access attempts</w:t>
            </w:r>
            <w:r w:rsidR="00AD3896">
              <w:t xml:space="preserve"> and </w:t>
            </w:r>
            <w:r w:rsidR="00897E1E">
              <w:t xml:space="preserve">they must be validated. </w:t>
            </w:r>
            <w:r w:rsidR="00F247B6">
              <w:t xml:space="preserve">It should be rule of thumb to validate permissions before any new feature is </w:t>
            </w:r>
            <w:r w:rsidR="00F247B6">
              <w:lastRenderedPageBreak/>
              <w:t xml:space="preserve">released and </w:t>
            </w:r>
            <w:r w:rsidR="0008492C">
              <w:t>permissions should be reviewed often.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BF5DB38" w:rsidR="00381847" w:rsidRDefault="00B662FE">
            <w:pPr>
              <w:pBdr>
                <w:top w:val="nil"/>
                <w:left w:val="nil"/>
                <w:bottom w:val="nil"/>
                <w:right w:val="nil"/>
                <w:between w:val="nil"/>
              </w:pBdr>
            </w:pPr>
            <w:r w:rsidRPr="00B662FE">
              <w:t>String data passed to</w:t>
            </w:r>
            <w:r>
              <w:t xml:space="preserve"> other </w:t>
            </w:r>
            <w:r w:rsidRPr="00B662FE">
              <w:t xml:space="preserve">systems may contain special characters that can trigger commands or actions, resulting in a software vulnerability. As a result, it is necessary to sanitize all string data passed to </w:t>
            </w:r>
            <w:r>
              <w:t xml:space="preserve">other </w:t>
            </w:r>
            <w:r w:rsidRPr="00B662FE">
              <w:t>systems so that the resulting string is innocuous in the context in which it will be interpreted.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4D3D649" w:rsidR="00381847" w:rsidRDefault="00F960B2">
            <w:pPr>
              <w:pBdr>
                <w:top w:val="nil"/>
                <w:left w:val="nil"/>
                <w:bottom w:val="nil"/>
                <w:right w:val="nil"/>
                <w:between w:val="nil"/>
              </w:pBdr>
            </w:pPr>
            <w:r>
              <w:t xml:space="preserve">Multiple layers of security stacked on top of each other in a single system. The idea is to have </w:t>
            </w:r>
            <w:r w:rsidR="00F039A2">
              <w:t>the security protocols of the systems checking each other for vulnerabilities working in an umbrella-type env</w:t>
            </w:r>
            <w:r w:rsidR="00310C5C">
              <w:t>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9BBF6FD" w:rsidR="00381847" w:rsidRDefault="004C6CA3">
            <w:pPr>
              <w:pBdr>
                <w:top w:val="nil"/>
                <w:left w:val="nil"/>
                <w:bottom w:val="nil"/>
                <w:right w:val="nil"/>
                <w:between w:val="nil"/>
              </w:pBdr>
            </w:pPr>
            <w:r>
              <w:t xml:space="preserve">Feedback is always key </w:t>
            </w:r>
            <w:r w:rsidR="00E54905">
              <w:t xml:space="preserve">with new developments and </w:t>
            </w:r>
            <w:r w:rsidR="00580B83">
              <w:t>projects,</w:t>
            </w:r>
            <w:r w:rsidR="00E54905">
              <w:t xml:space="preserve"> so it is always advised to have QA</w:t>
            </w:r>
            <w:r w:rsidR="00185180">
              <w:t xml:space="preserve"> involved from initial planning. Regular product testing and improvements made around </w:t>
            </w:r>
            <w:r w:rsidR="00844084">
              <w:t>proven tests and test results are encouraged for a better user experience with the product.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25E1D22" w:rsidR="00381847" w:rsidRDefault="00F430F9">
            <w:pPr>
              <w:pBdr>
                <w:top w:val="nil"/>
                <w:left w:val="nil"/>
                <w:bottom w:val="nil"/>
                <w:right w:val="nil"/>
                <w:between w:val="nil"/>
              </w:pBdr>
            </w:pPr>
            <w:r>
              <w:t>Security s</w:t>
            </w:r>
            <w:r w:rsidR="008F1BFB">
              <w:t>tandards that promote secure coding have been put in place over the years. Best and recommended practices have been published and should be followed because they come from a place of deep research and development.</w:t>
            </w:r>
            <w:r w:rsidR="001D052B">
              <w:t xml:space="preserve"> Developers need to be aware of these </w:t>
            </w:r>
            <w:r w:rsidR="00E54839">
              <w:t xml:space="preserve">secure coding standards and best </w:t>
            </w:r>
            <w:r w:rsidR="002514A4">
              <w:t>practices,</w:t>
            </w:r>
            <w:r w:rsidR="00E54839">
              <w:t xml:space="preserve"> so it becomes second nature when they are developing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1E8846E4" w14:textId="77777777" w:rsidR="00634539" w:rsidRPr="00634539" w:rsidRDefault="00634539" w:rsidP="00634539"/>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E1129EB" w:rsidR="00381847" w:rsidRDefault="00E769D9">
            <w:pPr>
              <w:jc w:val="center"/>
            </w:pPr>
            <w:r>
              <w:t>[STD-</w:t>
            </w:r>
            <w:r w:rsidR="00936A8F">
              <w:t>001</w:t>
            </w:r>
            <w:r>
              <w:t>-</w:t>
            </w:r>
            <w:r w:rsidR="000011BA">
              <w:t>CLG</w:t>
            </w:r>
            <w:r>
              <w:t>]</w:t>
            </w:r>
          </w:p>
        </w:tc>
        <w:tc>
          <w:tcPr>
            <w:tcW w:w="7632" w:type="dxa"/>
            <w:tcMar>
              <w:top w:w="100" w:type="dxa"/>
              <w:left w:w="100" w:type="dxa"/>
              <w:bottom w:w="100" w:type="dxa"/>
              <w:right w:w="100" w:type="dxa"/>
            </w:tcMar>
          </w:tcPr>
          <w:p w14:paraId="7140E542" w14:textId="74394EAD" w:rsidR="00381847" w:rsidRPr="008C16AF" w:rsidRDefault="00936A8F">
            <w:r w:rsidRPr="00936A8F">
              <w:rPr>
                <w:b/>
                <w:bCs/>
              </w:rPr>
              <w:t>DCL12-C. Implement abstract data types using opaque types</w:t>
            </w:r>
            <w:r>
              <w:rPr>
                <w:b/>
                <w:bCs/>
              </w:rPr>
              <w:t xml:space="preserve"> </w:t>
            </w:r>
            <w:r w:rsidRPr="00DC4272">
              <w:t xml:space="preserve">-  </w:t>
            </w:r>
            <w:r w:rsidR="00DC4272" w:rsidRPr="00DC4272">
              <w:t>Abstract data types are not restricted to object-oriented languages such as C++ and Java. They should be created and used in C language programs as well</w:t>
            </w:r>
            <w:r w:rsidR="001D325C">
              <w:t xml:space="preserve"> (Sei Cert, 2016).</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88DE7A5" w:rsidR="00F72634" w:rsidRDefault="00580B83" w:rsidP="00E11AEF">
            <w:r>
              <w:t>T</w:t>
            </w:r>
            <w:r w:rsidR="00E11AEF" w:rsidRPr="00E11AEF">
              <w:t>he managed string type and the functions that operate on this type are defined in the string_m.h header file</w:t>
            </w:r>
            <w:r w:rsidR="00E11AEF">
              <w:t xml:space="preserve">. </w:t>
            </w:r>
            <w:r w:rsidR="003717A0" w:rsidRPr="003717A0">
              <w:t>This noncompliant code example is based on the managed string library developed by CERT [</w:t>
            </w:r>
            <w:hyperlink r:id="rId15" w:anchor="AA.Bibliography-Burch06" w:history="1">
              <w:r w:rsidR="003717A0" w:rsidRPr="003717A0">
                <w:rPr>
                  <w:rStyle w:val="Hyperlink"/>
                </w:rPr>
                <w:t>Burch 2006</w:t>
              </w:r>
            </w:hyperlink>
            <w:r w:rsidR="003717A0" w:rsidRPr="003717A0">
              <w:t>]. </w:t>
            </w:r>
          </w:p>
        </w:tc>
      </w:tr>
      <w:tr w:rsidR="00F72634" w14:paraId="5B8614A1" w14:textId="77777777" w:rsidTr="00001F14">
        <w:trPr>
          <w:trHeight w:val="460"/>
        </w:trPr>
        <w:tc>
          <w:tcPr>
            <w:tcW w:w="10800" w:type="dxa"/>
            <w:tcMar>
              <w:top w:w="100" w:type="dxa"/>
              <w:left w:w="100" w:type="dxa"/>
              <w:bottom w:w="100" w:type="dxa"/>
              <w:right w:w="100" w:type="dxa"/>
            </w:tcMar>
          </w:tcPr>
          <w:p w14:paraId="58BE3497" w14:textId="5A4CE9C8" w:rsidR="000011BA" w:rsidRPr="000011BA" w:rsidRDefault="000011BA" w:rsidP="000011BA">
            <w:pPr>
              <w:rPr>
                <w:rFonts w:ascii="Courier New" w:hAnsi="Courier New" w:cs="Courier New"/>
              </w:rPr>
            </w:pPr>
            <w:r>
              <w:rPr>
                <w:rFonts w:ascii="Courier New" w:hAnsi="Courier New" w:cs="Courier New"/>
              </w:rPr>
              <w:t xml:space="preserve">  </w:t>
            </w:r>
            <w:r w:rsidR="00580B83" w:rsidRPr="000011BA">
              <w:rPr>
                <w:rFonts w:ascii="Courier New" w:hAnsi="Courier New" w:cs="Courier New"/>
              </w:rPr>
              <w:t>S</w:t>
            </w:r>
            <w:r w:rsidRPr="000011BA">
              <w:rPr>
                <w:rFonts w:ascii="Courier New" w:hAnsi="Courier New" w:cs="Courier New"/>
              </w:rPr>
              <w:t>truct </w:t>
            </w:r>
            <w:proofErr w:type="spellStart"/>
            <w:r w:rsidRPr="000011BA">
              <w:rPr>
                <w:rFonts w:ascii="Courier New" w:hAnsi="Courier New" w:cs="Courier New"/>
              </w:rPr>
              <w:t>string_mx</w:t>
            </w:r>
            <w:proofErr w:type="spellEnd"/>
            <w:r w:rsidRPr="000011BA">
              <w:rPr>
                <w:rFonts w:ascii="Courier New" w:hAnsi="Courier New" w:cs="Courier New"/>
              </w:rPr>
              <w:t xml:space="preserve"> {</w:t>
            </w:r>
          </w:p>
          <w:p w14:paraId="13F4728E" w14:textId="54E533DB" w:rsidR="000011BA" w:rsidRPr="000011BA" w:rsidRDefault="000011BA" w:rsidP="000011BA">
            <w:pPr>
              <w:rPr>
                <w:rFonts w:ascii="Courier New" w:hAnsi="Courier New" w:cs="Courier New"/>
                <w:sz w:val="24"/>
                <w:szCs w:val="24"/>
              </w:rPr>
            </w:pPr>
            <w:r w:rsidRPr="000011BA">
              <w:rPr>
                <w:rFonts w:ascii="Courier New" w:hAnsi="Courier New" w:cs="Courier New"/>
                <w:sz w:val="24"/>
                <w:szCs w:val="24"/>
              </w:rPr>
              <w:t>  </w:t>
            </w:r>
            <w:r>
              <w:rPr>
                <w:rFonts w:ascii="Courier New" w:hAnsi="Courier New" w:cs="Courier New"/>
                <w:sz w:val="24"/>
                <w:szCs w:val="24"/>
              </w:rPr>
              <w:t xml:space="preserve">  </w:t>
            </w:r>
            <w:r w:rsidRPr="000011BA">
              <w:rPr>
                <w:rFonts w:ascii="Courier New" w:hAnsi="Courier New" w:cs="Courier New"/>
                <w:sz w:val="24"/>
                <w:szCs w:val="24"/>
              </w:rPr>
              <w:t>size_t size;</w:t>
            </w:r>
          </w:p>
          <w:p w14:paraId="23DB6211" w14:textId="2F43B29F" w:rsidR="000011BA" w:rsidRPr="000011BA" w:rsidRDefault="000011BA" w:rsidP="000011BA">
            <w:pPr>
              <w:rPr>
                <w:rFonts w:ascii="Courier New" w:hAnsi="Courier New" w:cs="Courier New"/>
                <w:sz w:val="24"/>
                <w:szCs w:val="24"/>
              </w:rPr>
            </w:pPr>
            <w:r w:rsidRPr="000011BA">
              <w:rPr>
                <w:rFonts w:ascii="Courier New" w:hAnsi="Courier New" w:cs="Courier New"/>
                <w:sz w:val="24"/>
                <w:szCs w:val="24"/>
              </w:rPr>
              <w:t>  </w:t>
            </w:r>
            <w:r>
              <w:rPr>
                <w:rFonts w:ascii="Courier New" w:hAnsi="Courier New" w:cs="Courier New"/>
                <w:sz w:val="24"/>
                <w:szCs w:val="24"/>
              </w:rPr>
              <w:t xml:space="preserve">  </w:t>
            </w:r>
            <w:proofErr w:type="spellStart"/>
            <w:r w:rsidRPr="000011BA">
              <w:rPr>
                <w:rFonts w:ascii="Courier New" w:hAnsi="Courier New" w:cs="Courier New"/>
                <w:sz w:val="24"/>
                <w:szCs w:val="24"/>
              </w:rPr>
              <w:t>size_t</w:t>
            </w:r>
            <w:proofErr w:type="spellEnd"/>
            <w:r w:rsidRPr="000011BA">
              <w:rPr>
                <w:rFonts w:ascii="Courier New" w:hAnsi="Courier New" w:cs="Courier New"/>
                <w:sz w:val="24"/>
                <w:szCs w:val="24"/>
              </w:rPr>
              <w:t> </w:t>
            </w:r>
            <w:proofErr w:type="spellStart"/>
            <w:r w:rsidRPr="000011BA">
              <w:rPr>
                <w:rFonts w:ascii="Courier New" w:hAnsi="Courier New" w:cs="Courier New"/>
                <w:sz w:val="24"/>
                <w:szCs w:val="24"/>
              </w:rPr>
              <w:t>maxsize</w:t>
            </w:r>
            <w:proofErr w:type="spellEnd"/>
            <w:r w:rsidRPr="000011BA">
              <w:rPr>
                <w:rFonts w:ascii="Courier New" w:hAnsi="Courier New" w:cs="Courier New"/>
                <w:sz w:val="24"/>
                <w:szCs w:val="24"/>
              </w:rPr>
              <w:t>;</w:t>
            </w:r>
          </w:p>
          <w:p w14:paraId="324DEDA9" w14:textId="4D7083B8" w:rsidR="000011BA" w:rsidRPr="000011BA" w:rsidRDefault="000011BA" w:rsidP="000011BA">
            <w:pPr>
              <w:rPr>
                <w:rFonts w:ascii="Courier New" w:hAnsi="Courier New" w:cs="Courier New"/>
                <w:sz w:val="24"/>
                <w:szCs w:val="24"/>
              </w:rPr>
            </w:pPr>
            <w:r w:rsidRPr="000011BA">
              <w:rPr>
                <w:rFonts w:ascii="Courier New" w:hAnsi="Courier New" w:cs="Courier New"/>
                <w:sz w:val="24"/>
                <w:szCs w:val="24"/>
              </w:rPr>
              <w:t>  </w:t>
            </w:r>
            <w:r>
              <w:rPr>
                <w:rFonts w:ascii="Courier New" w:hAnsi="Courier New" w:cs="Courier New"/>
                <w:sz w:val="24"/>
                <w:szCs w:val="24"/>
              </w:rPr>
              <w:t xml:space="preserve">  </w:t>
            </w:r>
            <w:r w:rsidRPr="000011BA">
              <w:rPr>
                <w:rFonts w:ascii="Courier New" w:hAnsi="Courier New" w:cs="Courier New"/>
                <w:sz w:val="24"/>
                <w:szCs w:val="24"/>
              </w:rPr>
              <w:t>unsigned char </w:t>
            </w:r>
            <w:proofErr w:type="spellStart"/>
            <w:r w:rsidRPr="000011BA">
              <w:rPr>
                <w:rFonts w:ascii="Courier New" w:hAnsi="Courier New" w:cs="Courier New"/>
                <w:sz w:val="24"/>
                <w:szCs w:val="24"/>
              </w:rPr>
              <w:t>strtype</w:t>
            </w:r>
            <w:proofErr w:type="spellEnd"/>
            <w:r w:rsidRPr="000011BA">
              <w:rPr>
                <w:rFonts w:ascii="Courier New" w:hAnsi="Courier New" w:cs="Courier New"/>
                <w:sz w:val="24"/>
                <w:szCs w:val="24"/>
              </w:rPr>
              <w:t>;</w:t>
            </w:r>
          </w:p>
          <w:p w14:paraId="72A32ACF" w14:textId="172DBCBF" w:rsidR="000011BA" w:rsidRPr="000011BA" w:rsidRDefault="000011BA" w:rsidP="000011BA">
            <w:pPr>
              <w:rPr>
                <w:rFonts w:ascii="Courier New" w:hAnsi="Courier New" w:cs="Courier New"/>
                <w:sz w:val="24"/>
                <w:szCs w:val="24"/>
              </w:rPr>
            </w:pPr>
            <w:r w:rsidRPr="000011BA">
              <w:rPr>
                <w:rFonts w:ascii="Courier New" w:hAnsi="Courier New" w:cs="Courier New"/>
                <w:sz w:val="24"/>
                <w:szCs w:val="24"/>
              </w:rPr>
              <w:t> </w:t>
            </w:r>
            <w:r>
              <w:rPr>
                <w:rFonts w:ascii="Courier New" w:hAnsi="Courier New" w:cs="Courier New"/>
                <w:sz w:val="24"/>
                <w:szCs w:val="24"/>
              </w:rPr>
              <w:t xml:space="preserve">  </w:t>
            </w:r>
            <w:r w:rsidRPr="000011BA">
              <w:rPr>
                <w:rFonts w:ascii="Courier New" w:hAnsi="Courier New" w:cs="Courier New"/>
                <w:sz w:val="24"/>
                <w:szCs w:val="24"/>
              </w:rPr>
              <w:t> char *</w:t>
            </w:r>
            <w:proofErr w:type="spellStart"/>
            <w:r w:rsidRPr="000011BA">
              <w:rPr>
                <w:rFonts w:ascii="Courier New" w:hAnsi="Courier New" w:cs="Courier New"/>
                <w:sz w:val="24"/>
                <w:szCs w:val="24"/>
              </w:rPr>
              <w:t>cstr</w:t>
            </w:r>
            <w:proofErr w:type="spellEnd"/>
            <w:r w:rsidRPr="000011BA">
              <w:rPr>
                <w:rFonts w:ascii="Courier New" w:hAnsi="Courier New" w:cs="Courier New"/>
                <w:sz w:val="24"/>
                <w:szCs w:val="24"/>
              </w:rPr>
              <w:t>;</w:t>
            </w:r>
          </w:p>
          <w:p w14:paraId="78AE2CCD" w14:textId="551FE0D2" w:rsidR="000011BA" w:rsidRPr="000011BA" w:rsidRDefault="000011BA" w:rsidP="000011BA">
            <w:pPr>
              <w:rPr>
                <w:rFonts w:ascii="Courier New" w:hAnsi="Courier New" w:cs="Courier New"/>
                <w:sz w:val="24"/>
                <w:szCs w:val="24"/>
              </w:rPr>
            </w:pPr>
            <w:r>
              <w:rPr>
                <w:rFonts w:ascii="Courier New" w:hAnsi="Courier New" w:cs="Courier New"/>
                <w:sz w:val="24"/>
                <w:szCs w:val="24"/>
              </w:rPr>
              <w:t xml:space="preserve">  </w:t>
            </w:r>
            <w:r w:rsidRPr="000011BA">
              <w:rPr>
                <w:rFonts w:ascii="Courier New" w:hAnsi="Courier New" w:cs="Courier New"/>
                <w:sz w:val="24"/>
                <w:szCs w:val="24"/>
              </w:rPr>
              <w:t>};</w:t>
            </w:r>
          </w:p>
          <w:p w14:paraId="4CF99A00" w14:textId="77777777" w:rsidR="000011BA" w:rsidRPr="000011BA" w:rsidRDefault="000011BA" w:rsidP="000011BA">
            <w:pPr>
              <w:rPr>
                <w:rFonts w:ascii="Courier New" w:hAnsi="Courier New" w:cs="Courier New"/>
                <w:sz w:val="24"/>
                <w:szCs w:val="24"/>
              </w:rPr>
            </w:pPr>
            <w:r w:rsidRPr="000011BA">
              <w:rPr>
                <w:rFonts w:ascii="Courier New" w:hAnsi="Courier New" w:cs="Courier New"/>
                <w:sz w:val="24"/>
                <w:szCs w:val="24"/>
              </w:rPr>
              <w:t> </w:t>
            </w:r>
          </w:p>
          <w:p w14:paraId="1E95D0A3" w14:textId="0CCFACE3" w:rsidR="000011BA" w:rsidRPr="000011BA" w:rsidRDefault="000011BA" w:rsidP="000011BA">
            <w:pPr>
              <w:rPr>
                <w:rFonts w:ascii="Courier New" w:hAnsi="Courier New" w:cs="Courier New"/>
                <w:sz w:val="24"/>
                <w:szCs w:val="24"/>
              </w:rPr>
            </w:pPr>
            <w:r>
              <w:rPr>
                <w:rFonts w:ascii="Courier New" w:hAnsi="Courier New" w:cs="Courier New"/>
                <w:sz w:val="24"/>
                <w:szCs w:val="24"/>
              </w:rPr>
              <w:t xml:space="preserve">  </w:t>
            </w:r>
            <w:r w:rsidRPr="000011BA">
              <w:rPr>
                <w:rFonts w:ascii="Courier New" w:hAnsi="Courier New" w:cs="Courier New"/>
                <w:sz w:val="24"/>
                <w:szCs w:val="24"/>
              </w:rPr>
              <w:t>typedef struct </w:t>
            </w:r>
            <w:proofErr w:type="spellStart"/>
            <w:r w:rsidRPr="000011BA">
              <w:rPr>
                <w:rFonts w:ascii="Courier New" w:hAnsi="Courier New" w:cs="Courier New"/>
                <w:sz w:val="24"/>
                <w:szCs w:val="24"/>
              </w:rPr>
              <w:t>string_mx</w:t>
            </w:r>
            <w:proofErr w:type="spellEnd"/>
            <w:r w:rsidRPr="000011BA">
              <w:rPr>
                <w:rFonts w:ascii="Courier New" w:hAnsi="Courier New" w:cs="Courier New"/>
                <w:sz w:val="24"/>
                <w:szCs w:val="24"/>
              </w:rPr>
              <w:t xml:space="preserve"> </w:t>
            </w:r>
            <w:proofErr w:type="spellStart"/>
            <w:r w:rsidRPr="000011BA">
              <w:rPr>
                <w:rFonts w:ascii="Courier New" w:hAnsi="Courier New" w:cs="Courier New"/>
                <w:sz w:val="24"/>
                <w:szCs w:val="24"/>
              </w:rPr>
              <w:t>string_mx</w:t>
            </w:r>
            <w:proofErr w:type="spellEnd"/>
            <w:r w:rsidRPr="000011BA">
              <w:rPr>
                <w:rFonts w:ascii="Courier New" w:hAnsi="Courier New" w:cs="Courier New"/>
                <w:sz w:val="24"/>
                <w:szCs w:val="24"/>
              </w:rPr>
              <w:t>;</w:t>
            </w:r>
          </w:p>
          <w:p w14:paraId="7471C07F" w14:textId="77777777" w:rsidR="000011BA" w:rsidRPr="000011BA" w:rsidRDefault="000011BA" w:rsidP="000011BA">
            <w:pPr>
              <w:rPr>
                <w:rFonts w:ascii="Courier New" w:hAnsi="Courier New" w:cs="Courier New"/>
                <w:sz w:val="24"/>
                <w:szCs w:val="24"/>
              </w:rPr>
            </w:pPr>
            <w:r w:rsidRPr="000011BA">
              <w:rPr>
                <w:rFonts w:ascii="Courier New" w:hAnsi="Courier New" w:cs="Courier New"/>
                <w:sz w:val="24"/>
                <w:szCs w:val="24"/>
              </w:rPr>
              <w:t> </w:t>
            </w:r>
          </w:p>
          <w:p w14:paraId="4AF2CCAF" w14:textId="21575F77" w:rsidR="000011BA" w:rsidRPr="000011BA" w:rsidRDefault="000011BA" w:rsidP="000011BA">
            <w:pPr>
              <w:rPr>
                <w:rFonts w:ascii="Courier New" w:hAnsi="Courier New" w:cs="Courier New"/>
                <w:sz w:val="24"/>
                <w:szCs w:val="24"/>
              </w:rPr>
            </w:pPr>
            <w:r>
              <w:rPr>
                <w:rFonts w:ascii="Courier New" w:hAnsi="Courier New" w:cs="Courier New"/>
                <w:sz w:val="24"/>
                <w:szCs w:val="24"/>
              </w:rPr>
              <w:t xml:space="preserve">  </w:t>
            </w:r>
            <w:r w:rsidRPr="000011BA">
              <w:rPr>
                <w:rFonts w:ascii="Courier New" w:hAnsi="Courier New" w:cs="Courier New"/>
                <w:sz w:val="24"/>
                <w:szCs w:val="24"/>
              </w:rPr>
              <w:t>/* Function declarations */</w:t>
            </w:r>
          </w:p>
          <w:p w14:paraId="5FA33BDA" w14:textId="0DA4AAFF" w:rsidR="000011BA" w:rsidRPr="000011BA" w:rsidRDefault="000011BA" w:rsidP="000011BA">
            <w:pPr>
              <w:rPr>
                <w:rFonts w:ascii="Courier New" w:hAnsi="Courier New" w:cs="Courier New"/>
                <w:sz w:val="24"/>
                <w:szCs w:val="24"/>
              </w:rPr>
            </w:pPr>
            <w:r>
              <w:rPr>
                <w:rFonts w:ascii="Courier New" w:hAnsi="Courier New" w:cs="Courier New"/>
                <w:sz w:val="24"/>
                <w:szCs w:val="24"/>
              </w:rPr>
              <w:t xml:space="preserve">  </w:t>
            </w:r>
            <w:r w:rsidRPr="000011BA">
              <w:rPr>
                <w:rFonts w:ascii="Courier New" w:hAnsi="Courier New" w:cs="Courier New"/>
                <w:sz w:val="24"/>
                <w:szCs w:val="24"/>
              </w:rPr>
              <w:t>extern </w:t>
            </w:r>
            <w:proofErr w:type="spellStart"/>
            <w:r w:rsidRPr="000011BA">
              <w:rPr>
                <w:rFonts w:ascii="Courier New" w:hAnsi="Courier New" w:cs="Courier New"/>
                <w:sz w:val="24"/>
                <w:szCs w:val="24"/>
              </w:rPr>
              <w:t>errno_t</w:t>
            </w:r>
            <w:proofErr w:type="spellEnd"/>
            <w:r w:rsidRPr="000011BA">
              <w:rPr>
                <w:rFonts w:ascii="Courier New" w:hAnsi="Courier New" w:cs="Courier New"/>
                <w:sz w:val="24"/>
                <w:szCs w:val="24"/>
              </w:rPr>
              <w:t xml:space="preserve"> </w:t>
            </w:r>
            <w:proofErr w:type="spellStart"/>
            <w:r w:rsidRPr="000011BA">
              <w:rPr>
                <w:rFonts w:ascii="Courier New" w:hAnsi="Courier New" w:cs="Courier New"/>
                <w:sz w:val="24"/>
                <w:szCs w:val="24"/>
              </w:rPr>
              <w:t>strcpy_m</w:t>
            </w:r>
            <w:proofErr w:type="spellEnd"/>
            <w:r w:rsidRPr="000011BA">
              <w:rPr>
                <w:rFonts w:ascii="Courier New" w:hAnsi="Courier New" w:cs="Courier New"/>
                <w:sz w:val="24"/>
                <w:szCs w:val="24"/>
              </w:rPr>
              <w:t>(</w:t>
            </w:r>
            <w:proofErr w:type="spellStart"/>
            <w:r w:rsidRPr="000011BA">
              <w:rPr>
                <w:rFonts w:ascii="Courier New" w:hAnsi="Courier New" w:cs="Courier New"/>
                <w:sz w:val="24"/>
                <w:szCs w:val="24"/>
              </w:rPr>
              <w:t>string_mx</w:t>
            </w:r>
            <w:proofErr w:type="spellEnd"/>
            <w:r w:rsidRPr="000011BA">
              <w:rPr>
                <w:rFonts w:ascii="Courier New" w:hAnsi="Courier New" w:cs="Courier New"/>
                <w:sz w:val="24"/>
                <w:szCs w:val="24"/>
              </w:rPr>
              <w:t xml:space="preserve"> *s1, const </w:t>
            </w:r>
            <w:proofErr w:type="spellStart"/>
            <w:r w:rsidRPr="000011BA">
              <w:rPr>
                <w:rFonts w:ascii="Courier New" w:hAnsi="Courier New" w:cs="Courier New"/>
                <w:sz w:val="24"/>
                <w:szCs w:val="24"/>
              </w:rPr>
              <w:t>string_mx</w:t>
            </w:r>
            <w:proofErr w:type="spellEnd"/>
            <w:r w:rsidRPr="000011BA">
              <w:rPr>
                <w:rFonts w:ascii="Courier New" w:hAnsi="Courier New" w:cs="Courier New"/>
                <w:sz w:val="24"/>
                <w:szCs w:val="24"/>
              </w:rPr>
              <w:t xml:space="preserve"> *s2);</w:t>
            </w:r>
          </w:p>
          <w:p w14:paraId="143BF1B7" w14:textId="2BD506A7" w:rsidR="000011BA" w:rsidRPr="000011BA" w:rsidRDefault="000011BA" w:rsidP="000011BA">
            <w:pPr>
              <w:rPr>
                <w:rFonts w:ascii="Courier New" w:hAnsi="Courier New" w:cs="Courier New"/>
                <w:sz w:val="24"/>
                <w:szCs w:val="24"/>
              </w:rPr>
            </w:pPr>
            <w:r>
              <w:rPr>
                <w:rFonts w:ascii="Courier New" w:hAnsi="Courier New" w:cs="Courier New"/>
                <w:sz w:val="24"/>
                <w:szCs w:val="24"/>
              </w:rPr>
              <w:t xml:space="preserve">  </w:t>
            </w:r>
            <w:r w:rsidRPr="000011BA">
              <w:rPr>
                <w:rFonts w:ascii="Courier New" w:hAnsi="Courier New" w:cs="Courier New"/>
                <w:sz w:val="24"/>
                <w:szCs w:val="24"/>
              </w:rPr>
              <w:t>extern </w:t>
            </w:r>
            <w:proofErr w:type="spellStart"/>
            <w:r w:rsidRPr="000011BA">
              <w:rPr>
                <w:rFonts w:ascii="Courier New" w:hAnsi="Courier New" w:cs="Courier New"/>
                <w:sz w:val="24"/>
                <w:szCs w:val="24"/>
              </w:rPr>
              <w:t>errno_t</w:t>
            </w:r>
            <w:proofErr w:type="spellEnd"/>
            <w:r w:rsidRPr="000011BA">
              <w:rPr>
                <w:rFonts w:ascii="Courier New" w:hAnsi="Courier New" w:cs="Courier New"/>
                <w:sz w:val="24"/>
                <w:szCs w:val="24"/>
              </w:rPr>
              <w:t xml:space="preserve"> </w:t>
            </w:r>
            <w:proofErr w:type="spellStart"/>
            <w:r w:rsidRPr="000011BA">
              <w:rPr>
                <w:rFonts w:ascii="Courier New" w:hAnsi="Courier New" w:cs="Courier New"/>
                <w:sz w:val="24"/>
                <w:szCs w:val="24"/>
              </w:rPr>
              <w:t>strcat_m</w:t>
            </w:r>
            <w:proofErr w:type="spellEnd"/>
            <w:r w:rsidRPr="000011BA">
              <w:rPr>
                <w:rFonts w:ascii="Courier New" w:hAnsi="Courier New" w:cs="Courier New"/>
                <w:sz w:val="24"/>
                <w:szCs w:val="24"/>
              </w:rPr>
              <w:t>(</w:t>
            </w:r>
            <w:proofErr w:type="spellStart"/>
            <w:r w:rsidRPr="000011BA">
              <w:rPr>
                <w:rFonts w:ascii="Courier New" w:hAnsi="Courier New" w:cs="Courier New"/>
                <w:sz w:val="24"/>
                <w:szCs w:val="24"/>
              </w:rPr>
              <w:t>string_mx</w:t>
            </w:r>
            <w:proofErr w:type="spellEnd"/>
            <w:r w:rsidRPr="000011BA">
              <w:rPr>
                <w:rFonts w:ascii="Courier New" w:hAnsi="Courier New" w:cs="Courier New"/>
                <w:sz w:val="24"/>
                <w:szCs w:val="24"/>
              </w:rPr>
              <w:t xml:space="preserve"> *s1, const </w:t>
            </w:r>
            <w:proofErr w:type="spellStart"/>
            <w:r w:rsidRPr="000011BA">
              <w:rPr>
                <w:rFonts w:ascii="Courier New" w:hAnsi="Courier New" w:cs="Courier New"/>
                <w:sz w:val="24"/>
                <w:szCs w:val="24"/>
              </w:rPr>
              <w:t>string_mx</w:t>
            </w:r>
            <w:proofErr w:type="spellEnd"/>
            <w:r w:rsidRPr="000011BA">
              <w:rPr>
                <w:rFonts w:ascii="Courier New" w:hAnsi="Courier New" w:cs="Courier New"/>
                <w:sz w:val="24"/>
                <w:szCs w:val="24"/>
              </w:rPr>
              <w:t xml:space="preserve"> *s2);</w:t>
            </w:r>
          </w:p>
          <w:p w14:paraId="5AB4B2F3" w14:textId="5BA964A4" w:rsidR="000011BA" w:rsidRPr="000011BA" w:rsidRDefault="000011BA" w:rsidP="000011BA">
            <w:pPr>
              <w:rPr>
                <w:rFonts w:ascii="Courier New" w:hAnsi="Courier New" w:cs="Courier New"/>
                <w:sz w:val="24"/>
                <w:szCs w:val="24"/>
              </w:rPr>
            </w:pPr>
            <w:r>
              <w:rPr>
                <w:rFonts w:ascii="Courier New" w:hAnsi="Courier New" w:cs="Courier New"/>
                <w:sz w:val="24"/>
                <w:szCs w:val="24"/>
              </w:rPr>
              <w:t xml:space="preserve">  </w:t>
            </w:r>
            <w:r w:rsidRPr="000011BA">
              <w:rPr>
                <w:rFonts w:ascii="Courier New" w:hAnsi="Courier New" w:cs="Courier New"/>
                <w:sz w:val="24"/>
                <w:szCs w:val="24"/>
              </w:rPr>
              <w:t xml:space="preserve">/* </w:t>
            </w:r>
            <w:r w:rsidR="00580B83">
              <w:rPr>
                <w:rFonts w:ascii="Courier New" w:hAnsi="Courier New" w:cs="Courier New"/>
                <w:sz w:val="24"/>
                <w:szCs w:val="24"/>
              </w:rPr>
              <w:t>…</w:t>
            </w:r>
            <w:r w:rsidRPr="000011BA">
              <w:rPr>
                <w:rFonts w:ascii="Courier New" w:hAnsi="Courier New" w:cs="Courier New"/>
                <w:sz w:val="24"/>
                <w:szCs w:val="24"/>
              </w:rPr>
              <w:t xml:space="preserve"> */</w:t>
            </w:r>
          </w:p>
          <w:p w14:paraId="3ECD0D5A" w14:textId="081996E3" w:rsidR="00F72634" w:rsidRDefault="00F72634" w:rsidP="0015146B"/>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2187280" w:rsidR="00F72634" w:rsidRDefault="00572293" w:rsidP="0015146B">
            <w:r w:rsidRPr="00572293">
              <w:t>This compliant solution reimplements the string_mx type as a private type, hiding the implementation of the data type from the user of the managed string library</w:t>
            </w:r>
            <w:r w:rsidR="008C16AF">
              <w:t xml:space="preserve"> (Sei Cert, 2016).</w:t>
            </w:r>
          </w:p>
        </w:tc>
      </w:tr>
      <w:tr w:rsidR="00F72634" w14:paraId="4EAB134E" w14:textId="77777777" w:rsidTr="00001F14">
        <w:trPr>
          <w:trHeight w:val="460"/>
        </w:trPr>
        <w:tc>
          <w:tcPr>
            <w:tcW w:w="10800" w:type="dxa"/>
            <w:tcMar>
              <w:top w:w="100" w:type="dxa"/>
              <w:left w:w="100" w:type="dxa"/>
              <w:bottom w:w="100" w:type="dxa"/>
              <w:right w:w="100" w:type="dxa"/>
            </w:tcMar>
          </w:tcPr>
          <w:p w14:paraId="4359883C" w14:textId="2BEFF26E" w:rsidR="00A0188B" w:rsidRPr="00A0188B" w:rsidRDefault="00C97BA3" w:rsidP="00A0188B">
            <w:pPr>
              <w:rPr>
                <w:rFonts w:ascii="Courier New" w:hAnsi="Courier New" w:cs="Courier New"/>
              </w:rPr>
            </w:pPr>
            <w:r>
              <w:rPr>
                <w:rFonts w:ascii="Courier New" w:hAnsi="Courier New" w:cs="Courier New"/>
              </w:rPr>
              <w:t xml:space="preserve">  </w:t>
            </w:r>
            <w:r w:rsidR="00580B83" w:rsidRPr="00A0188B">
              <w:rPr>
                <w:rFonts w:ascii="Courier New" w:hAnsi="Courier New" w:cs="Courier New"/>
              </w:rPr>
              <w:t>S</w:t>
            </w:r>
            <w:r w:rsidR="00A0188B" w:rsidRPr="00A0188B">
              <w:rPr>
                <w:rFonts w:ascii="Courier New" w:hAnsi="Courier New" w:cs="Courier New"/>
              </w:rPr>
              <w:t>truct </w:t>
            </w:r>
            <w:proofErr w:type="spellStart"/>
            <w:r w:rsidR="00A0188B" w:rsidRPr="00A0188B">
              <w:rPr>
                <w:rFonts w:ascii="Courier New" w:hAnsi="Courier New" w:cs="Courier New"/>
              </w:rPr>
              <w:t>string_mx</w:t>
            </w:r>
            <w:proofErr w:type="spellEnd"/>
            <w:r w:rsidR="00A0188B" w:rsidRPr="00A0188B">
              <w:rPr>
                <w:rFonts w:ascii="Courier New" w:hAnsi="Courier New" w:cs="Courier New"/>
              </w:rPr>
              <w:t>;</w:t>
            </w:r>
          </w:p>
          <w:p w14:paraId="5CCC42DB" w14:textId="24479C81" w:rsidR="00A0188B" w:rsidRPr="00A0188B" w:rsidRDefault="00C97BA3" w:rsidP="00A0188B">
            <w:pPr>
              <w:rPr>
                <w:rFonts w:ascii="Courier New" w:hAnsi="Courier New" w:cs="Courier New"/>
                <w:sz w:val="24"/>
                <w:szCs w:val="24"/>
              </w:rPr>
            </w:pPr>
            <w:r>
              <w:rPr>
                <w:rFonts w:ascii="Courier New" w:hAnsi="Courier New" w:cs="Courier New"/>
                <w:sz w:val="24"/>
                <w:szCs w:val="24"/>
              </w:rPr>
              <w:t xml:space="preserve">  </w:t>
            </w:r>
            <w:r w:rsidR="00A0188B" w:rsidRPr="00A0188B">
              <w:rPr>
                <w:rFonts w:ascii="Courier New" w:hAnsi="Courier New" w:cs="Courier New"/>
                <w:sz w:val="24"/>
                <w:szCs w:val="24"/>
              </w:rPr>
              <w:t>typedef struct </w:t>
            </w:r>
            <w:proofErr w:type="spellStart"/>
            <w:r w:rsidR="00A0188B" w:rsidRPr="00A0188B">
              <w:rPr>
                <w:rFonts w:ascii="Courier New" w:hAnsi="Courier New" w:cs="Courier New"/>
                <w:sz w:val="24"/>
                <w:szCs w:val="24"/>
              </w:rPr>
              <w:t>string_mx</w:t>
            </w:r>
            <w:proofErr w:type="spellEnd"/>
            <w:r w:rsidR="00A0188B" w:rsidRPr="00A0188B">
              <w:rPr>
                <w:rFonts w:ascii="Courier New" w:hAnsi="Courier New" w:cs="Courier New"/>
                <w:sz w:val="24"/>
                <w:szCs w:val="24"/>
              </w:rPr>
              <w:t xml:space="preserve"> </w:t>
            </w:r>
            <w:proofErr w:type="spellStart"/>
            <w:r w:rsidR="00A0188B" w:rsidRPr="00A0188B">
              <w:rPr>
                <w:rFonts w:ascii="Courier New" w:hAnsi="Courier New" w:cs="Courier New"/>
                <w:sz w:val="24"/>
                <w:szCs w:val="24"/>
              </w:rPr>
              <w:t>string_mx</w:t>
            </w:r>
            <w:proofErr w:type="spellEnd"/>
            <w:r w:rsidR="00A0188B" w:rsidRPr="00A0188B">
              <w:rPr>
                <w:rFonts w:ascii="Courier New" w:hAnsi="Courier New" w:cs="Courier New"/>
                <w:sz w:val="24"/>
                <w:szCs w:val="24"/>
              </w:rPr>
              <w:t>;</w:t>
            </w:r>
          </w:p>
          <w:p w14:paraId="232DBC54" w14:textId="77777777" w:rsidR="00A0188B" w:rsidRPr="00A0188B" w:rsidRDefault="00A0188B" w:rsidP="00A0188B">
            <w:pPr>
              <w:rPr>
                <w:rFonts w:ascii="Courier New" w:hAnsi="Courier New" w:cs="Courier New"/>
                <w:sz w:val="24"/>
                <w:szCs w:val="24"/>
              </w:rPr>
            </w:pPr>
            <w:r w:rsidRPr="00A0188B">
              <w:rPr>
                <w:rFonts w:ascii="Courier New" w:hAnsi="Courier New" w:cs="Courier New"/>
                <w:sz w:val="24"/>
                <w:szCs w:val="24"/>
              </w:rPr>
              <w:t> </w:t>
            </w:r>
          </w:p>
          <w:p w14:paraId="2C9EA428" w14:textId="770CEB5C" w:rsidR="00A0188B" w:rsidRPr="00A0188B" w:rsidRDefault="00C97BA3" w:rsidP="00A0188B">
            <w:pPr>
              <w:rPr>
                <w:rFonts w:ascii="Courier New" w:hAnsi="Courier New" w:cs="Courier New"/>
                <w:sz w:val="24"/>
                <w:szCs w:val="24"/>
              </w:rPr>
            </w:pPr>
            <w:r>
              <w:rPr>
                <w:rFonts w:ascii="Courier New" w:hAnsi="Courier New" w:cs="Courier New"/>
                <w:sz w:val="24"/>
                <w:szCs w:val="24"/>
              </w:rPr>
              <w:t xml:space="preserve">  </w:t>
            </w:r>
            <w:r w:rsidR="00A0188B" w:rsidRPr="00A0188B">
              <w:rPr>
                <w:rFonts w:ascii="Courier New" w:hAnsi="Courier New" w:cs="Courier New"/>
                <w:sz w:val="24"/>
                <w:szCs w:val="24"/>
              </w:rPr>
              <w:t>/* Function declarations */</w:t>
            </w:r>
          </w:p>
          <w:p w14:paraId="5D0C4A80" w14:textId="4228F89A" w:rsidR="00A0188B" w:rsidRPr="00A0188B" w:rsidRDefault="00C97BA3" w:rsidP="00A0188B">
            <w:pPr>
              <w:rPr>
                <w:rFonts w:ascii="Courier New" w:hAnsi="Courier New" w:cs="Courier New"/>
                <w:sz w:val="24"/>
                <w:szCs w:val="24"/>
              </w:rPr>
            </w:pPr>
            <w:r>
              <w:rPr>
                <w:rFonts w:ascii="Courier New" w:hAnsi="Courier New" w:cs="Courier New"/>
                <w:sz w:val="24"/>
                <w:szCs w:val="24"/>
              </w:rPr>
              <w:t xml:space="preserve">  </w:t>
            </w:r>
            <w:r w:rsidR="00A0188B" w:rsidRPr="00A0188B">
              <w:rPr>
                <w:rFonts w:ascii="Courier New" w:hAnsi="Courier New" w:cs="Courier New"/>
                <w:sz w:val="24"/>
                <w:szCs w:val="24"/>
              </w:rPr>
              <w:t>extern </w:t>
            </w:r>
            <w:proofErr w:type="spellStart"/>
            <w:r w:rsidR="00A0188B" w:rsidRPr="00A0188B">
              <w:rPr>
                <w:rFonts w:ascii="Courier New" w:hAnsi="Courier New" w:cs="Courier New"/>
                <w:sz w:val="24"/>
                <w:szCs w:val="24"/>
              </w:rPr>
              <w:t>errno_t</w:t>
            </w:r>
            <w:proofErr w:type="spellEnd"/>
            <w:r w:rsidR="00A0188B" w:rsidRPr="00A0188B">
              <w:rPr>
                <w:rFonts w:ascii="Courier New" w:hAnsi="Courier New" w:cs="Courier New"/>
                <w:sz w:val="24"/>
                <w:szCs w:val="24"/>
              </w:rPr>
              <w:t xml:space="preserve"> </w:t>
            </w:r>
            <w:proofErr w:type="spellStart"/>
            <w:r w:rsidR="00A0188B" w:rsidRPr="00A0188B">
              <w:rPr>
                <w:rFonts w:ascii="Courier New" w:hAnsi="Courier New" w:cs="Courier New"/>
                <w:sz w:val="24"/>
                <w:szCs w:val="24"/>
              </w:rPr>
              <w:t>strcpy_m</w:t>
            </w:r>
            <w:proofErr w:type="spellEnd"/>
            <w:r w:rsidR="00A0188B" w:rsidRPr="00A0188B">
              <w:rPr>
                <w:rFonts w:ascii="Courier New" w:hAnsi="Courier New" w:cs="Courier New"/>
                <w:sz w:val="24"/>
                <w:szCs w:val="24"/>
              </w:rPr>
              <w:t>(</w:t>
            </w:r>
            <w:proofErr w:type="spellStart"/>
            <w:r w:rsidR="00A0188B" w:rsidRPr="00A0188B">
              <w:rPr>
                <w:rFonts w:ascii="Courier New" w:hAnsi="Courier New" w:cs="Courier New"/>
                <w:sz w:val="24"/>
                <w:szCs w:val="24"/>
              </w:rPr>
              <w:t>string_mx</w:t>
            </w:r>
            <w:proofErr w:type="spellEnd"/>
            <w:r w:rsidR="00A0188B" w:rsidRPr="00A0188B">
              <w:rPr>
                <w:rFonts w:ascii="Courier New" w:hAnsi="Courier New" w:cs="Courier New"/>
                <w:sz w:val="24"/>
                <w:szCs w:val="24"/>
              </w:rPr>
              <w:t xml:space="preserve"> *s1, const </w:t>
            </w:r>
            <w:proofErr w:type="spellStart"/>
            <w:r w:rsidR="00A0188B" w:rsidRPr="00A0188B">
              <w:rPr>
                <w:rFonts w:ascii="Courier New" w:hAnsi="Courier New" w:cs="Courier New"/>
                <w:sz w:val="24"/>
                <w:szCs w:val="24"/>
              </w:rPr>
              <w:t>string_mx</w:t>
            </w:r>
            <w:proofErr w:type="spellEnd"/>
            <w:r w:rsidR="00A0188B" w:rsidRPr="00A0188B">
              <w:rPr>
                <w:rFonts w:ascii="Courier New" w:hAnsi="Courier New" w:cs="Courier New"/>
                <w:sz w:val="24"/>
                <w:szCs w:val="24"/>
              </w:rPr>
              <w:t xml:space="preserve"> *s2);</w:t>
            </w:r>
          </w:p>
          <w:p w14:paraId="3B9304A4" w14:textId="03CE7709" w:rsidR="00A0188B" w:rsidRPr="00A0188B" w:rsidRDefault="00C97BA3" w:rsidP="00A0188B">
            <w:pPr>
              <w:rPr>
                <w:rFonts w:ascii="Courier New" w:hAnsi="Courier New" w:cs="Courier New"/>
                <w:sz w:val="24"/>
                <w:szCs w:val="24"/>
              </w:rPr>
            </w:pPr>
            <w:r>
              <w:rPr>
                <w:rFonts w:ascii="Courier New" w:hAnsi="Courier New" w:cs="Courier New"/>
                <w:sz w:val="24"/>
                <w:szCs w:val="24"/>
              </w:rPr>
              <w:t xml:space="preserve">  </w:t>
            </w:r>
            <w:r w:rsidR="00A0188B" w:rsidRPr="00A0188B">
              <w:rPr>
                <w:rFonts w:ascii="Courier New" w:hAnsi="Courier New" w:cs="Courier New"/>
                <w:sz w:val="24"/>
                <w:szCs w:val="24"/>
              </w:rPr>
              <w:t>extern </w:t>
            </w:r>
            <w:proofErr w:type="spellStart"/>
            <w:r w:rsidR="00A0188B" w:rsidRPr="00A0188B">
              <w:rPr>
                <w:rFonts w:ascii="Courier New" w:hAnsi="Courier New" w:cs="Courier New"/>
                <w:sz w:val="24"/>
                <w:szCs w:val="24"/>
              </w:rPr>
              <w:t>errno_t</w:t>
            </w:r>
            <w:proofErr w:type="spellEnd"/>
            <w:r w:rsidR="00A0188B" w:rsidRPr="00A0188B">
              <w:rPr>
                <w:rFonts w:ascii="Courier New" w:hAnsi="Courier New" w:cs="Courier New"/>
                <w:sz w:val="24"/>
                <w:szCs w:val="24"/>
              </w:rPr>
              <w:t xml:space="preserve"> </w:t>
            </w:r>
            <w:proofErr w:type="spellStart"/>
            <w:r w:rsidR="00A0188B" w:rsidRPr="00A0188B">
              <w:rPr>
                <w:rFonts w:ascii="Courier New" w:hAnsi="Courier New" w:cs="Courier New"/>
                <w:sz w:val="24"/>
                <w:szCs w:val="24"/>
              </w:rPr>
              <w:t>strcat_m</w:t>
            </w:r>
            <w:proofErr w:type="spellEnd"/>
            <w:r w:rsidR="00A0188B" w:rsidRPr="00A0188B">
              <w:rPr>
                <w:rFonts w:ascii="Courier New" w:hAnsi="Courier New" w:cs="Courier New"/>
                <w:sz w:val="24"/>
                <w:szCs w:val="24"/>
              </w:rPr>
              <w:t>(</w:t>
            </w:r>
            <w:proofErr w:type="spellStart"/>
            <w:r w:rsidR="00A0188B" w:rsidRPr="00A0188B">
              <w:rPr>
                <w:rFonts w:ascii="Courier New" w:hAnsi="Courier New" w:cs="Courier New"/>
                <w:sz w:val="24"/>
                <w:szCs w:val="24"/>
              </w:rPr>
              <w:t>string_mx</w:t>
            </w:r>
            <w:proofErr w:type="spellEnd"/>
            <w:r w:rsidR="00A0188B" w:rsidRPr="00A0188B">
              <w:rPr>
                <w:rFonts w:ascii="Courier New" w:hAnsi="Courier New" w:cs="Courier New"/>
                <w:sz w:val="24"/>
                <w:szCs w:val="24"/>
              </w:rPr>
              <w:t xml:space="preserve"> *s1, const </w:t>
            </w:r>
            <w:proofErr w:type="spellStart"/>
            <w:r w:rsidR="00A0188B" w:rsidRPr="00A0188B">
              <w:rPr>
                <w:rFonts w:ascii="Courier New" w:hAnsi="Courier New" w:cs="Courier New"/>
                <w:sz w:val="24"/>
                <w:szCs w:val="24"/>
              </w:rPr>
              <w:t>string_mx</w:t>
            </w:r>
            <w:proofErr w:type="spellEnd"/>
            <w:r w:rsidR="00A0188B" w:rsidRPr="00A0188B">
              <w:rPr>
                <w:rFonts w:ascii="Courier New" w:hAnsi="Courier New" w:cs="Courier New"/>
                <w:sz w:val="24"/>
                <w:szCs w:val="24"/>
              </w:rPr>
              <w:t xml:space="preserve"> *s2);</w:t>
            </w:r>
          </w:p>
          <w:p w14:paraId="783CC6FF" w14:textId="7DA984E1" w:rsidR="00F72634" w:rsidRDefault="00C97BA3" w:rsidP="00A0188B">
            <w:r>
              <w:rPr>
                <w:rFonts w:ascii="Courier New" w:hAnsi="Courier New" w:cs="Courier New"/>
                <w:sz w:val="24"/>
                <w:szCs w:val="24"/>
              </w:rPr>
              <w:t xml:space="preserve">  </w:t>
            </w:r>
            <w:r w:rsidR="00A0188B" w:rsidRPr="00A0188B">
              <w:rPr>
                <w:rFonts w:ascii="Courier New" w:hAnsi="Courier New" w:cs="Courier New"/>
                <w:sz w:val="24"/>
                <w:szCs w:val="24"/>
              </w:rPr>
              <w:t xml:space="preserve">/* </w:t>
            </w:r>
            <w:r w:rsidR="00580B83">
              <w:rPr>
                <w:rFonts w:ascii="Courier New" w:hAnsi="Courier New" w:cs="Courier New"/>
                <w:sz w:val="24"/>
                <w:szCs w:val="24"/>
              </w:rPr>
              <w:t>…</w:t>
            </w:r>
            <w:r w:rsidR="00A0188B" w:rsidRPr="00A0188B">
              <w:rPr>
                <w:rFonts w:ascii="Courier New" w:hAnsi="Courier New" w:cs="Courier New"/>
                <w:sz w:val="24"/>
                <w:szCs w:val="24"/>
              </w:rPr>
              <w:t xml:space="preserve"> */</w:t>
            </w:r>
          </w:p>
        </w:tc>
      </w:tr>
      <w:tr w:rsidR="00647D02" w14:paraId="65039BE1" w14:textId="77777777" w:rsidTr="00001F14">
        <w:trPr>
          <w:trHeight w:val="460"/>
        </w:trPr>
        <w:tc>
          <w:tcPr>
            <w:tcW w:w="10800" w:type="dxa"/>
            <w:tcMar>
              <w:top w:w="100" w:type="dxa"/>
              <w:left w:w="100" w:type="dxa"/>
              <w:bottom w:w="100" w:type="dxa"/>
              <w:right w:w="100" w:type="dxa"/>
            </w:tcMar>
          </w:tcPr>
          <w:p w14:paraId="1F7EF82D" w14:textId="33316F06" w:rsidR="00647D02" w:rsidRPr="008435C2" w:rsidRDefault="00324D5F" w:rsidP="00A0188B">
            <w:pPr>
              <w:rPr>
                <w:rFonts w:asciiTheme="majorHAnsi" w:hAnsiTheme="majorHAnsi" w:cstheme="majorHAnsi"/>
              </w:rPr>
            </w:pPr>
            <w:r w:rsidRPr="008435C2">
              <w:rPr>
                <w:rFonts w:asciiTheme="majorHAnsi" w:hAnsiTheme="majorHAnsi" w:cstheme="majorHAnsi"/>
              </w:rPr>
              <w:t>In the internal header file, struct string_mx is fully defined but not visible to a user of the data abstraction:</w:t>
            </w:r>
          </w:p>
        </w:tc>
      </w:tr>
      <w:tr w:rsidR="00324D5F" w14:paraId="694A2C17" w14:textId="77777777" w:rsidTr="00001F14">
        <w:trPr>
          <w:trHeight w:val="460"/>
        </w:trPr>
        <w:tc>
          <w:tcPr>
            <w:tcW w:w="10800" w:type="dxa"/>
            <w:tcMar>
              <w:top w:w="100" w:type="dxa"/>
              <w:left w:w="100" w:type="dxa"/>
              <w:bottom w:w="100" w:type="dxa"/>
              <w:right w:w="100" w:type="dxa"/>
            </w:tcMar>
          </w:tcPr>
          <w:p w14:paraId="6C928652" w14:textId="7573CC85" w:rsidR="00C97BA3" w:rsidRPr="00C97BA3" w:rsidRDefault="00C97BA3" w:rsidP="00C97BA3">
            <w:pPr>
              <w:rPr>
                <w:rFonts w:ascii="Courier New" w:hAnsi="Courier New" w:cs="Courier New"/>
              </w:rPr>
            </w:pPr>
            <w:r>
              <w:rPr>
                <w:rFonts w:ascii="Courier New" w:hAnsi="Courier New" w:cs="Courier New"/>
              </w:rPr>
              <w:t xml:space="preserve">  </w:t>
            </w:r>
            <w:r w:rsidRPr="00C97BA3">
              <w:rPr>
                <w:rFonts w:ascii="Courier New" w:hAnsi="Courier New" w:cs="Courier New"/>
              </w:rPr>
              <w:t>struct string_mx {</w:t>
            </w:r>
          </w:p>
          <w:p w14:paraId="4C37F06C" w14:textId="43AD3995" w:rsidR="00C97BA3" w:rsidRPr="00C97BA3" w:rsidRDefault="00C97BA3" w:rsidP="00C97BA3">
            <w:pPr>
              <w:rPr>
                <w:rFonts w:ascii="Courier New" w:hAnsi="Courier New" w:cs="Courier New"/>
              </w:rPr>
            </w:pPr>
            <w:r w:rsidRPr="00C97BA3">
              <w:rPr>
                <w:rFonts w:ascii="Courier New" w:hAnsi="Courier New" w:cs="Courier New"/>
              </w:rPr>
              <w:t xml:space="preserve">  </w:t>
            </w:r>
            <w:r>
              <w:rPr>
                <w:rFonts w:ascii="Courier New" w:hAnsi="Courier New" w:cs="Courier New"/>
              </w:rPr>
              <w:t xml:space="preserve">  </w:t>
            </w:r>
            <w:r w:rsidRPr="00C97BA3">
              <w:rPr>
                <w:rFonts w:ascii="Courier New" w:hAnsi="Courier New" w:cs="Courier New"/>
              </w:rPr>
              <w:t>size_t size;</w:t>
            </w:r>
          </w:p>
          <w:p w14:paraId="190F4A29" w14:textId="3CC99540" w:rsidR="00C97BA3" w:rsidRPr="00C97BA3" w:rsidRDefault="00C97BA3" w:rsidP="00C97BA3">
            <w:pPr>
              <w:rPr>
                <w:rFonts w:ascii="Courier New" w:hAnsi="Courier New" w:cs="Courier New"/>
              </w:rPr>
            </w:pPr>
            <w:r w:rsidRPr="00C97BA3">
              <w:rPr>
                <w:rFonts w:ascii="Courier New" w:hAnsi="Courier New" w:cs="Courier New"/>
              </w:rPr>
              <w:t xml:space="preserve">  </w:t>
            </w:r>
            <w:r>
              <w:rPr>
                <w:rFonts w:ascii="Courier New" w:hAnsi="Courier New" w:cs="Courier New"/>
              </w:rPr>
              <w:t xml:space="preserve">  </w:t>
            </w:r>
            <w:proofErr w:type="spellStart"/>
            <w:r w:rsidRPr="00C97BA3">
              <w:rPr>
                <w:rFonts w:ascii="Courier New" w:hAnsi="Courier New" w:cs="Courier New"/>
              </w:rPr>
              <w:t>size_t</w:t>
            </w:r>
            <w:proofErr w:type="spellEnd"/>
            <w:r w:rsidRPr="00C97BA3">
              <w:rPr>
                <w:rFonts w:ascii="Courier New" w:hAnsi="Courier New" w:cs="Courier New"/>
              </w:rPr>
              <w:t xml:space="preserve"> </w:t>
            </w:r>
            <w:proofErr w:type="spellStart"/>
            <w:r w:rsidRPr="00C97BA3">
              <w:rPr>
                <w:rFonts w:ascii="Courier New" w:hAnsi="Courier New" w:cs="Courier New"/>
              </w:rPr>
              <w:t>maxsize</w:t>
            </w:r>
            <w:proofErr w:type="spellEnd"/>
            <w:r w:rsidRPr="00C97BA3">
              <w:rPr>
                <w:rFonts w:ascii="Courier New" w:hAnsi="Courier New" w:cs="Courier New"/>
              </w:rPr>
              <w:t>;</w:t>
            </w:r>
          </w:p>
          <w:p w14:paraId="7A9CC216" w14:textId="7CBAAB40" w:rsidR="00C97BA3" w:rsidRPr="00C97BA3" w:rsidRDefault="00C97BA3" w:rsidP="00C97BA3">
            <w:pPr>
              <w:rPr>
                <w:rFonts w:ascii="Courier New" w:hAnsi="Courier New" w:cs="Courier New"/>
              </w:rPr>
            </w:pPr>
            <w:r w:rsidRPr="00C97BA3">
              <w:rPr>
                <w:rFonts w:ascii="Courier New" w:hAnsi="Courier New" w:cs="Courier New"/>
              </w:rPr>
              <w:t xml:space="preserve">  </w:t>
            </w:r>
            <w:r>
              <w:rPr>
                <w:rFonts w:ascii="Courier New" w:hAnsi="Courier New" w:cs="Courier New"/>
              </w:rPr>
              <w:t xml:space="preserve">  </w:t>
            </w:r>
            <w:r w:rsidRPr="00C97BA3">
              <w:rPr>
                <w:rFonts w:ascii="Courier New" w:hAnsi="Courier New" w:cs="Courier New"/>
              </w:rPr>
              <w:t xml:space="preserve">unsigned char </w:t>
            </w:r>
            <w:proofErr w:type="spellStart"/>
            <w:r w:rsidRPr="00C97BA3">
              <w:rPr>
                <w:rFonts w:ascii="Courier New" w:hAnsi="Courier New" w:cs="Courier New"/>
              </w:rPr>
              <w:t>strtype</w:t>
            </w:r>
            <w:proofErr w:type="spellEnd"/>
            <w:r w:rsidRPr="00C97BA3">
              <w:rPr>
                <w:rFonts w:ascii="Courier New" w:hAnsi="Courier New" w:cs="Courier New"/>
              </w:rPr>
              <w:t>;</w:t>
            </w:r>
          </w:p>
          <w:p w14:paraId="6ACEB2DC" w14:textId="2213404D" w:rsidR="00C97BA3" w:rsidRPr="00C97BA3" w:rsidRDefault="00C97BA3" w:rsidP="00C97BA3">
            <w:pPr>
              <w:rPr>
                <w:rFonts w:ascii="Courier New" w:hAnsi="Courier New" w:cs="Courier New"/>
              </w:rPr>
            </w:pPr>
            <w:r w:rsidRPr="00C97BA3">
              <w:rPr>
                <w:rFonts w:ascii="Courier New" w:hAnsi="Courier New" w:cs="Courier New"/>
              </w:rPr>
              <w:t xml:space="preserve">  </w:t>
            </w:r>
            <w:r>
              <w:rPr>
                <w:rFonts w:ascii="Courier New" w:hAnsi="Courier New" w:cs="Courier New"/>
              </w:rPr>
              <w:t xml:space="preserve">  </w:t>
            </w:r>
            <w:r w:rsidRPr="00C97BA3">
              <w:rPr>
                <w:rFonts w:ascii="Courier New" w:hAnsi="Courier New" w:cs="Courier New"/>
              </w:rPr>
              <w:t>char *</w:t>
            </w:r>
            <w:proofErr w:type="spellStart"/>
            <w:r w:rsidRPr="00C97BA3">
              <w:rPr>
                <w:rFonts w:ascii="Courier New" w:hAnsi="Courier New" w:cs="Courier New"/>
              </w:rPr>
              <w:t>cstr</w:t>
            </w:r>
            <w:proofErr w:type="spellEnd"/>
            <w:r w:rsidRPr="00C97BA3">
              <w:rPr>
                <w:rFonts w:ascii="Courier New" w:hAnsi="Courier New" w:cs="Courier New"/>
              </w:rPr>
              <w:t>;</w:t>
            </w:r>
          </w:p>
          <w:p w14:paraId="46B00204" w14:textId="46907155" w:rsidR="00324D5F" w:rsidRPr="00324D5F" w:rsidRDefault="00C97BA3" w:rsidP="00C97BA3">
            <w:pPr>
              <w:rPr>
                <w:rFonts w:ascii="Courier New" w:hAnsi="Courier New" w:cs="Courier New"/>
              </w:rPr>
            </w:pPr>
            <w:r>
              <w:rPr>
                <w:rFonts w:ascii="Courier New" w:hAnsi="Courier New" w:cs="Courier New"/>
                <w:sz w:val="24"/>
                <w:szCs w:val="24"/>
              </w:rPr>
              <w:t xml:space="preserve">  </w:t>
            </w:r>
            <w:r w:rsidRPr="00C97BA3">
              <w:rPr>
                <w:rFonts w:ascii="Courier New" w:hAnsi="Courier New" w:cs="Courier New"/>
                <w:sz w:val="24"/>
                <w:szCs w:val="24"/>
              </w:rPr>
              <w:t>};</w:t>
            </w:r>
          </w:p>
        </w:tc>
      </w:tr>
    </w:tbl>
    <w:p w14:paraId="14107C1E"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5538A93" w:rsidR="00B475A1" w:rsidRDefault="00B475A1" w:rsidP="00F51FA8">
            <w:pPr>
              <w:pBdr>
                <w:top w:val="nil"/>
                <w:left w:val="nil"/>
                <w:bottom w:val="nil"/>
                <w:right w:val="nil"/>
                <w:between w:val="nil"/>
              </w:pBdr>
            </w:pPr>
            <w:r>
              <w:rPr>
                <w:b/>
              </w:rPr>
              <w:t>Principles(s):</w:t>
            </w:r>
            <w:r>
              <w:t xml:space="preserve"> </w:t>
            </w:r>
            <w:r w:rsidR="00580B83">
              <w:t xml:space="preserve">Validate Input Data, </w:t>
            </w:r>
            <w:r w:rsidR="00580B83" w:rsidRPr="00580B83">
              <w:t>Adopt a Secure Coding Standard</w:t>
            </w:r>
            <w:r w:rsidR="0050765A">
              <w:t xml:space="preserve">, </w:t>
            </w:r>
            <w:r w:rsidR="0050765A" w:rsidRPr="0050765A">
              <w:t>Architect and Design for Security Policies</w:t>
            </w:r>
            <w:r w:rsidR="00580B83">
              <w:t xml:space="preserve"> - </w:t>
            </w:r>
            <w:r w:rsidR="00580B83" w:rsidRPr="00580B83">
              <w:t>Abstract data types are not restricted to object-oriented languages such as C++ and Java.</w:t>
            </w:r>
            <w:r w:rsidR="00580B83">
              <w:t xml:space="preserve"> </w:t>
            </w:r>
            <w:r w:rsidR="00580B83" w:rsidRPr="00580B83">
              <w:t xml:space="preserve">Security standards </w:t>
            </w:r>
            <w:r w:rsidR="00580B83">
              <w:t>like this</w:t>
            </w:r>
            <w:r w:rsidR="00580B83" w:rsidRPr="00580B83">
              <w:t xml:space="preserve"> promote secure coding</w:t>
            </w:r>
            <w:r w:rsidR="004C05A9">
              <w:t xml:space="preserve"> and</w:t>
            </w:r>
            <w:r w:rsidR="00580B83" w:rsidRPr="00580B83">
              <w:t xml:space="preserve"> have been put in place over the years.</w:t>
            </w:r>
            <w:r w:rsidR="00580B83">
              <w:t xml:space="preserve"> </w:t>
            </w:r>
            <w:r w:rsidR="00634539" w:rsidRPr="00634539">
              <w:t>Following OWASP’ secure architecture (SA) practices is recommended as well as the use of subsystems, reliable libraries and plugins.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42861D4" w:rsidR="00B475A1" w:rsidRDefault="00104328" w:rsidP="00F51FA8">
            <w:pPr>
              <w:jc w:val="center"/>
            </w:pPr>
            <w:r>
              <w:t>Low</w:t>
            </w:r>
          </w:p>
        </w:tc>
        <w:tc>
          <w:tcPr>
            <w:tcW w:w="1341" w:type="dxa"/>
            <w:shd w:val="clear" w:color="auto" w:fill="auto"/>
          </w:tcPr>
          <w:p w14:paraId="6EE4DA51" w14:textId="681B2F87" w:rsidR="00B475A1" w:rsidRDefault="00104328" w:rsidP="00F51FA8">
            <w:pPr>
              <w:jc w:val="center"/>
            </w:pPr>
            <w:r>
              <w:t>Unlikely</w:t>
            </w:r>
          </w:p>
        </w:tc>
        <w:tc>
          <w:tcPr>
            <w:tcW w:w="4021" w:type="dxa"/>
            <w:shd w:val="clear" w:color="auto" w:fill="auto"/>
          </w:tcPr>
          <w:p w14:paraId="5C9846CA" w14:textId="504A07A2" w:rsidR="00B475A1" w:rsidRDefault="00104328" w:rsidP="00F51FA8">
            <w:pPr>
              <w:jc w:val="center"/>
            </w:pPr>
            <w:r>
              <w:t>High</w:t>
            </w:r>
          </w:p>
        </w:tc>
        <w:tc>
          <w:tcPr>
            <w:tcW w:w="1807" w:type="dxa"/>
            <w:shd w:val="clear" w:color="auto" w:fill="auto"/>
          </w:tcPr>
          <w:p w14:paraId="58E0ACD7" w14:textId="19B848D3" w:rsidR="00B475A1" w:rsidRDefault="00104328" w:rsidP="00F51FA8">
            <w:pPr>
              <w:jc w:val="center"/>
            </w:pPr>
            <w:r>
              <w:t>P1</w:t>
            </w:r>
          </w:p>
        </w:tc>
        <w:tc>
          <w:tcPr>
            <w:tcW w:w="1805" w:type="dxa"/>
            <w:shd w:val="clear" w:color="auto" w:fill="auto"/>
          </w:tcPr>
          <w:p w14:paraId="3E539ECE" w14:textId="0F0237AE" w:rsidR="00B475A1" w:rsidRDefault="0010432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3EB58F6" w:rsidR="00B475A1" w:rsidRDefault="00000000" w:rsidP="00F51FA8">
            <w:pPr>
              <w:jc w:val="center"/>
            </w:pPr>
            <w:hyperlink r:id="rId16" w:history="1">
              <w:r w:rsidR="00104328" w:rsidRPr="00104328">
                <w:rPr>
                  <w:rStyle w:val="Hyperlink"/>
                </w:rPr>
                <w:t>Axivion Bauhaus Suite</w:t>
              </w:r>
            </w:hyperlink>
          </w:p>
        </w:tc>
        <w:tc>
          <w:tcPr>
            <w:tcW w:w="1341" w:type="dxa"/>
            <w:shd w:val="clear" w:color="auto" w:fill="auto"/>
          </w:tcPr>
          <w:p w14:paraId="3AAB69D9" w14:textId="1218A772" w:rsidR="00B475A1" w:rsidRDefault="00104328" w:rsidP="00F51FA8">
            <w:pPr>
              <w:jc w:val="center"/>
            </w:pPr>
            <w:r w:rsidRPr="00104328">
              <w:t>7.2.0</w:t>
            </w:r>
          </w:p>
        </w:tc>
        <w:tc>
          <w:tcPr>
            <w:tcW w:w="4021" w:type="dxa"/>
            <w:shd w:val="clear" w:color="auto" w:fill="auto"/>
          </w:tcPr>
          <w:p w14:paraId="5D087CB4" w14:textId="31DA3FD6" w:rsidR="00B475A1" w:rsidRDefault="00104328" w:rsidP="00F51FA8">
            <w:pPr>
              <w:jc w:val="center"/>
            </w:pPr>
            <w:r w:rsidRPr="00104328">
              <w:rPr>
                <w:b/>
                <w:bCs/>
              </w:rPr>
              <w:t>CertC-DCL12</w:t>
            </w:r>
          </w:p>
        </w:tc>
        <w:tc>
          <w:tcPr>
            <w:tcW w:w="3611" w:type="dxa"/>
            <w:shd w:val="clear" w:color="auto" w:fill="auto"/>
          </w:tcPr>
          <w:p w14:paraId="29A4DB2F" w14:textId="263B387C"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76EB1001" w:rsidR="00B475A1" w:rsidRDefault="00000000" w:rsidP="00F51FA8">
            <w:pPr>
              <w:jc w:val="center"/>
            </w:pPr>
            <w:hyperlink r:id="rId17" w:history="1">
              <w:r w:rsidR="00104328" w:rsidRPr="00104328">
                <w:rPr>
                  <w:rStyle w:val="Hyperlink"/>
                </w:rPr>
                <w:t>LDRA tool suite</w:t>
              </w:r>
            </w:hyperlink>
          </w:p>
        </w:tc>
        <w:tc>
          <w:tcPr>
            <w:tcW w:w="1341" w:type="dxa"/>
            <w:shd w:val="clear" w:color="auto" w:fill="auto"/>
          </w:tcPr>
          <w:p w14:paraId="0453C4CF" w14:textId="21E81CB3" w:rsidR="00B475A1" w:rsidRDefault="00104328" w:rsidP="00F51FA8">
            <w:pPr>
              <w:jc w:val="center"/>
            </w:pPr>
            <w:r w:rsidRPr="00104328">
              <w:t>9.7.1</w:t>
            </w:r>
          </w:p>
        </w:tc>
        <w:tc>
          <w:tcPr>
            <w:tcW w:w="4021" w:type="dxa"/>
            <w:shd w:val="clear" w:color="auto" w:fill="auto"/>
          </w:tcPr>
          <w:p w14:paraId="1CB1DCF1" w14:textId="0C908948" w:rsidR="00B475A1" w:rsidRDefault="00104328" w:rsidP="00F51FA8">
            <w:pPr>
              <w:jc w:val="center"/>
              <w:rPr>
                <w:u w:val="single"/>
              </w:rPr>
            </w:pPr>
            <w:r w:rsidRPr="00104328">
              <w:rPr>
                <w:b/>
                <w:bCs/>
              </w:rPr>
              <w:t>104 D</w:t>
            </w:r>
          </w:p>
        </w:tc>
        <w:tc>
          <w:tcPr>
            <w:tcW w:w="3611" w:type="dxa"/>
            <w:shd w:val="clear" w:color="auto" w:fill="auto"/>
          </w:tcPr>
          <w:p w14:paraId="6E75D5AD" w14:textId="0FE416D2" w:rsidR="00B475A1" w:rsidRDefault="00104328" w:rsidP="00F51FA8">
            <w:pPr>
              <w:jc w:val="center"/>
            </w:pPr>
            <w:r w:rsidRPr="00104328">
              <w:t>Partially implemented</w:t>
            </w:r>
          </w:p>
        </w:tc>
      </w:tr>
      <w:tr w:rsidR="00B475A1" w14:paraId="1BD6F81E" w14:textId="77777777" w:rsidTr="00001F14">
        <w:trPr>
          <w:trHeight w:val="460"/>
        </w:trPr>
        <w:tc>
          <w:tcPr>
            <w:tcW w:w="1807" w:type="dxa"/>
            <w:shd w:val="clear" w:color="auto" w:fill="auto"/>
          </w:tcPr>
          <w:p w14:paraId="608B3879" w14:textId="0707379A" w:rsidR="00B475A1" w:rsidRDefault="00000000" w:rsidP="00F51FA8">
            <w:pPr>
              <w:jc w:val="center"/>
            </w:pPr>
            <w:hyperlink r:id="rId18" w:history="1">
              <w:r w:rsidR="00104328" w:rsidRPr="00104328">
                <w:rPr>
                  <w:rStyle w:val="Hyperlink"/>
                </w:rPr>
                <w:t>Polyspace Bug Finder</w:t>
              </w:r>
            </w:hyperlink>
          </w:p>
        </w:tc>
        <w:tc>
          <w:tcPr>
            <w:tcW w:w="1341" w:type="dxa"/>
            <w:shd w:val="clear" w:color="auto" w:fill="auto"/>
          </w:tcPr>
          <w:p w14:paraId="58025751" w14:textId="647F8A23" w:rsidR="00B475A1" w:rsidRDefault="00104328" w:rsidP="00F51FA8">
            <w:pPr>
              <w:jc w:val="center"/>
            </w:pPr>
            <w:r w:rsidRPr="00104328">
              <w:t>R2023a</w:t>
            </w:r>
          </w:p>
        </w:tc>
        <w:tc>
          <w:tcPr>
            <w:tcW w:w="4021" w:type="dxa"/>
            <w:shd w:val="clear" w:color="auto" w:fill="auto"/>
          </w:tcPr>
          <w:p w14:paraId="6CDCA4B3" w14:textId="24BDD108" w:rsidR="00B475A1" w:rsidRDefault="00000000" w:rsidP="00F51FA8">
            <w:pPr>
              <w:jc w:val="center"/>
              <w:rPr>
                <w:u w:val="single"/>
              </w:rPr>
            </w:pPr>
            <w:hyperlink r:id="rId19" w:history="1">
              <w:r w:rsidR="00104328" w:rsidRPr="00104328">
                <w:rPr>
                  <w:rStyle w:val="Hyperlink"/>
                </w:rPr>
                <w:t>CERT C: Rec. DCL12-C</w:t>
              </w:r>
            </w:hyperlink>
          </w:p>
        </w:tc>
        <w:tc>
          <w:tcPr>
            <w:tcW w:w="3611" w:type="dxa"/>
            <w:shd w:val="clear" w:color="auto" w:fill="auto"/>
          </w:tcPr>
          <w:p w14:paraId="67A764E8" w14:textId="2D606A59" w:rsidR="00B475A1" w:rsidRDefault="00104328" w:rsidP="00F51FA8">
            <w:pPr>
              <w:jc w:val="center"/>
            </w:pPr>
            <w:r w:rsidRPr="00104328">
              <w:t>Checks for structure or union object implementation visible in file where pointer to this object is not dereferenced (rule partially covered)</w:t>
            </w:r>
          </w:p>
        </w:tc>
      </w:tr>
      <w:tr w:rsidR="00B475A1" w14:paraId="0D2FC839" w14:textId="77777777" w:rsidTr="00001F14">
        <w:trPr>
          <w:trHeight w:val="460"/>
        </w:trPr>
        <w:tc>
          <w:tcPr>
            <w:tcW w:w="1807" w:type="dxa"/>
            <w:shd w:val="clear" w:color="auto" w:fill="auto"/>
          </w:tcPr>
          <w:p w14:paraId="20F95697" w14:textId="53B2C8C1" w:rsidR="00B475A1" w:rsidRDefault="00000000" w:rsidP="00F51FA8">
            <w:pPr>
              <w:jc w:val="center"/>
            </w:pPr>
            <w:hyperlink r:id="rId20" w:history="1">
              <w:r w:rsidR="00104328" w:rsidRPr="00104328">
                <w:rPr>
                  <w:rStyle w:val="Hyperlink"/>
                </w:rPr>
                <w:t>Parasoft C/C++test</w:t>
              </w:r>
            </w:hyperlink>
          </w:p>
        </w:tc>
        <w:tc>
          <w:tcPr>
            <w:tcW w:w="1341" w:type="dxa"/>
            <w:shd w:val="clear" w:color="auto" w:fill="auto"/>
          </w:tcPr>
          <w:p w14:paraId="187BA178" w14:textId="07134E3B" w:rsidR="00B475A1" w:rsidRDefault="00104328" w:rsidP="00F51FA8">
            <w:pPr>
              <w:jc w:val="center"/>
            </w:pPr>
            <w:r w:rsidRPr="00104328">
              <w:t>2022.2</w:t>
            </w:r>
          </w:p>
        </w:tc>
        <w:tc>
          <w:tcPr>
            <w:tcW w:w="4021" w:type="dxa"/>
            <w:shd w:val="clear" w:color="auto" w:fill="auto"/>
          </w:tcPr>
          <w:p w14:paraId="59EE3E6D" w14:textId="54A61B21" w:rsidR="00B475A1" w:rsidRDefault="00104328" w:rsidP="00F51FA8">
            <w:pPr>
              <w:jc w:val="center"/>
              <w:rPr>
                <w:u w:val="single"/>
              </w:rPr>
            </w:pPr>
            <w:r w:rsidRPr="00104328">
              <w:rPr>
                <w:b/>
                <w:bCs/>
              </w:rPr>
              <w:t>CERT_C-DCL12-a</w:t>
            </w:r>
          </w:p>
        </w:tc>
        <w:tc>
          <w:tcPr>
            <w:tcW w:w="3611" w:type="dxa"/>
            <w:shd w:val="clear" w:color="auto" w:fill="auto"/>
          </w:tcPr>
          <w:p w14:paraId="23DDC087" w14:textId="72FEA8E4" w:rsidR="00B475A1" w:rsidRDefault="00104328" w:rsidP="00F51FA8">
            <w:pPr>
              <w:jc w:val="center"/>
            </w:pPr>
            <w:r w:rsidRPr="00104328">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E7ECB84" w:rsidR="00381847" w:rsidRDefault="00E769D9">
            <w:pPr>
              <w:jc w:val="center"/>
            </w:pPr>
            <w:r>
              <w:t>[STD-</w:t>
            </w:r>
            <w:r w:rsidR="00040657">
              <w:t>002</w:t>
            </w:r>
            <w:r>
              <w:t>-</w:t>
            </w:r>
            <w:r w:rsidR="00040657">
              <w:t>CLG</w:t>
            </w:r>
            <w:r>
              <w:t>]</w:t>
            </w:r>
          </w:p>
        </w:tc>
        <w:tc>
          <w:tcPr>
            <w:tcW w:w="7632" w:type="dxa"/>
            <w:tcMar>
              <w:top w:w="100" w:type="dxa"/>
              <w:left w:w="100" w:type="dxa"/>
              <w:bottom w:w="100" w:type="dxa"/>
              <w:right w:w="100" w:type="dxa"/>
            </w:tcMar>
          </w:tcPr>
          <w:p w14:paraId="164074C2" w14:textId="2099F36D" w:rsidR="00381847" w:rsidRPr="00C9513F" w:rsidRDefault="00040657">
            <w:r w:rsidRPr="00040657">
              <w:rPr>
                <w:b/>
                <w:bCs/>
              </w:rPr>
              <w:t>INT31-C. Ensure that integer conversions do not result in lost or misinterpreted data</w:t>
            </w:r>
            <w:r>
              <w:rPr>
                <w:b/>
                <w:bCs/>
              </w:rPr>
              <w:t xml:space="preserve"> </w:t>
            </w:r>
            <w:r w:rsidR="00B8621B">
              <w:rPr>
                <w:b/>
                <w:bCs/>
              </w:rPr>
              <w:t>–</w:t>
            </w:r>
            <w:r w:rsidR="00C9513F">
              <w:rPr>
                <w:b/>
                <w:bCs/>
              </w:rPr>
              <w:t xml:space="preserve"> </w:t>
            </w:r>
            <w:r w:rsidR="00B8621B">
              <w:t xml:space="preserve">According to the Sei Cert database, </w:t>
            </w:r>
            <w:r w:rsidR="00B8621B" w:rsidRPr="00B8621B">
              <w:t>Integer conversions, both implicit and explicit (using a cast), must be guaranteed not to result in lost or misinterpreted data</w:t>
            </w:r>
            <w:r w:rsidR="00BA3AC1">
              <w:t xml:space="preserve"> (2016).</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4FCB027" w:rsidR="00F72634" w:rsidRDefault="00BA7390" w:rsidP="0015146B">
            <w:r w:rsidRPr="00BA7390">
              <w:t>Type range errors, including loss of data (truncation) and loss of sign (sign errors), can occur when converting from a value of an unsigned integer type to a value of a signed integer type</w:t>
            </w:r>
            <w:r w:rsidR="009E280C">
              <w:t xml:space="preserve"> (Sei Cert, 2016).</w:t>
            </w:r>
          </w:p>
        </w:tc>
      </w:tr>
      <w:tr w:rsidR="00F72634" w14:paraId="347ECF59" w14:textId="77777777" w:rsidTr="00001F14">
        <w:trPr>
          <w:trHeight w:val="460"/>
        </w:trPr>
        <w:tc>
          <w:tcPr>
            <w:tcW w:w="10800" w:type="dxa"/>
            <w:tcMar>
              <w:top w:w="100" w:type="dxa"/>
              <w:left w:w="100" w:type="dxa"/>
              <w:bottom w:w="100" w:type="dxa"/>
              <w:right w:w="100" w:type="dxa"/>
            </w:tcMar>
          </w:tcPr>
          <w:p w14:paraId="22C86ADB" w14:textId="04F5AC5D" w:rsidR="00BA4153" w:rsidRPr="00BA4153" w:rsidRDefault="00BA4153" w:rsidP="00BA4153">
            <w:pPr>
              <w:rPr>
                <w:rFonts w:ascii="Courier New" w:hAnsi="Courier New" w:cs="Courier New"/>
              </w:rPr>
            </w:pPr>
            <w:r>
              <w:rPr>
                <w:rFonts w:ascii="Courier New" w:hAnsi="Courier New" w:cs="Courier New"/>
              </w:rPr>
              <w:t xml:space="preserve">  </w:t>
            </w:r>
            <w:r w:rsidRPr="00BA4153">
              <w:rPr>
                <w:rFonts w:ascii="Courier New" w:hAnsi="Courier New" w:cs="Courier New"/>
              </w:rPr>
              <w:t>#include &lt;limits.h&gt;</w:t>
            </w:r>
          </w:p>
          <w:p w14:paraId="7DB80741" w14:textId="77777777" w:rsidR="00BA4153" w:rsidRPr="00BA4153" w:rsidRDefault="00BA4153" w:rsidP="00BA4153">
            <w:pPr>
              <w:rPr>
                <w:rFonts w:ascii="Courier New" w:hAnsi="Courier New" w:cs="Courier New"/>
                <w:sz w:val="24"/>
                <w:szCs w:val="24"/>
              </w:rPr>
            </w:pPr>
            <w:r w:rsidRPr="00BA4153">
              <w:rPr>
                <w:rFonts w:ascii="Courier New" w:hAnsi="Courier New" w:cs="Courier New"/>
                <w:sz w:val="24"/>
                <w:szCs w:val="24"/>
              </w:rPr>
              <w:t>  </w:t>
            </w:r>
          </w:p>
          <w:p w14:paraId="17FB558E" w14:textId="7E7A7A2B" w:rsidR="00BA4153" w:rsidRPr="00BA4153" w:rsidRDefault="00BA4153" w:rsidP="00BA4153">
            <w:pPr>
              <w:rPr>
                <w:rFonts w:ascii="Courier New" w:hAnsi="Courier New" w:cs="Courier New"/>
                <w:sz w:val="24"/>
                <w:szCs w:val="24"/>
              </w:rPr>
            </w:pPr>
            <w:r>
              <w:rPr>
                <w:rFonts w:ascii="Courier New" w:hAnsi="Courier New" w:cs="Courier New"/>
                <w:sz w:val="24"/>
                <w:szCs w:val="24"/>
              </w:rPr>
              <w:t xml:space="preserve">  </w:t>
            </w:r>
            <w:r w:rsidRPr="00BA4153">
              <w:rPr>
                <w:rFonts w:ascii="Courier New" w:hAnsi="Courier New" w:cs="Courier New"/>
                <w:sz w:val="24"/>
                <w:szCs w:val="24"/>
              </w:rPr>
              <w:t>void </w:t>
            </w:r>
            <w:proofErr w:type="spellStart"/>
            <w:r w:rsidRPr="00BA4153">
              <w:rPr>
                <w:rFonts w:ascii="Courier New" w:hAnsi="Courier New" w:cs="Courier New"/>
                <w:sz w:val="24"/>
                <w:szCs w:val="24"/>
              </w:rPr>
              <w:t>func</w:t>
            </w:r>
            <w:proofErr w:type="spellEnd"/>
            <w:r w:rsidRPr="00BA4153">
              <w:rPr>
                <w:rFonts w:ascii="Courier New" w:hAnsi="Courier New" w:cs="Courier New"/>
                <w:sz w:val="24"/>
                <w:szCs w:val="24"/>
              </w:rPr>
              <w:t>(void) {</w:t>
            </w:r>
          </w:p>
          <w:p w14:paraId="200DF5B0" w14:textId="11A36568" w:rsidR="00BA4153" w:rsidRPr="00BA4153" w:rsidRDefault="00BA4153" w:rsidP="00BA4153">
            <w:pPr>
              <w:rPr>
                <w:rFonts w:ascii="Courier New" w:hAnsi="Courier New" w:cs="Courier New"/>
                <w:sz w:val="24"/>
                <w:szCs w:val="24"/>
              </w:rPr>
            </w:pPr>
            <w:r w:rsidRPr="00BA4153">
              <w:rPr>
                <w:rFonts w:ascii="Courier New" w:hAnsi="Courier New" w:cs="Courier New"/>
                <w:sz w:val="24"/>
                <w:szCs w:val="24"/>
              </w:rPr>
              <w:t>  </w:t>
            </w:r>
            <w:r>
              <w:rPr>
                <w:rFonts w:ascii="Courier New" w:hAnsi="Courier New" w:cs="Courier New"/>
                <w:sz w:val="24"/>
                <w:szCs w:val="24"/>
              </w:rPr>
              <w:t xml:space="preserve">  </w:t>
            </w:r>
            <w:r w:rsidRPr="00BA4153">
              <w:rPr>
                <w:rFonts w:ascii="Courier New" w:hAnsi="Courier New" w:cs="Courier New"/>
                <w:sz w:val="24"/>
                <w:szCs w:val="24"/>
              </w:rPr>
              <w:t>unsigned long int </w:t>
            </w:r>
            <w:proofErr w:type="spellStart"/>
            <w:r w:rsidRPr="00BA4153">
              <w:rPr>
                <w:rFonts w:ascii="Courier New" w:hAnsi="Courier New" w:cs="Courier New"/>
                <w:sz w:val="24"/>
                <w:szCs w:val="24"/>
              </w:rPr>
              <w:t>u_a</w:t>
            </w:r>
            <w:proofErr w:type="spellEnd"/>
            <w:r w:rsidRPr="00BA4153">
              <w:rPr>
                <w:rFonts w:ascii="Courier New" w:hAnsi="Courier New" w:cs="Courier New"/>
                <w:sz w:val="24"/>
                <w:szCs w:val="24"/>
              </w:rPr>
              <w:t xml:space="preserve"> = ULONG_MAX;</w:t>
            </w:r>
          </w:p>
          <w:p w14:paraId="52973741" w14:textId="7D95A191" w:rsidR="00BA4153" w:rsidRPr="00BA4153" w:rsidRDefault="00BA4153" w:rsidP="00BA4153">
            <w:pPr>
              <w:rPr>
                <w:rFonts w:ascii="Courier New" w:hAnsi="Courier New" w:cs="Courier New"/>
                <w:sz w:val="24"/>
                <w:szCs w:val="24"/>
              </w:rPr>
            </w:pPr>
            <w:r w:rsidRPr="00BA4153">
              <w:rPr>
                <w:rFonts w:ascii="Courier New" w:hAnsi="Courier New" w:cs="Courier New"/>
                <w:sz w:val="24"/>
                <w:szCs w:val="24"/>
              </w:rPr>
              <w:t>  </w:t>
            </w:r>
            <w:r>
              <w:rPr>
                <w:rFonts w:ascii="Courier New" w:hAnsi="Courier New" w:cs="Courier New"/>
                <w:sz w:val="24"/>
                <w:szCs w:val="24"/>
              </w:rPr>
              <w:t xml:space="preserve">  </w:t>
            </w:r>
            <w:r w:rsidRPr="00BA4153">
              <w:rPr>
                <w:rFonts w:ascii="Courier New" w:hAnsi="Courier New" w:cs="Courier New"/>
                <w:sz w:val="24"/>
                <w:szCs w:val="24"/>
              </w:rPr>
              <w:t>signed char </w:t>
            </w:r>
            <w:proofErr w:type="spellStart"/>
            <w:r w:rsidRPr="00BA4153">
              <w:rPr>
                <w:rFonts w:ascii="Courier New" w:hAnsi="Courier New" w:cs="Courier New"/>
                <w:sz w:val="24"/>
                <w:szCs w:val="24"/>
              </w:rPr>
              <w:t>sc</w:t>
            </w:r>
            <w:proofErr w:type="spellEnd"/>
            <w:r w:rsidRPr="00BA4153">
              <w:rPr>
                <w:rFonts w:ascii="Courier New" w:hAnsi="Courier New" w:cs="Courier New"/>
                <w:sz w:val="24"/>
                <w:szCs w:val="24"/>
              </w:rPr>
              <w:t>;</w:t>
            </w:r>
          </w:p>
          <w:p w14:paraId="0E2F9C0C" w14:textId="4F67686B" w:rsidR="00BA4153" w:rsidRPr="00BA4153" w:rsidRDefault="00BA4153" w:rsidP="00BA4153">
            <w:pPr>
              <w:rPr>
                <w:rFonts w:ascii="Courier New" w:hAnsi="Courier New" w:cs="Courier New"/>
                <w:sz w:val="24"/>
                <w:szCs w:val="24"/>
              </w:rPr>
            </w:pPr>
            <w:r w:rsidRPr="00BA4153">
              <w:rPr>
                <w:rFonts w:ascii="Courier New" w:hAnsi="Courier New" w:cs="Courier New"/>
                <w:sz w:val="24"/>
                <w:szCs w:val="24"/>
              </w:rPr>
              <w:t>  </w:t>
            </w:r>
            <w:r>
              <w:rPr>
                <w:rFonts w:ascii="Courier New" w:hAnsi="Courier New" w:cs="Courier New"/>
                <w:sz w:val="24"/>
                <w:szCs w:val="24"/>
              </w:rPr>
              <w:t xml:space="preserve">  </w:t>
            </w:r>
            <w:proofErr w:type="spellStart"/>
            <w:r w:rsidRPr="00BA4153">
              <w:rPr>
                <w:rFonts w:ascii="Courier New" w:hAnsi="Courier New" w:cs="Courier New"/>
                <w:sz w:val="24"/>
                <w:szCs w:val="24"/>
              </w:rPr>
              <w:t>sc</w:t>
            </w:r>
            <w:proofErr w:type="spellEnd"/>
            <w:r w:rsidRPr="00BA4153">
              <w:rPr>
                <w:rFonts w:ascii="Courier New" w:hAnsi="Courier New" w:cs="Courier New"/>
                <w:sz w:val="24"/>
                <w:szCs w:val="24"/>
              </w:rPr>
              <w:t xml:space="preserve"> = (signed char)</w:t>
            </w:r>
            <w:proofErr w:type="spellStart"/>
            <w:r w:rsidRPr="00BA4153">
              <w:rPr>
                <w:rFonts w:ascii="Courier New" w:hAnsi="Courier New" w:cs="Courier New"/>
                <w:sz w:val="24"/>
                <w:szCs w:val="24"/>
              </w:rPr>
              <w:t>u_a</w:t>
            </w:r>
            <w:proofErr w:type="spellEnd"/>
            <w:r w:rsidRPr="00BA4153">
              <w:rPr>
                <w:rFonts w:ascii="Courier New" w:hAnsi="Courier New" w:cs="Courier New"/>
                <w:sz w:val="24"/>
                <w:szCs w:val="24"/>
              </w:rPr>
              <w:t>; /* Cast eliminates warning */</w:t>
            </w:r>
          </w:p>
          <w:p w14:paraId="53822D42" w14:textId="38869B5D" w:rsidR="00BA4153" w:rsidRPr="00BA4153" w:rsidRDefault="00BA4153" w:rsidP="00BA4153">
            <w:pPr>
              <w:rPr>
                <w:rFonts w:ascii="Courier New" w:hAnsi="Courier New" w:cs="Courier New"/>
                <w:sz w:val="24"/>
                <w:szCs w:val="24"/>
              </w:rPr>
            </w:pPr>
            <w:r w:rsidRPr="00BA4153">
              <w:rPr>
                <w:rFonts w:ascii="Courier New" w:hAnsi="Courier New" w:cs="Courier New"/>
                <w:sz w:val="24"/>
                <w:szCs w:val="24"/>
              </w:rPr>
              <w:t>  </w:t>
            </w:r>
            <w:r>
              <w:rPr>
                <w:rFonts w:ascii="Courier New" w:hAnsi="Courier New" w:cs="Courier New"/>
                <w:sz w:val="24"/>
                <w:szCs w:val="24"/>
              </w:rPr>
              <w:t xml:space="preserve">  </w:t>
            </w:r>
            <w:r w:rsidRPr="00BA4153">
              <w:rPr>
                <w:rFonts w:ascii="Courier New" w:hAnsi="Courier New" w:cs="Courier New"/>
                <w:sz w:val="24"/>
                <w:szCs w:val="24"/>
              </w:rPr>
              <w:t xml:space="preserve">/* </w:t>
            </w:r>
            <w:r w:rsidR="00580B83">
              <w:rPr>
                <w:rFonts w:ascii="Courier New" w:hAnsi="Courier New" w:cs="Courier New"/>
                <w:sz w:val="24"/>
                <w:szCs w:val="24"/>
              </w:rPr>
              <w:t>…</w:t>
            </w:r>
            <w:r w:rsidRPr="00BA4153">
              <w:rPr>
                <w:rFonts w:ascii="Courier New" w:hAnsi="Courier New" w:cs="Courier New"/>
                <w:sz w:val="24"/>
                <w:szCs w:val="24"/>
              </w:rPr>
              <w:t xml:space="preserve"> */</w:t>
            </w:r>
          </w:p>
          <w:p w14:paraId="7E0C2F48" w14:textId="619802AA" w:rsidR="00F72634" w:rsidRDefault="00BA4153" w:rsidP="004B247B">
            <w:r>
              <w:rPr>
                <w:rFonts w:ascii="Courier New" w:hAnsi="Courier New" w:cs="Courier New"/>
                <w:sz w:val="24"/>
                <w:szCs w:val="24"/>
              </w:rPr>
              <w:t xml:space="preserve">  </w:t>
            </w:r>
            <w:r w:rsidRPr="00BA4153">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19F2648" w:rsidR="00F72634" w:rsidRDefault="006A7629" w:rsidP="0015146B">
            <w:r w:rsidRPr="006A7629">
              <w:t>Validate ranges when converting from an unsigned type to a signed type.</w:t>
            </w:r>
          </w:p>
        </w:tc>
      </w:tr>
      <w:tr w:rsidR="00F72634" w14:paraId="71761811" w14:textId="77777777" w:rsidTr="00001F14">
        <w:trPr>
          <w:trHeight w:val="460"/>
        </w:trPr>
        <w:tc>
          <w:tcPr>
            <w:tcW w:w="10800" w:type="dxa"/>
            <w:tcMar>
              <w:top w:w="100" w:type="dxa"/>
              <w:left w:w="100" w:type="dxa"/>
              <w:bottom w:w="100" w:type="dxa"/>
              <w:right w:w="100" w:type="dxa"/>
            </w:tcMar>
          </w:tcPr>
          <w:p w14:paraId="172BBF6F" w14:textId="77777777" w:rsidR="004B247B" w:rsidRPr="004B247B" w:rsidRDefault="004B247B" w:rsidP="004B247B">
            <w:pPr>
              <w:rPr>
                <w:rFonts w:ascii="Courier New" w:hAnsi="Courier New" w:cs="Courier New"/>
              </w:rPr>
            </w:pPr>
            <w:r w:rsidRPr="004B247B">
              <w:rPr>
                <w:rFonts w:ascii="Courier New" w:hAnsi="Courier New" w:cs="Courier New"/>
              </w:rPr>
              <w:t>#include &lt;limits.h&gt;</w:t>
            </w:r>
          </w:p>
          <w:p w14:paraId="045BD294" w14:textId="77777777" w:rsidR="004B247B" w:rsidRPr="004B247B" w:rsidRDefault="004B247B" w:rsidP="004B247B">
            <w:pPr>
              <w:rPr>
                <w:rFonts w:ascii="Courier New" w:hAnsi="Courier New" w:cs="Courier New"/>
                <w:sz w:val="24"/>
                <w:szCs w:val="24"/>
              </w:rPr>
            </w:pPr>
            <w:r w:rsidRPr="004B247B">
              <w:rPr>
                <w:rFonts w:ascii="Courier New" w:hAnsi="Courier New" w:cs="Courier New"/>
                <w:sz w:val="24"/>
                <w:szCs w:val="24"/>
              </w:rPr>
              <w:t>  </w:t>
            </w:r>
          </w:p>
          <w:p w14:paraId="51AA35A8" w14:textId="77777777" w:rsidR="004B247B" w:rsidRPr="004B247B" w:rsidRDefault="004B247B" w:rsidP="004B247B">
            <w:pPr>
              <w:rPr>
                <w:rFonts w:ascii="Courier New" w:hAnsi="Courier New" w:cs="Courier New"/>
                <w:sz w:val="24"/>
                <w:szCs w:val="24"/>
              </w:rPr>
            </w:pPr>
            <w:r w:rsidRPr="004B247B">
              <w:rPr>
                <w:rFonts w:ascii="Courier New" w:hAnsi="Courier New" w:cs="Courier New"/>
                <w:sz w:val="24"/>
                <w:szCs w:val="24"/>
              </w:rPr>
              <w:t>void </w:t>
            </w:r>
            <w:proofErr w:type="spellStart"/>
            <w:r w:rsidRPr="004B247B">
              <w:rPr>
                <w:rFonts w:ascii="Courier New" w:hAnsi="Courier New" w:cs="Courier New"/>
                <w:sz w:val="24"/>
                <w:szCs w:val="24"/>
              </w:rPr>
              <w:t>func</w:t>
            </w:r>
            <w:proofErr w:type="spellEnd"/>
            <w:r w:rsidRPr="004B247B">
              <w:rPr>
                <w:rFonts w:ascii="Courier New" w:hAnsi="Courier New" w:cs="Courier New"/>
                <w:sz w:val="24"/>
                <w:szCs w:val="24"/>
              </w:rPr>
              <w:t>(void) {</w:t>
            </w:r>
          </w:p>
          <w:p w14:paraId="09D94939" w14:textId="77777777" w:rsidR="004B247B" w:rsidRPr="004B247B" w:rsidRDefault="004B247B" w:rsidP="004B247B">
            <w:pPr>
              <w:rPr>
                <w:rFonts w:ascii="Courier New" w:hAnsi="Courier New" w:cs="Courier New"/>
                <w:sz w:val="24"/>
                <w:szCs w:val="24"/>
              </w:rPr>
            </w:pPr>
            <w:r w:rsidRPr="004B247B">
              <w:rPr>
                <w:rFonts w:ascii="Courier New" w:hAnsi="Courier New" w:cs="Courier New"/>
                <w:sz w:val="24"/>
                <w:szCs w:val="24"/>
              </w:rPr>
              <w:t>  unsigned long int </w:t>
            </w:r>
            <w:proofErr w:type="spellStart"/>
            <w:r w:rsidRPr="004B247B">
              <w:rPr>
                <w:rFonts w:ascii="Courier New" w:hAnsi="Courier New" w:cs="Courier New"/>
                <w:sz w:val="24"/>
                <w:szCs w:val="24"/>
              </w:rPr>
              <w:t>u_a</w:t>
            </w:r>
            <w:proofErr w:type="spellEnd"/>
            <w:r w:rsidRPr="004B247B">
              <w:rPr>
                <w:rFonts w:ascii="Courier New" w:hAnsi="Courier New" w:cs="Courier New"/>
                <w:sz w:val="24"/>
                <w:szCs w:val="24"/>
              </w:rPr>
              <w:t xml:space="preserve"> = ULONG_MAX;</w:t>
            </w:r>
          </w:p>
          <w:p w14:paraId="6FDAC55A" w14:textId="77777777" w:rsidR="004B247B" w:rsidRPr="004B247B" w:rsidRDefault="004B247B" w:rsidP="004B247B">
            <w:pPr>
              <w:rPr>
                <w:rFonts w:ascii="Courier New" w:hAnsi="Courier New" w:cs="Courier New"/>
                <w:sz w:val="24"/>
                <w:szCs w:val="24"/>
              </w:rPr>
            </w:pPr>
            <w:r w:rsidRPr="004B247B">
              <w:rPr>
                <w:rFonts w:ascii="Courier New" w:hAnsi="Courier New" w:cs="Courier New"/>
                <w:sz w:val="24"/>
                <w:szCs w:val="24"/>
              </w:rPr>
              <w:t>  signed char </w:t>
            </w:r>
            <w:proofErr w:type="spellStart"/>
            <w:r w:rsidRPr="004B247B">
              <w:rPr>
                <w:rFonts w:ascii="Courier New" w:hAnsi="Courier New" w:cs="Courier New"/>
                <w:sz w:val="24"/>
                <w:szCs w:val="24"/>
              </w:rPr>
              <w:t>sc</w:t>
            </w:r>
            <w:proofErr w:type="spellEnd"/>
            <w:r w:rsidRPr="004B247B">
              <w:rPr>
                <w:rFonts w:ascii="Courier New" w:hAnsi="Courier New" w:cs="Courier New"/>
                <w:sz w:val="24"/>
                <w:szCs w:val="24"/>
              </w:rPr>
              <w:t>;</w:t>
            </w:r>
          </w:p>
          <w:p w14:paraId="36D20FFF" w14:textId="77777777" w:rsidR="004B247B" w:rsidRPr="004B247B" w:rsidRDefault="004B247B" w:rsidP="004B247B">
            <w:pPr>
              <w:rPr>
                <w:rFonts w:ascii="Courier New" w:hAnsi="Courier New" w:cs="Courier New"/>
                <w:sz w:val="24"/>
                <w:szCs w:val="24"/>
              </w:rPr>
            </w:pPr>
            <w:r w:rsidRPr="004B247B">
              <w:rPr>
                <w:rFonts w:ascii="Courier New" w:hAnsi="Courier New" w:cs="Courier New"/>
                <w:sz w:val="24"/>
                <w:szCs w:val="24"/>
              </w:rPr>
              <w:t>  if (</w:t>
            </w:r>
            <w:proofErr w:type="spellStart"/>
            <w:r w:rsidRPr="004B247B">
              <w:rPr>
                <w:rFonts w:ascii="Courier New" w:hAnsi="Courier New" w:cs="Courier New"/>
                <w:sz w:val="24"/>
                <w:szCs w:val="24"/>
              </w:rPr>
              <w:t>u_a</w:t>
            </w:r>
            <w:proofErr w:type="spellEnd"/>
            <w:r w:rsidRPr="004B247B">
              <w:rPr>
                <w:rFonts w:ascii="Courier New" w:hAnsi="Courier New" w:cs="Courier New"/>
                <w:sz w:val="24"/>
                <w:szCs w:val="24"/>
              </w:rPr>
              <w:t xml:space="preserve"> &lt;= SCHAR_MAX) {</w:t>
            </w:r>
          </w:p>
          <w:p w14:paraId="33BC7EAE" w14:textId="77777777" w:rsidR="004B247B" w:rsidRPr="004B247B" w:rsidRDefault="004B247B" w:rsidP="004B247B">
            <w:pPr>
              <w:rPr>
                <w:rFonts w:ascii="Courier New" w:hAnsi="Courier New" w:cs="Courier New"/>
                <w:sz w:val="24"/>
                <w:szCs w:val="24"/>
              </w:rPr>
            </w:pPr>
            <w:r w:rsidRPr="004B247B">
              <w:rPr>
                <w:rFonts w:ascii="Courier New" w:hAnsi="Courier New" w:cs="Courier New"/>
                <w:sz w:val="24"/>
                <w:szCs w:val="24"/>
              </w:rPr>
              <w:t>    </w:t>
            </w:r>
            <w:proofErr w:type="spellStart"/>
            <w:r w:rsidRPr="004B247B">
              <w:rPr>
                <w:rFonts w:ascii="Courier New" w:hAnsi="Courier New" w:cs="Courier New"/>
                <w:sz w:val="24"/>
                <w:szCs w:val="24"/>
              </w:rPr>
              <w:t>sc</w:t>
            </w:r>
            <w:proofErr w:type="spellEnd"/>
            <w:r w:rsidRPr="004B247B">
              <w:rPr>
                <w:rFonts w:ascii="Courier New" w:hAnsi="Courier New" w:cs="Courier New"/>
                <w:sz w:val="24"/>
                <w:szCs w:val="24"/>
              </w:rPr>
              <w:t xml:space="preserve"> = (signed char)</w:t>
            </w:r>
            <w:proofErr w:type="spellStart"/>
            <w:r w:rsidRPr="004B247B">
              <w:rPr>
                <w:rFonts w:ascii="Courier New" w:hAnsi="Courier New" w:cs="Courier New"/>
                <w:sz w:val="24"/>
                <w:szCs w:val="24"/>
              </w:rPr>
              <w:t>u_a</w:t>
            </w:r>
            <w:proofErr w:type="spellEnd"/>
            <w:r w:rsidRPr="004B247B">
              <w:rPr>
                <w:rFonts w:ascii="Courier New" w:hAnsi="Courier New" w:cs="Courier New"/>
                <w:sz w:val="24"/>
                <w:szCs w:val="24"/>
              </w:rPr>
              <w:t>;  /* Cast eliminates warning */</w:t>
            </w:r>
          </w:p>
          <w:p w14:paraId="6154B944" w14:textId="77777777" w:rsidR="004B247B" w:rsidRPr="004B247B" w:rsidRDefault="004B247B" w:rsidP="004B247B">
            <w:pPr>
              <w:rPr>
                <w:rFonts w:ascii="Courier New" w:hAnsi="Courier New" w:cs="Courier New"/>
                <w:sz w:val="24"/>
                <w:szCs w:val="24"/>
              </w:rPr>
            </w:pPr>
            <w:r w:rsidRPr="004B247B">
              <w:rPr>
                <w:rFonts w:ascii="Courier New" w:hAnsi="Courier New" w:cs="Courier New"/>
                <w:sz w:val="24"/>
                <w:szCs w:val="24"/>
              </w:rPr>
              <w:t>  } else {</w:t>
            </w:r>
          </w:p>
          <w:p w14:paraId="0A5460AA" w14:textId="77777777" w:rsidR="004B247B" w:rsidRPr="004B247B" w:rsidRDefault="004B247B" w:rsidP="004B247B">
            <w:pPr>
              <w:rPr>
                <w:rFonts w:ascii="Courier New" w:hAnsi="Courier New" w:cs="Courier New"/>
                <w:sz w:val="24"/>
                <w:szCs w:val="24"/>
              </w:rPr>
            </w:pPr>
            <w:r w:rsidRPr="004B247B">
              <w:rPr>
                <w:rFonts w:ascii="Courier New" w:hAnsi="Courier New" w:cs="Courier New"/>
                <w:sz w:val="24"/>
                <w:szCs w:val="24"/>
              </w:rPr>
              <w:t>    /* Handle error */</w:t>
            </w:r>
          </w:p>
          <w:p w14:paraId="620D1001" w14:textId="77777777" w:rsidR="004B247B" w:rsidRPr="004B247B" w:rsidRDefault="004B247B" w:rsidP="004B247B">
            <w:pPr>
              <w:rPr>
                <w:rFonts w:ascii="Courier New" w:hAnsi="Courier New" w:cs="Courier New"/>
                <w:sz w:val="24"/>
                <w:szCs w:val="24"/>
              </w:rPr>
            </w:pPr>
            <w:r w:rsidRPr="004B247B">
              <w:rPr>
                <w:rFonts w:ascii="Courier New" w:hAnsi="Courier New" w:cs="Courier New"/>
                <w:sz w:val="24"/>
                <w:szCs w:val="24"/>
              </w:rPr>
              <w:t>  }</w:t>
            </w:r>
          </w:p>
          <w:p w14:paraId="4F4DA9C0" w14:textId="3337EB82" w:rsidR="00F72634" w:rsidRDefault="004B247B" w:rsidP="0015146B">
            <w:r w:rsidRPr="004B247B">
              <w:rPr>
                <w:rFonts w:ascii="Courier New" w:hAnsi="Courier New" w:cs="Courier New"/>
                <w:sz w:val="24"/>
                <w:szCs w:val="24"/>
              </w:rPr>
              <w:t>}</w:t>
            </w:r>
          </w:p>
        </w:tc>
      </w:tr>
    </w:tbl>
    <w:p w14:paraId="5A8644E7" w14:textId="77777777" w:rsidR="00B475A1" w:rsidRDefault="00B475A1" w:rsidP="00B475A1">
      <w:pPr>
        <w:rPr>
          <w:b/>
        </w:rPr>
      </w:pPr>
    </w:p>
    <w:p w14:paraId="3D039F99" w14:textId="77777777" w:rsidR="00463812" w:rsidRDefault="00463812" w:rsidP="00B475A1">
      <w:pPr>
        <w:rPr>
          <w:b/>
        </w:rPr>
      </w:pPr>
    </w:p>
    <w:p w14:paraId="6C0E2E27" w14:textId="6063C12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EDC0AC" w:rsidR="00B475A1" w:rsidRDefault="00B475A1" w:rsidP="00F51FA8">
            <w:pPr>
              <w:pBdr>
                <w:top w:val="nil"/>
                <w:left w:val="nil"/>
                <w:bottom w:val="nil"/>
                <w:right w:val="nil"/>
                <w:between w:val="nil"/>
              </w:pBdr>
            </w:pPr>
            <w:r>
              <w:rPr>
                <w:b/>
              </w:rPr>
              <w:t>Principles(s):</w:t>
            </w:r>
            <w:r>
              <w:t xml:space="preserve"> </w:t>
            </w:r>
            <w:r w:rsidR="00580B83" w:rsidRPr="00580B83">
              <w:t>Validate</w:t>
            </w:r>
            <w:r w:rsidR="00580B83" w:rsidRPr="00580B83">
              <w:rPr>
                <w:b/>
              </w:rPr>
              <w:t xml:space="preserve"> </w:t>
            </w:r>
            <w:r w:rsidR="00580B83" w:rsidRPr="00580B83">
              <w:t>Input Data</w:t>
            </w:r>
            <w:r w:rsidR="00580B83">
              <w:t xml:space="preserve">, </w:t>
            </w:r>
            <w:r w:rsidR="0050765A" w:rsidRPr="0050765A">
              <w:t>Architect and Design for Security Policies</w:t>
            </w:r>
            <w:r w:rsidR="0050765A">
              <w:t xml:space="preserve"> -</w:t>
            </w:r>
            <w:r w:rsidR="004C05A9" w:rsidRPr="004C05A9">
              <w:rPr>
                <w:sz w:val="24"/>
                <w:szCs w:val="24"/>
              </w:rPr>
              <w:t xml:space="preserve"> </w:t>
            </w:r>
            <w:r w:rsidR="004C05A9" w:rsidRPr="004C05A9">
              <w:t>Each system is unique to the form in which data is accepted by that system therefore, failed validations should be considered risks.</w:t>
            </w:r>
            <w:r w:rsidR="0050765A">
              <w:t xml:space="preserve"> </w:t>
            </w:r>
            <w:r w:rsidR="0050765A" w:rsidRPr="0050765A">
              <w:t>SEI CERT provides a list of rules and policies that can be used as a reference for security policies</w:t>
            </w:r>
            <w:r w:rsidR="0050765A">
              <w:t xml:space="preserve"> architect and design. </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6F7D7C0" w:rsidR="00B475A1" w:rsidRDefault="00463812" w:rsidP="00F51FA8">
            <w:pPr>
              <w:jc w:val="center"/>
            </w:pPr>
            <w:r w:rsidRPr="00463812">
              <w:t>High</w:t>
            </w:r>
          </w:p>
        </w:tc>
        <w:tc>
          <w:tcPr>
            <w:tcW w:w="1341" w:type="dxa"/>
            <w:shd w:val="clear" w:color="auto" w:fill="auto"/>
          </w:tcPr>
          <w:p w14:paraId="086FA0F7" w14:textId="0BE6BE13" w:rsidR="00B475A1" w:rsidRDefault="00463812" w:rsidP="00F51FA8">
            <w:pPr>
              <w:jc w:val="center"/>
            </w:pPr>
            <w:r w:rsidRPr="00463812">
              <w:t>Probable</w:t>
            </w:r>
          </w:p>
        </w:tc>
        <w:tc>
          <w:tcPr>
            <w:tcW w:w="4021" w:type="dxa"/>
            <w:shd w:val="clear" w:color="auto" w:fill="auto"/>
          </w:tcPr>
          <w:p w14:paraId="3D7EE5AB" w14:textId="3A56B714" w:rsidR="00B475A1" w:rsidRDefault="00463812" w:rsidP="00F51FA8">
            <w:pPr>
              <w:jc w:val="center"/>
            </w:pPr>
            <w:r w:rsidRPr="00463812">
              <w:t>High</w:t>
            </w:r>
          </w:p>
        </w:tc>
        <w:tc>
          <w:tcPr>
            <w:tcW w:w="1807" w:type="dxa"/>
            <w:shd w:val="clear" w:color="auto" w:fill="auto"/>
          </w:tcPr>
          <w:p w14:paraId="483DB358" w14:textId="1628ABB9" w:rsidR="00B475A1" w:rsidRDefault="00463812" w:rsidP="00F51FA8">
            <w:pPr>
              <w:jc w:val="center"/>
            </w:pPr>
            <w:r>
              <w:t>P6</w:t>
            </w:r>
          </w:p>
        </w:tc>
        <w:tc>
          <w:tcPr>
            <w:tcW w:w="1805" w:type="dxa"/>
            <w:shd w:val="clear" w:color="auto" w:fill="auto"/>
          </w:tcPr>
          <w:p w14:paraId="0216068C" w14:textId="0A04EC41" w:rsidR="00B475A1" w:rsidRDefault="00463812"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12DC785" w:rsidR="00B475A1" w:rsidRDefault="00000000" w:rsidP="00F51FA8">
            <w:pPr>
              <w:jc w:val="center"/>
            </w:pPr>
            <w:hyperlink r:id="rId21" w:history="1">
              <w:r w:rsidR="00463812" w:rsidRPr="00463812">
                <w:rPr>
                  <w:rStyle w:val="Hyperlink"/>
                </w:rPr>
                <w:t>Astrée</w:t>
              </w:r>
            </w:hyperlink>
          </w:p>
        </w:tc>
        <w:tc>
          <w:tcPr>
            <w:tcW w:w="1341" w:type="dxa"/>
            <w:shd w:val="clear" w:color="auto" w:fill="auto"/>
          </w:tcPr>
          <w:p w14:paraId="2A2ABA7F" w14:textId="473D1913" w:rsidR="00B475A1" w:rsidRDefault="00463812" w:rsidP="00F51FA8">
            <w:pPr>
              <w:jc w:val="center"/>
            </w:pPr>
            <w:r w:rsidRPr="00463812">
              <w:t>22.04</w:t>
            </w:r>
          </w:p>
        </w:tc>
        <w:tc>
          <w:tcPr>
            <w:tcW w:w="4021" w:type="dxa"/>
            <w:shd w:val="clear" w:color="auto" w:fill="auto"/>
          </w:tcPr>
          <w:p w14:paraId="4441551B" w14:textId="0FC9129E" w:rsidR="00B475A1" w:rsidRDefault="00B475A1" w:rsidP="00F51FA8">
            <w:pPr>
              <w:jc w:val="center"/>
            </w:pPr>
          </w:p>
        </w:tc>
        <w:tc>
          <w:tcPr>
            <w:tcW w:w="3611" w:type="dxa"/>
            <w:shd w:val="clear" w:color="auto" w:fill="auto"/>
          </w:tcPr>
          <w:p w14:paraId="196AC4C7" w14:textId="7E3A1400" w:rsidR="00B475A1" w:rsidRDefault="00463812" w:rsidP="00F51FA8">
            <w:pPr>
              <w:jc w:val="center"/>
            </w:pPr>
            <w:r w:rsidRPr="00463812">
              <w:t>Supported via MISRA C:2012 Rules 10.1, 10.3, 10.4, 10.6 and 10.7</w:t>
            </w:r>
          </w:p>
        </w:tc>
      </w:tr>
      <w:tr w:rsidR="00B475A1" w14:paraId="5FE44A56" w14:textId="77777777" w:rsidTr="00001F14">
        <w:trPr>
          <w:trHeight w:val="460"/>
        </w:trPr>
        <w:tc>
          <w:tcPr>
            <w:tcW w:w="1807" w:type="dxa"/>
            <w:shd w:val="clear" w:color="auto" w:fill="auto"/>
          </w:tcPr>
          <w:p w14:paraId="4E4CBBF1" w14:textId="61AAD3BF" w:rsidR="00B475A1" w:rsidRDefault="00000000" w:rsidP="00F51FA8">
            <w:pPr>
              <w:jc w:val="center"/>
            </w:pPr>
            <w:hyperlink r:id="rId22" w:history="1">
              <w:r w:rsidR="00463812" w:rsidRPr="00463812">
                <w:rPr>
                  <w:rStyle w:val="Hyperlink"/>
                </w:rPr>
                <w:t>CodeSonar</w:t>
              </w:r>
            </w:hyperlink>
          </w:p>
        </w:tc>
        <w:tc>
          <w:tcPr>
            <w:tcW w:w="1341" w:type="dxa"/>
            <w:shd w:val="clear" w:color="auto" w:fill="auto"/>
          </w:tcPr>
          <w:p w14:paraId="70D2F7C5" w14:textId="53867908" w:rsidR="00B475A1" w:rsidRDefault="00463812" w:rsidP="00F51FA8">
            <w:pPr>
              <w:jc w:val="center"/>
            </w:pPr>
            <w:r w:rsidRPr="00463812">
              <w:t>7.3p0</w:t>
            </w:r>
          </w:p>
        </w:tc>
        <w:tc>
          <w:tcPr>
            <w:tcW w:w="4021" w:type="dxa"/>
            <w:shd w:val="clear" w:color="auto" w:fill="auto"/>
          </w:tcPr>
          <w:p w14:paraId="4230A972" w14:textId="77777777" w:rsidR="00463812" w:rsidRPr="00463812" w:rsidRDefault="00463812" w:rsidP="00463812">
            <w:pPr>
              <w:jc w:val="center"/>
            </w:pPr>
            <w:r w:rsidRPr="00463812">
              <w:rPr>
                <w:b/>
                <w:bCs/>
              </w:rPr>
              <w:t>LANG.CAST.PC.AV</w:t>
            </w:r>
            <w:r w:rsidRPr="00463812">
              <w:rPr>
                <w:b/>
                <w:bCs/>
              </w:rPr>
              <w:br/>
              <w:t>LANG.CAST.PC.CONST2PTR</w:t>
            </w:r>
            <w:r w:rsidRPr="00463812">
              <w:rPr>
                <w:b/>
                <w:bCs/>
              </w:rPr>
              <w:br/>
              <w:t>LANG.CAST.PC.INT</w:t>
            </w:r>
          </w:p>
          <w:p w14:paraId="5FE15AC5" w14:textId="77777777" w:rsidR="00463812" w:rsidRPr="00463812" w:rsidRDefault="00463812" w:rsidP="00463812">
            <w:pPr>
              <w:jc w:val="center"/>
            </w:pPr>
            <w:r w:rsidRPr="00463812">
              <w:rPr>
                <w:b/>
                <w:bCs/>
              </w:rPr>
              <w:t>LANG.CAST.COERCE</w:t>
            </w:r>
            <w:r w:rsidRPr="00463812">
              <w:rPr>
                <w:b/>
                <w:bCs/>
              </w:rPr>
              <w:br/>
              <w:t>LANG.CAST.VALUE</w:t>
            </w:r>
          </w:p>
          <w:p w14:paraId="63642808" w14:textId="77777777" w:rsidR="00463812" w:rsidRPr="00463812" w:rsidRDefault="00463812" w:rsidP="00463812">
            <w:pPr>
              <w:jc w:val="center"/>
            </w:pPr>
            <w:r w:rsidRPr="00463812">
              <w:rPr>
                <w:b/>
                <w:bCs/>
              </w:rPr>
              <w:t>ALLOC.SIZE.TRUNC</w:t>
            </w:r>
            <w:r w:rsidRPr="00463812">
              <w:rPr>
                <w:b/>
                <w:bCs/>
              </w:rPr>
              <w:br/>
              <w:t>MISC.MEM.SIZE.TRUNC</w:t>
            </w:r>
          </w:p>
          <w:p w14:paraId="1460AD66" w14:textId="77777777" w:rsidR="00463812" w:rsidRPr="00463812" w:rsidRDefault="00463812" w:rsidP="00463812">
            <w:pPr>
              <w:jc w:val="center"/>
            </w:pPr>
            <w:r w:rsidRPr="00463812">
              <w:rPr>
                <w:b/>
                <w:bCs/>
              </w:rPr>
              <w:t>LANG.MEM.TBA</w:t>
            </w:r>
          </w:p>
          <w:p w14:paraId="68783DFF" w14:textId="03D5F550" w:rsidR="00B475A1" w:rsidRDefault="00B475A1" w:rsidP="00F51FA8">
            <w:pPr>
              <w:jc w:val="center"/>
              <w:rPr>
                <w:u w:val="single"/>
              </w:rPr>
            </w:pPr>
          </w:p>
        </w:tc>
        <w:tc>
          <w:tcPr>
            <w:tcW w:w="3611" w:type="dxa"/>
            <w:shd w:val="clear" w:color="auto" w:fill="auto"/>
          </w:tcPr>
          <w:p w14:paraId="276DD5E7" w14:textId="77777777" w:rsidR="00463812" w:rsidRPr="00463812" w:rsidRDefault="00463812" w:rsidP="00463812">
            <w:pPr>
              <w:jc w:val="center"/>
            </w:pPr>
            <w:r w:rsidRPr="00463812">
              <w:t>Cast: arithmetic type/void pointer</w:t>
            </w:r>
            <w:r w:rsidRPr="00463812">
              <w:br/>
              <w:t>Conversion: integer constant to pointer</w:t>
            </w:r>
            <w:r w:rsidRPr="00463812">
              <w:br/>
              <w:t>Conversion: pointer/integer</w:t>
            </w:r>
          </w:p>
          <w:p w14:paraId="3BB3C7E6" w14:textId="053FCD95" w:rsidR="00463812" w:rsidRPr="00463812" w:rsidRDefault="00463812" w:rsidP="00463812">
            <w:pPr>
              <w:jc w:val="center"/>
            </w:pPr>
            <w:r w:rsidRPr="00463812">
              <w:t>Coercion alters value</w:t>
            </w:r>
            <w:r w:rsidRPr="00463812">
              <w:br/>
              <w:t>Cast alters value.</w:t>
            </w:r>
          </w:p>
          <w:p w14:paraId="7B08993E" w14:textId="77777777" w:rsidR="00463812" w:rsidRPr="00463812" w:rsidRDefault="00463812" w:rsidP="00463812">
            <w:pPr>
              <w:jc w:val="center"/>
            </w:pPr>
            <w:r w:rsidRPr="00463812">
              <w:t>Truncation of allocation size</w:t>
            </w:r>
            <w:r w:rsidRPr="00463812">
              <w:br/>
              <w:t>Truncation of size</w:t>
            </w:r>
          </w:p>
          <w:p w14:paraId="13EBE5CC" w14:textId="77777777" w:rsidR="00463812" w:rsidRPr="00463812" w:rsidRDefault="00463812" w:rsidP="00463812">
            <w:pPr>
              <w:jc w:val="center"/>
            </w:pPr>
            <w:r w:rsidRPr="00463812">
              <w:t>Tainted buffer access</w:t>
            </w:r>
          </w:p>
          <w:p w14:paraId="67EF3C2C" w14:textId="5D79DF06"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56042D0D" w:rsidR="00B475A1" w:rsidRDefault="00000000" w:rsidP="00F51FA8">
            <w:pPr>
              <w:jc w:val="center"/>
            </w:pPr>
            <w:hyperlink r:id="rId23" w:history="1">
              <w:r w:rsidR="00463812" w:rsidRPr="00463812">
                <w:rPr>
                  <w:rStyle w:val="Hyperlink"/>
                </w:rPr>
                <w:t>Compass/ROSE</w:t>
              </w:r>
            </w:hyperlink>
          </w:p>
        </w:tc>
        <w:tc>
          <w:tcPr>
            <w:tcW w:w="1341" w:type="dxa"/>
            <w:shd w:val="clear" w:color="auto" w:fill="auto"/>
          </w:tcPr>
          <w:p w14:paraId="5109F248" w14:textId="7B11BFE8" w:rsidR="00B475A1" w:rsidRDefault="00B475A1" w:rsidP="00F51FA8">
            <w:pPr>
              <w:jc w:val="center"/>
            </w:pPr>
          </w:p>
        </w:tc>
        <w:tc>
          <w:tcPr>
            <w:tcW w:w="4021" w:type="dxa"/>
            <w:shd w:val="clear" w:color="auto" w:fill="auto"/>
          </w:tcPr>
          <w:p w14:paraId="05A09A96" w14:textId="78E75140" w:rsidR="00B475A1" w:rsidRDefault="00B475A1" w:rsidP="00F51FA8">
            <w:pPr>
              <w:jc w:val="center"/>
              <w:rPr>
                <w:u w:val="single"/>
              </w:rPr>
            </w:pPr>
          </w:p>
        </w:tc>
        <w:tc>
          <w:tcPr>
            <w:tcW w:w="3611" w:type="dxa"/>
            <w:shd w:val="clear" w:color="auto" w:fill="auto"/>
          </w:tcPr>
          <w:p w14:paraId="7D572B94" w14:textId="69227E78" w:rsidR="00B475A1" w:rsidRDefault="00463812" w:rsidP="00F51FA8">
            <w:pPr>
              <w:jc w:val="center"/>
            </w:pPr>
            <w:r w:rsidRPr="00463812">
              <w:t>Can detect violations of this rule. However, false warnings may be raised if limits.h is included</w:t>
            </w:r>
          </w:p>
        </w:tc>
      </w:tr>
      <w:tr w:rsidR="00B475A1" w14:paraId="7B57D6C5" w14:textId="77777777" w:rsidTr="00001F14">
        <w:trPr>
          <w:trHeight w:val="460"/>
        </w:trPr>
        <w:tc>
          <w:tcPr>
            <w:tcW w:w="1807" w:type="dxa"/>
            <w:shd w:val="clear" w:color="auto" w:fill="auto"/>
          </w:tcPr>
          <w:p w14:paraId="0880DBB9" w14:textId="2BAFFC41" w:rsidR="00B475A1" w:rsidRDefault="00000000" w:rsidP="00F51FA8">
            <w:pPr>
              <w:jc w:val="center"/>
            </w:pPr>
            <w:hyperlink r:id="rId24" w:history="1">
              <w:r w:rsidR="00463812" w:rsidRPr="00463812">
                <w:rPr>
                  <w:rStyle w:val="Hyperlink"/>
                </w:rPr>
                <w:t>Coverity</w:t>
              </w:r>
            </w:hyperlink>
          </w:p>
        </w:tc>
        <w:tc>
          <w:tcPr>
            <w:tcW w:w="1341" w:type="dxa"/>
            <w:shd w:val="clear" w:color="auto" w:fill="auto"/>
          </w:tcPr>
          <w:p w14:paraId="527A0ABE" w14:textId="453D0D21" w:rsidR="00B475A1" w:rsidRDefault="00463812" w:rsidP="00F51FA8">
            <w:pPr>
              <w:jc w:val="center"/>
            </w:pPr>
            <w:r w:rsidRPr="00463812">
              <w:t>2017.07</w:t>
            </w:r>
          </w:p>
        </w:tc>
        <w:tc>
          <w:tcPr>
            <w:tcW w:w="4021" w:type="dxa"/>
            <w:shd w:val="clear" w:color="auto" w:fill="auto"/>
          </w:tcPr>
          <w:p w14:paraId="6A595442" w14:textId="77777777" w:rsidR="00463812" w:rsidRPr="00463812" w:rsidRDefault="00463812" w:rsidP="00463812">
            <w:pPr>
              <w:jc w:val="center"/>
            </w:pPr>
            <w:r w:rsidRPr="00463812">
              <w:rPr>
                <w:b/>
                <w:bCs/>
              </w:rPr>
              <w:t>NEGATIVE_RETURNS</w:t>
            </w:r>
          </w:p>
          <w:p w14:paraId="000253CD" w14:textId="77777777" w:rsidR="00463812" w:rsidRPr="00463812" w:rsidRDefault="00463812" w:rsidP="00463812">
            <w:pPr>
              <w:jc w:val="center"/>
            </w:pPr>
            <w:r w:rsidRPr="00463812">
              <w:rPr>
                <w:b/>
                <w:bCs/>
              </w:rPr>
              <w:t>REVERSE_NEGATIVE</w:t>
            </w:r>
          </w:p>
          <w:p w14:paraId="7455A18E" w14:textId="77777777" w:rsidR="00463812" w:rsidRPr="00463812" w:rsidRDefault="00463812" w:rsidP="00463812">
            <w:pPr>
              <w:jc w:val="center"/>
            </w:pPr>
            <w:r w:rsidRPr="00463812">
              <w:rPr>
                <w:b/>
                <w:bCs/>
              </w:rPr>
              <w:t>MISRA_CAST</w:t>
            </w:r>
          </w:p>
          <w:p w14:paraId="2EFB0041" w14:textId="2317FD33" w:rsidR="00B475A1" w:rsidRDefault="00B475A1" w:rsidP="00F51FA8">
            <w:pPr>
              <w:jc w:val="center"/>
              <w:rPr>
                <w:u w:val="single"/>
              </w:rPr>
            </w:pPr>
          </w:p>
        </w:tc>
        <w:tc>
          <w:tcPr>
            <w:tcW w:w="3611" w:type="dxa"/>
            <w:shd w:val="clear" w:color="auto" w:fill="auto"/>
          </w:tcPr>
          <w:p w14:paraId="3D754031" w14:textId="31E867EB" w:rsidR="00463812" w:rsidRPr="00463812" w:rsidRDefault="00463812" w:rsidP="00463812">
            <w:pPr>
              <w:jc w:val="center"/>
            </w:pPr>
            <w:r w:rsidRPr="00463812">
              <w:t>Can find array accesses, loop bounds, and other expressions that may contain dangerous implied integer conversions that would result in unexpected behavior.</w:t>
            </w:r>
          </w:p>
          <w:p w14:paraId="562C7B4E" w14:textId="742998E3" w:rsidR="00463812" w:rsidRPr="00463812" w:rsidRDefault="00463812" w:rsidP="00463812">
            <w:pPr>
              <w:jc w:val="center"/>
            </w:pPr>
            <w:r w:rsidRPr="00463812">
              <w:t>Can find instances where a negativity check occurs after the negative value has been used for something else.</w:t>
            </w:r>
          </w:p>
          <w:p w14:paraId="03834192" w14:textId="50E8C807" w:rsidR="00463812" w:rsidRPr="00463812" w:rsidRDefault="00463812" w:rsidP="00463812">
            <w:pPr>
              <w:jc w:val="center"/>
            </w:pPr>
            <w:r w:rsidRPr="00463812">
              <w:t>Can find instances where an integer expression is implicitly converted to a narrower integer type, where the signedness of an integer value is implicitly converted, or where the type of a complex expression is implicitly converted.</w:t>
            </w:r>
          </w:p>
          <w:p w14:paraId="6E45804C" w14:textId="625DA44E"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p w14:paraId="5DB613F5" w14:textId="77777777" w:rsidR="00634539" w:rsidRDefault="00634539"/>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E60F29" w:rsidR="00381847" w:rsidRDefault="00E769D9">
            <w:pPr>
              <w:jc w:val="center"/>
            </w:pPr>
            <w:r>
              <w:t>[STD-</w:t>
            </w:r>
            <w:r w:rsidR="00155E55">
              <w:t>003</w:t>
            </w:r>
            <w:r>
              <w:t>-</w:t>
            </w:r>
            <w:r w:rsidR="000759D2">
              <w:t>C</w:t>
            </w:r>
            <w:r w:rsidR="009E0F4B">
              <w:t>LG</w:t>
            </w:r>
            <w:r>
              <w:t>]</w:t>
            </w:r>
          </w:p>
        </w:tc>
        <w:tc>
          <w:tcPr>
            <w:tcW w:w="7632" w:type="dxa"/>
            <w:tcMar>
              <w:top w:w="100" w:type="dxa"/>
              <w:left w:w="100" w:type="dxa"/>
              <w:bottom w:w="100" w:type="dxa"/>
              <w:right w:w="100" w:type="dxa"/>
            </w:tcMar>
          </w:tcPr>
          <w:p w14:paraId="2E7240A9" w14:textId="4075225C" w:rsidR="00381847" w:rsidRPr="0023282D" w:rsidRDefault="004547A0">
            <w:r w:rsidRPr="0023282D">
              <w:rPr>
                <w:b/>
                <w:bCs/>
              </w:rPr>
              <w:t>STR30-C: Do not attempt to modify string liter</w:t>
            </w:r>
            <w:r w:rsidR="0023282D" w:rsidRPr="0023282D">
              <w:rPr>
                <w:b/>
                <w:bCs/>
              </w:rPr>
              <w:t>als</w:t>
            </w:r>
            <w:r w:rsidR="0023282D">
              <w:rPr>
                <w:b/>
                <w:bCs/>
              </w:rPr>
              <w:t xml:space="preserve">. </w:t>
            </w:r>
            <w:r w:rsidR="0023282D" w:rsidRPr="0023282D">
              <w:t>Modifying a string literal frequently results in an access violation because string literals are typically stored in read-only memory</w:t>
            </w:r>
            <w:r w:rsidR="0023282D">
              <w:t xml:space="preserve"> (Sei Cert, 2016)</w:t>
            </w:r>
            <w:r w:rsidR="0023282D" w:rsidRPr="0023282D">
              <w:t>.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ADD439E" w14:textId="77777777" w:rsidR="00634539" w:rsidRDefault="00634539" w:rsidP="0015146B">
            <w:pPr>
              <w:rPr>
                <w:b/>
                <w:sz w:val="24"/>
                <w:szCs w:val="24"/>
              </w:rPr>
            </w:pPr>
          </w:p>
          <w:p w14:paraId="269D0DFA" w14:textId="666E270E"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61D1B5" w:rsidR="00F72634" w:rsidRDefault="0023282D" w:rsidP="0015146B">
            <w:r>
              <w:t xml:space="preserve">Char pointer str </w:t>
            </w:r>
            <w:r w:rsidRPr="0023282D">
              <w:t>is initialized to the address of a string litera</w:t>
            </w:r>
            <w:r>
              <w:t>l and changing the string literal can be unpredictable.</w:t>
            </w:r>
          </w:p>
        </w:tc>
      </w:tr>
      <w:tr w:rsidR="00F72634" w14:paraId="6EF6786D" w14:textId="77777777" w:rsidTr="00001F14">
        <w:trPr>
          <w:trHeight w:val="460"/>
        </w:trPr>
        <w:tc>
          <w:tcPr>
            <w:tcW w:w="10800" w:type="dxa"/>
            <w:tcMar>
              <w:top w:w="100" w:type="dxa"/>
              <w:left w:w="100" w:type="dxa"/>
              <w:bottom w:w="100" w:type="dxa"/>
              <w:right w:w="100" w:type="dxa"/>
            </w:tcMar>
          </w:tcPr>
          <w:p w14:paraId="374DD562" w14:textId="5C94B616" w:rsidR="004547A0" w:rsidRPr="004547A0" w:rsidRDefault="00580B83" w:rsidP="004547A0">
            <w:pPr>
              <w:rPr>
                <w:rFonts w:ascii="Courier New" w:hAnsi="Courier New" w:cs="Courier New"/>
              </w:rPr>
            </w:pPr>
            <w:r w:rsidRPr="004547A0">
              <w:rPr>
                <w:rFonts w:ascii="Courier New" w:hAnsi="Courier New" w:cs="Courier New"/>
                <w:b/>
                <w:bCs/>
              </w:rPr>
              <w:t>C</w:t>
            </w:r>
            <w:r w:rsidR="004547A0" w:rsidRPr="004547A0">
              <w:rPr>
                <w:rFonts w:ascii="Courier New" w:hAnsi="Courier New" w:cs="Courier New"/>
                <w:b/>
                <w:bCs/>
              </w:rPr>
              <w:t>har</w:t>
            </w:r>
            <w:r w:rsidR="004547A0" w:rsidRPr="004547A0">
              <w:rPr>
                <w:rFonts w:ascii="Courier New" w:hAnsi="Courier New" w:cs="Courier New"/>
              </w:rPr>
              <w:t> *str  = </w:t>
            </w:r>
            <w:r>
              <w:rPr>
                <w:rFonts w:ascii="Courier New" w:hAnsi="Courier New" w:cs="Courier New"/>
              </w:rPr>
              <w:t>“</w:t>
            </w:r>
            <w:r w:rsidR="004547A0" w:rsidRPr="004547A0">
              <w:rPr>
                <w:rFonts w:ascii="Courier New" w:hAnsi="Courier New" w:cs="Courier New"/>
              </w:rPr>
              <w:t>string literal</w:t>
            </w:r>
            <w:r>
              <w:rPr>
                <w:rFonts w:ascii="Courier New" w:hAnsi="Courier New" w:cs="Courier New"/>
              </w:rPr>
              <w:t>”</w:t>
            </w:r>
            <w:r w:rsidR="004547A0" w:rsidRPr="004547A0">
              <w:rPr>
                <w:rFonts w:ascii="Courier New" w:hAnsi="Courier New" w:cs="Courier New"/>
              </w:rPr>
              <w:t>;</w:t>
            </w:r>
          </w:p>
          <w:p w14:paraId="3FFFF2C2" w14:textId="6FCD704E" w:rsidR="004547A0" w:rsidRPr="004547A0" w:rsidRDefault="004547A0" w:rsidP="004547A0">
            <w:pPr>
              <w:rPr>
                <w:rFonts w:ascii="Courier New" w:hAnsi="Courier New" w:cs="Courier New"/>
                <w:sz w:val="24"/>
                <w:szCs w:val="24"/>
              </w:rPr>
            </w:pPr>
            <w:r w:rsidRPr="004547A0">
              <w:rPr>
                <w:rFonts w:ascii="Courier New" w:hAnsi="Courier New" w:cs="Courier New"/>
                <w:sz w:val="24"/>
                <w:szCs w:val="24"/>
              </w:rPr>
              <w:t>str[0] = </w:t>
            </w:r>
            <w:r w:rsidR="00580B83">
              <w:rPr>
                <w:rFonts w:ascii="Courier New" w:hAnsi="Courier New" w:cs="Courier New"/>
                <w:sz w:val="24"/>
                <w:szCs w:val="24"/>
              </w:rPr>
              <w:t>‘</w:t>
            </w:r>
            <w:r w:rsidRPr="004547A0">
              <w:rPr>
                <w:rFonts w:ascii="Courier New" w:hAnsi="Courier New" w:cs="Courier New"/>
                <w:sz w:val="24"/>
                <w:szCs w:val="24"/>
              </w:rPr>
              <w:t>S</w:t>
            </w:r>
            <w:r w:rsidR="00580B83">
              <w:rPr>
                <w:rFonts w:ascii="Courier New" w:hAnsi="Courier New" w:cs="Courier New"/>
                <w:sz w:val="24"/>
                <w:szCs w:val="24"/>
              </w:rPr>
              <w:t>’</w:t>
            </w:r>
            <w:r w:rsidRPr="004547A0">
              <w:rPr>
                <w:rFonts w:ascii="Courier New" w:hAnsi="Courier New" w:cs="Courier New"/>
                <w:sz w:val="24"/>
                <w:szCs w:val="24"/>
              </w:rPr>
              <w:t>;</w:t>
            </w:r>
          </w:p>
          <w:p w14:paraId="12374FA0" w14:textId="018DC867"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6625BF1" w14:textId="77777777" w:rsidR="00634539" w:rsidRDefault="00634539" w:rsidP="0015146B">
            <w:pPr>
              <w:rPr>
                <w:b/>
                <w:sz w:val="24"/>
                <w:szCs w:val="24"/>
              </w:rPr>
            </w:pPr>
          </w:p>
          <w:p w14:paraId="6AF5A104" w14:textId="0D49E1A6"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9C2C4BE" w:rsidR="00F72634" w:rsidRDefault="0023282D" w:rsidP="0015146B">
            <w:r>
              <w:t xml:space="preserve">The </w:t>
            </w:r>
            <w:r w:rsidRPr="0023282D">
              <w:t xml:space="preserve">string literal </w:t>
            </w:r>
            <w:r>
              <w:t>denotes</w:t>
            </w:r>
            <w:r w:rsidRPr="0023282D">
              <w:t xml:space="preserve"> the initial values of </w:t>
            </w:r>
            <w:r>
              <w:t>objects</w:t>
            </w:r>
            <w:r w:rsidRPr="0023282D">
              <w:t xml:space="preserve"> in </w:t>
            </w:r>
            <w:r>
              <w:t>the</w:t>
            </w:r>
            <w:r w:rsidRPr="0023282D">
              <w:t xml:space="preserve"> array</w:t>
            </w:r>
            <w:r>
              <w:t xml:space="preserve"> hence determining its size.</w:t>
            </w:r>
          </w:p>
        </w:tc>
      </w:tr>
      <w:tr w:rsidR="00F72634" w14:paraId="1A9D16B4" w14:textId="77777777" w:rsidTr="00001F14">
        <w:trPr>
          <w:trHeight w:val="460"/>
        </w:trPr>
        <w:tc>
          <w:tcPr>
            <w:tcW w:w="10800" w:type="dxa"/>
            <w:tcMar>
              <w:top w:w="100" w:type="dxa"/>
              <w:left w:w="100" w:type="dxa"/>
              <w:bottom w:w="100" w:type="dxa"/>
              <w:right w:w="100" w:type="dxa"/>
            </w:tcMar>
          </w:tcPr>
          <w:p w14:paraId="7B57A82C" w14:textId="46EE671A" w:rsidR="004547A0" w:rsidRPr="004547A0" w:rsidRDefault="00580B83" w:rsidP="004547A0">
            <w:pPr>
              <w:rPr>
                <w:rFonts w:ascii="Courier New" w:hAnsi="Courier New" w:cs="Courier New"/>
              </w:rPr>
            </w:pPr>
            <w:r w:rsidRPr="004547A0">
              <w:rPr>
                <w:rFonts w:ascii="Courier New" w:hAnsi="Courier New" w:cs="Courier New"/>
                <w:b/>
                <w:bCs/>
              </w:rPr>
              <w:t>C</w:t>
            </w:r>
            <w:r w:rsidR="004547A0" w:rsidRPr="004547A0">
              <w:rPr>
                <w:rFonts w:ascii="Courier New" w:hAnsi="Courier New" w:cs="Courier New"/>
                <w:b/>
                <w:bCs/>
              </w:rPr>
              <w:t>har</w:t>
            </w:r>
            <w:r w:rsidR="004547A0" w:rsidRPr="004547A0">
              <w:rPr>
                <w:rFonts w:ascii="Courier New" w:hAnsi="Courier New" w:cs="Courier New"/>
              </w:rPr>
              <w:t> str[] = </w:t>
            </w:r>
            <w:r>
              <w:rPr>
                <w:rFonts w:ascii="Courier New" w:hAnsi="Courier New" w:cs="Courier New"/>
              </w:rPr>
              <w:t>“</w:t>
            </w:r>
            <w:r w:rsidR="004547A0" w:rsidRPr="004547A0">
              <w:rPr>
                <w:rFonts w:ascii="Courier New" w:hAnsi="Courier New" w:cs="Courier New"/>
              </w:rPr>
              <w:t>string literal</w:t>
            </w:r>
            <w:r>
              <w:rPr>
                <w:rFonts w:ascii="Courier New" w:hAnsi="Courier New" w:cs="Courier New"/>
              </w:rPr>
              <w:t>”</w:t>
            </w:r>
            <w:r w:rsidR="004547A0" w:rsidRPr="004547A0">
              <w:rPr>
                <w:rFonts w:ascii="Courier New" w:hAnsi="Courier New" w:cs="Courier New"/>
              </w:rPr>
              <w:t>;</w:t>
            </w:r>
          </w:p>
          <w:p w14:paraId="6CDBA534" w14:textId="0ECF24C3" w:rsidR="004547A0" w:rsidRPr="004547A0" w:rsidRDefault="004547A0" w:rsidP="004547A0">
            <w:pPr>
              <w:rPr>
                <w:rFonts w:ascii="Courier New" w:hAnsi="Courier New" w:cs="Courier New"/>
                <w:sz w:val="24"/>
                <w:szCs w:val="24"/>
              </w:rPr>
            </w:pPr>
            <w:r w:rsidRPr="004547A0">
              <w:rPr>
                <w:rFonts w:ascii="Courier New" w:hAnsi="Courier New" w:cs="Courier New"/>
                <w:sz w:val="24"/>
                <w:szCs w:val="24"/>
              </w:rPr>
              <w:t>str[0] = </w:t>
            </w:r>
            <w:r w:rsidR="00580B83">
              <w:rPr>
                <w:rFonts w:ascii="Courier New" w:hAnsi="Courier New" w:cs="Courier New"/>
                <w:sz w:val="24"/>
                <w:szCs w:val="24"/>
              </w:rPr>
              <w:t>‘</w:t>
            </w:r>
            <w:r w:rsidRPr="004547A0">
              <w:rPr>
                <w:rFonts w:ascii="Courier New" w:hAnsi="Courier New" w:cs="Courier New"/>
                <w:sz w:val="24"/>
                <w:szCs w:val="24"/>
              </w:rPr>
              <w:t>S</w:t>
            </w:r>
            <w:r w:rsidR="00580B83">
              <w:rPr>
                <w:rFonts w:ascii="Courier New" w:hAnsi="Courier New" w:cs="Courier New"/>
                <w:sz w:val="24"/>
                <w:szCs w:val="24"/>
              </w:rPr>
              <w:t>’</w:t>
            </w:r>
            <w:r w:rsidRPr="004547A0">
              <w:rPr>
                <w:rFonts w:ascii="Courier New" w:hAnsi="Courier New" w:cs="Courier New"/>
                <w:sz w:val="24"/>
                <w:szCs w:val="24"/>
              </w:rPr>
              <w:t>;</w:t>
            </w:r>
          </w:p>
          <w:p w14:paraId="5286DB6F" w14:textId="24235A9B" w:rsidR="00F72634" w:rsidRDefault="00F72634" w:rsidP="0015146B"/>
        </w:tc>
      </w:tr>
    </w:tbl>
    <w:p w14:paraId="177CC804" w14:textId="77777777" w:rsidR="00B475A1" w:rsidRDefault="00B475A1" w:rsidP="00B475A1">
      <w:pPr>
        <w:rPr>
          <w:b/>
        </w:rPr>
      </w:pPr>
    </w:p>
    <w:p w14:paraId="29120604" w14:textId="26BA9E9D" w:rsidR="00B475A1" w:rsidRDefault="00B475A1" w:rsidP="00B475A1">
      <w:pPr>
        <w:rPr>
          <w:b/>
        </w:rPr>
      </w:pPr>
    </w:p>
    <w:p w14:paraId="1A781EFF" w14:textId="77777777" w:rsidR="00634539" w:rsidRDefault="00634539"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752F1C1" w:rsidR="00B475A1" w:rsidRDefault="00B475A1" w:rsidP="00F51FA8">
            <w:pPr>
              <w:pBdr>
                <w:top w:val="nil"/>
                <w:left w:val="nil"/>
                <w:bottom w:val="nil"/>
                <w:right w:val="nil"/>
                <w:between w:val="nil"/>
              </w:pBdr>
            </w:pPr>
            <w:r>
              <w:rPr>
                <w:b/>
              </w:rPr>
              <w:t>Principles(s):</w:t>
            </w:r>
            <w:r>
              <w:t xml:space="preserve"> </w:t>
            </w:r>
            <w:r w:rsidR="0050765A" w:rsidRPr="0050765A">
              <w:t>Validate</w:t>
            </w:r>
            <w:r w:rsidR="0050765A" w:rsidRPr="0050765A">
              <w:rPr>
                <w:b/>
              </w:rPr>
              <w:t xml:space="preserve"> </w:t>
            </w:r>
            <w:r w:rsidR="0050765A" w:rsidRPr="0050765A">
              <w:t>Input Data</w:t>
            </w:r>
            <w:r w:rsidR="0050765A">
              <w:t xml:space="preserve">, </w:t>
            </w:r>
            <w:r w:rsidR="0050765A" w:rsidRPr="0050765A">
              <w:t>Sanitize Data Sent to Other Systems</w:t>
            </w:r>
            <w:r w:rsidR="0050765A">
              <w:t xml:space="preserve">, </w:t>
            </w:r>
            <w:r w:rsidR="0050765A" w:rsidRPr="0050765A">
              <w:t>Heed Compiler Warnings</w:t>
            </w:r>
            <w:r w:rsidR="0050765A">
              <w:t xml:space="preserve"> - </w:t>
            </w:r>
            <w:r w:rsidR="0050765A" w:rsidRPr="0050765A">
              <w:t>Validating input data ensures that only properly formed data is being accepted into the system</w:t>
            </w:r>
            <w:r w:rsidR="0050765A">
              <w:t xml:space="preserve"> and string correctness is vital. </w:t>
            </w:r>
            <w:r w:rsidR="0050765A" w:rsidRPr="0050765A">
              <w:t>String data passed to other systems may contain special characters that can trigger commands or actions, resulting in a software vulnerability.</w:t>
            </w:r>
            <w:r w:rsidR="0050765A">
              <w:t xml:space="preserve"> </w:t>
            </w:r>
            <w:r w:rsidR="004C05A9" w:rsidRPr="004C05A9">
              <w:t>Syntax issues</w:t>
            </w:r>
            <w:r w:rsidR="004C05A9">
              <w:t xml:space="preserve"> (caused by string correctness)</w:t>
            </w:r>
            <w:r w:rsidR="004C05A9" w:rsidRPr="004C05A9">
              <w:t xml:space="preserve"> usually lead to compiler warnings which can lead to compiler errors and the program fails to read the machine code.</w:t>
            </w:r>
          </w:p>
        </w:tc>
      </w:tr>
    </w:tbl>
    <w:p w14:paraId="2302627B" w14:textId="77777777" w:rsidR="00B475A1" w:rsidRDefault="00B475A1" w:rsidP="00B475A1">
      <w:pPr>
        <w:rPr>
          <w:b/>
        </w:rPr>
      </w:pPr>
    </w:p>
    <w:p w14:paraId="5BF21F61" w14:textId="77777777" w:rsidR="00634539" w:rsidRDefault="00634539" w:rsidP="00B475A1">
      <w:pPr>
        <w:rPr>
          <w:b/>
        </w:rPr>
      </w:pPr>
    </w:p>
    <w:p w14:paraId="2D88D723" w14:textId="4B10BB66"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8C7CF2F" w:rsidR="00B475A1" w:rsidRDefault="00463812" w:rsidP="00F51FA8">
            <w:pPr>
              <w:jc w:val="center"/>
            </w:pPr>
            <w:r>
              <w:t>Low</w:t>
            </w:r>
          </w:p>
        </w:tc>
        <w:tc>
          <w:tcPr>
            <w:tcW w:w="1341" w:type="dxa"/>
            <w:shd w:val="clear" w:color="auto" w:fill="auto"/>
          </w:tcPr>
          <w:p w14:paraId="5C1BDC13" w14:textId="3E0ACDDD" w:rsidR="00B475A1" w:rsidRDefault="00463812" w:rsidP="00F51FA8">
            <w:pPr>
              <w:jc w:val="center"/>
            </w:pPr>
            <w:r>
              <w:t>Likely</w:t>
            </w:r>
          </w:p>
        </w:tc>
        <w:tc>
          <w:tcPr>
            <w:tcW w:w="4021" w:type="dxa"/>
            <w:shd w:val="clear" w:color="auto" w:fill="auto"/>
          </w:tcPr>
          <w:p w14:paraId="33D6ABC8" w14:textId="3046AE1D" w:rsidR="00B475A1" w:rsidRDefault="00463812" w:rsidP="00F51FA8">
            <w:pPr>
              <w:jc w:val="center"/>
            </w:pPr>
            <w:r>
              <w:t>Low</w:t>
            </w:r>
          </w:p>
        </w:tc>
        <w:tc>
          <w:tcPr>
            <w:tcW w:w="1807" w:type="dxa"/>
            <w:shd w:val="clear" w:color="auto" w:fill="auto"/>
          </w:tcPr>
          <w:p w14:paraId="4D88F132" w14:textId="5B95661A" w:rsidR="00B475A1" w:rsidRDefault="00463812" w:rsidP="00F51FA8">
            <w:pPr>
              <w:jc w:val="center"/>
            </w:pPr>
            <w:r>
              <w:t>P9</w:t>
            </w:r>
          </w:p>
        </w:tc>
        <w:tc>
          <w:tcPr>
            <w:tcW w:w="1805" w:type="dxa"/>
            <w:shd w:val="clear" w:color="auto" w:fill="auto"/>
          </w:tcPr>
          <w:p w14:paraId="1999E754" w14:textId="32E13072" w:rsidR="00B475A1" w:rsidRDefault="00463812" w:rsidP="00F51FA8">
            <w:pPr>
              <w:jc w:val="center"/>
            </w:pPr>
            <w:r>
              <w:t>L2</w:t>
            </w:r>
          </w:p>
        </w:tc>
      </w:tr>
    </w:tbl>
    <w:p w14:paraId="4900EA45" w14:textId="77777777" w:rsidR="00B475A1" w:rsidRDefault="00B475A1" w:rsidP="00B475A1">
      <w:pPr>
        <w:rPr>
          <w:b/>
        </w:rPr>
      </w:pPr>
    </w:p>
    <w:p w14:paraId="1B774EA4" w14:textId="77777777" w:rsidR="00634539" w:rsidRDefault="00634539" w:rsidP="00B475A1">
      <w:pPr>
        <w:rPr>
          <w:b/>
        </w:rPr>
      </w:pPr>
    </w:p>
    <w:p w14:paraId="080B42CB" w14:textId="77777777" w:rsidR="00634539" w:rsidRDefault="00634539" w:rsidP="00B475A1">
      <w:pPr>
        <w:rPr>
          <w:b/>
        </w:rPr>
      </w:pPr>
    </w:p>
    <w:p w14:paraId="432832E8" w14:textId="2D288F39"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E51ABCC" w:rsidR="00B475A1" w:rsidRDefault="00000000" w:rsidP="00F51FA8">
            <w:pPr>
              <w:jc w:val="center"/>
            </w:pPr>
            <w:hyperlink r:id="rId25" w:history="1">
              <w:r w:rsidR="00B122C8" w:rsidRPr="00B122C8">
                <w:rPr>
                  <w:rStyle w:val="Hyperlink"/>
                </w:rPr>
                <w:t>Astrée</w:t>
              </w:r>
            </w:hyperlink>
          </w:p>
        </w:tc>
        <w:tc>
          <w:tcPr>
            <w:tcW w:w="1341" w:type="dxa"/>
            <w:shd w:val="clear" w:color="auto" w:fill="auto"/>
          </w:tcPr>
          <w:p w14:paraId="6692C9F4" w14:textId="024F1833" w:rsidR="00B475A1" w:rsidRDefault="00B122C8" w:rsidP="00F51FA8">
            <w:pPr>
              <w:jc w:val="center"/>
            </w:pPr>
            <w:r w:rsidRPr="00B122C8">
              <w:t>22.04</w:t>
            </w:r>
          </w:p>
        </w:tc>
        <w:tc>
          <w:tcPr>
            <w:tcW w:w="4021" w:type="dxa"/>
            <w:shd w:val="clear" w:color="auto" w:fill="auto"/>
          </w:tcPr>
          <w:p w14:paraId="285A8AFB" w14:textId="65C9A5E3" w:rsidR="00B475A1" w:rsidRDefault="00B122C8" w:rsidP="00F51FA8">
            <w:pPr>
              <w:jc w:val="center"/>
            </w:pPr>
            <w:r w:rsidRPr="00B122C8">
              <w:rPr>
                <w:b/>
                <w:bCs/>
              </w:rPr>
              <w:t>string-literal-modfication</w:t>
            </w:r>
            <w:r w:rsidRPr="00B122C8">
              <w:br/>
            </w:r>
            <w:r w:rsidRPr="00B122C8">
              <w:rPr>
                <w:b/>
                <w:bCs/>
              </w:rPr>
              <w:t>write-to-string-literal</w:t>
            </w:r>
          </w:p>
        </w:tc>
        <w:tc>
          <w:tcPr>
            <w:tcW w:w="3611" w:type="dxa"/>
            <w:shd w:val="clear" w:color="auto" w:fill="auto"/>
          </w:tcPr>
          <w:p w14:paraId="349283E5" w14:textId="11296FA9" w:rsidR="00B475A1" w:rsidRDefault="00B122C8" w:rsidP="00F51FA8">
            <w:pPr>
              <w:jc w:val="center"/>
            </w:pPr>
            <w:r w:rsidRPr="00B122C8">
              <w:t>Fully checked</w:t>
            </w:r>
          </w:p>
        </w:tc>
      </w:tr>
      <w:tr w:rsidR="00B475A1" w14:paraId="21077E8E" w14:textId="77777777" w:rsidTr="00001F14">
        <w:trPr>
          <w:trHeight w:val="460"/>
        </w:trPr>
        <w:tc>
          <w:tcPr>
            <w:tcW w:w="1807" w:type="dxa"/>
            <w:shd w:val="clear" w:color="auto" w:fill="auto"/>
          </w:tcPr>
          <w:p w14:paraId="27D17B6B" w14:textId="70619C56" w:rsidR="00B475A1" w:rsidRDefault="00000000" w:rsidP="00F51FA8">
            <w:pPr>
              <w:jc w:val="center"/>
            </w:pPr>
            <w:hyperlink r:id="rId26" w:history="1">
              <w:r w:rsidR="00B122C8" w:rsidRPr="00B122C8">
                <w:rPr>
                  <w:rStyle w:val="Hyperlink"/>
                </w:rPr>
                <w:t>Axivion Bauhaus Suite</w:t>
              </w:r>
            </w:hyperlink>
          </w:p>
        </w:tc>
        <w:tc>
          <w:tcPr>
            <w:tcW w:w="1341" w:type="dxa"/>
            <w:shd w:val="clear" w:color="auto" w:fill="auto"/>
          </w:tcPr>
          <w:p w14:paraId="2A788F9D" w14:textId="211D657B" w:rsidR="00B475A1" w:rsidRDefault="00B122C8" w:rsidP="00F51FA8">
            <w:pPr>
              <w:jc w:val="center"/>
            </w:pPr>
            <w:r w:rsidRPr="00B122C8">
              <w:t>7.2.0</w:t>
            </w:r>
          </w:p>
        </w:tc>
        <w:tc>
          <w:tcPr>
            <w:tcW w:w="4021" w:type="dxa"/>
            <w:shd w:val="clear" w:color="auto" w:fill="auto"/>
          </w:tcPr>
          <w:p w14:paraId="6E2A4868" w14:textId="0E23F18E" w:rsidR="00B475A1" w:rsidRDefault="00B122C8" w:rsidP="00F51FA8">
            <w:pPr>
              <w:jc w:val="center"/>
              <w:rPr>
                <w:u w:val="single"/>
              </w:rPr>
            </w:pPr>
            <w:r w:rsidRPr="00B122C8">
              <w:rPr>
                <w:b/>
                <w:bCs/>
              </w:rPr>
              <w:t>CertC-STR30</w:t>
            </w:r>
          </w:p>
        </w:tc>
        <w:tc>
          <w:tcPr>
            <w:tcW w:w="3611" w:type="dxa"/>
            <w:shd w:val="clear" w:color="auto" w:fill="auto"/>
          </w:tcPr>
          <w:p w14:paraId="6728BDD5" w14:textId="29E91A31" w:rsidR="00B475A1" w:rsidRDefault="00B122C8" w:rsidP="00F51FA8">
            <w:pPr>
              <w:jc w:val="center"/>
            </w:pPr>
            <w:r w:rsidRPr="00B122C8">
              <w:t>Fully implemented</w:t>
            </w:r>
          </w:p>
        </w:tc>
      </w:tr>
      <w:tr w:rsidR="00B475A1" w14:paraId="2F58D832" w14:textId="77777777" w:rsidTr="00001F14">
        <w:trPr>
          <w:trHeight w:val="460"/>
        </w:trPr>
        <w:tc>
          <w:tcPr>
            <w:tcW w:w="1807" w:type="dxa"/>
            <w:shd w:val="clear" w:color="auto" w:fill="auto"/>
          </w:tcPr>
          <w:p w14:paraId="378ECFD3" w14:textId="6C1B9103" w:rsidR="00B475A1" w:rsidRDefault="00000000" w:rsidP="00F51FA8">
            <w:pPr>
              <w:jc w:val="center"/>
            </w:pPr>
            <w:hyperlink r:id="rId27" w:history="1">
              <w:r w:rsidR="00B122C8" w:rsidRPr="00B122C8">
                <w:rPr>
                  <w:rStyle w:val="Hyperlink"/>
                </w:rPr>
                <w:t>Coverity</w:t>
              </w:r>
            </w:hyperlink>
          </w:p>
        </w:tc>
        <w:tc>
          <w:tcPr>
            <w:tcW w:w="1341" w:type="dxa"/>
            <w:shd w:val="clear" w:color="auto" w:fill="auto"/>
          </w:tcPr>
          <w:p w14:paraId="7CC79B01" w14:textId="7A833A9F" w:rsidR="00B475A1" w:rsidRDefault="00B122C8" w:rsidP="00F51FA8">
            <w:pPr>
              <w:jc w:val="center"/>
            </w:pPr>
            <w:r w:rsidRPr="00B122C8">
              <w:t>2017.07</w:t>
            </w:r>
          </w:p>
        </w:tc>
        <w:tc>
          <w:tcPr>
            <w:tcW w:w="4021" w:type="dxa"/>
            <w:shd w:val="clear" w:color="auto" w:fill="auto"/>
          </w:tcPr>
          <w:p w14:paraId="10926EE6" w14:textId="426C52F3" w:rsidR="00B475A1" w:rsidRDefault="00B122C8" w:rsidP="00F51FA8">
            <w:pPr>
              <w:jc w:val="center"/>
              <w:rPr>
                <w:u w:val="single"/>
              </w:rPr>
            </w:pPr>
            <w:r w:rsidRPr="00B122C8">
              <w:rPr>
                <w:b/>
                <w:bCs/>
              </w:rPr>
              <w:t>PW</w:t>
            </w:r>
          </w:p>
        </w:tc>
        <w:tc>
          <w:tcPr>
            <w:tcW w:w="3611" w:type="dxa"/>
            <w:shd w:val="clear" w:color="auto" w:fill="auto"/>
          </w:tcPr>
          <w:p w14:paraId="5CB53902" w14:textId="17550464" w:rsidR="00B475A1" w:rsidRDefault="00B122C8" w:rsidP="00F51FA8">
            <w:pPr>
              <w:jc w:val="center"/>
            </w:pPr>
            <w:r w:rsidRPr="00B122C8">
              <w:t xml:space="preserve">Deprecates conversion from a string literal to </w:t>
            </w:r>
            <w:r w:rsidR="00580B83">
              <w:t>“</w:t>
            </w:r>
            <w:r w:rsidRPr="00B122C8">
              <w:t>char *</w:t>
            </w:r>
            <w:r w:rsidR="00580B83">
              <w:t>”</w:t>
            </w:r>
          </w:p>
        </w:tc>
      </w:tr>
      <w:tr w:rsidR="00B475A1" w14:paraId="4771F374" w14:textId="77777777" w:rsidTr="00001F14">
        <w:trPr>
          <w:trHeight w:val="460"/>
        </w:trPr>
        <w:tc>
          <w:tcPr>
            <w:tcW w:w="1807" w:type="dxa"/>
            <w:shd w:val="clear" w:color="auto" w:fill="auto"/>
          </w:tcPr>
          <w:p w14:paraId="7E6AC12A" w14:textId="7A04410C" w:rsidR="00B475A1" w:rsidRDefault="00000000" w:rsidP="00F51FA8">
            <w:pPr>
              <w:jc w:val="center"/>
            </w:pPr>
            <w:hyperlink r:id="rId28" w:history="1">
              <w:r w:rsidR="00B122C8" w:rsidRPr="00B122C8">
                <w:rPr>
                  <w:rStyle w:val="Hyperlink"/>
                </w:rPr>
                <w:t>LDRA tool suite</w:t>
              </w:r>
            </w:hyperlink>
          </w:p>
        </w:tc>
        <w:tc>
          <w:tcPr>
            <w:tcW w:w="1341" w:type="dxa"/>
            <w:shd w:val="clear" w:color="auto" w:fill="auto"/>
          </w:tcPr>
          <w:p w14:paraId="608161A4" w14:textId="6DAD1B10" w:rsidR="00B475A1" w:rsidRDefault="00B122C8" w:rsidP="00F51FA8">
            <w:pPr>
              <w:jc w:val="center"/>
            </w:pPr>
            <w:r w:rsidRPr="00B122C8">
              <w:t>9.7.1</w:t>
            </w:r>
          </w:p>
        </w:tc>
        <w:tc>
          <w:tcPr>
            <w:tcW w:w="4021" w:type="dxa"/>
            <w:shd w:val="clear" w:color="auto" w:fill="auto"/>
          </w:tcPr>
          <w:p w14:paraId="5E8BB44E" w14:textId="4708B91D" w:rsidR="00B475A1" w:rsidRDefault="00B122C8" w:rsidP="00F51FA8">
            <w:pPr>
              <w:jc w:val="center"/>
              <w:rPr>
                <w:u w:val="single"/>
              </w:rPr>
            </w:pPr>
            <w:r w:rsidRPr="00B122C8">
              <w:rPr>
                <w:b/>
                <w:bCs/>
              </w:rPr>
              <w:t>157 S</w:t>
            </w:r>
          </w:p>
        </w:tc>
        <w:tc>
          <w:tcPr>
            <w:tcW w:w="3611" w:type="dxa"/>
            <w:shd w:val="clear" w:color="auto" w:fill="auto"/>
          </w:tcPr>
          <w:p w14:paraId="30910B79" w14:textId="4FB09EA7" w:rsidR="00B475A1" w:rsidRDefault="00B122C8" w:rsidP="00F51FA8">
            <w:pPr>
              <w:jc w:val="center"/>
            </w:pPr>
            <w:r w:rsidRPr="00B122C8">
              <w:t>Partially implemented</w:t>
            </w:r>
          </w:p>
        </w:tc>
      </w:tr>
    </w:tbl>
    <w:p w14:paraId="79958274" w14:textId="643FE882" w:rsidR="00381847" w:rsidRDefault="00381847" w:rsidP="0059536C">
      <w:pPr>
        <w:pStyle w:val="Heading4"/>
        <w:rPr>
          <w:sz w:val="27"/>
          <w:szCs w:val="27"/>
        </w:rPr>
      </w:pPr>
    </w:p>
    <w:p w14:paraId="75841567" w14:textId="77777777" w:rsidR="004C05A9" w:rsidRDefault="004C05A9" w:rsidP="0059536C">
      <w:pPr>
        <w:pStyle w:val="Heading4"/>
      </w:pPr>
      <w:bookmarkStart w:id="10" w:name="_Toc52464062"/>
    </w:p>
    <w:p w14:paraId="2161C757" w14:textId="77777777" w:rsidR="004C05A9" w:rsidRDefault="004C05A9" w:rsidP="0059536C">
      <w:pPr>
        <w:pStyle w:val="Heading4"/>
      </w:pPr>
    </w:p>
    <w:p w14:paraId="25C2ECCF" w14:textId="77777777" w:rsidR="004C05A9" w:rsidRDefault="004C05A9" w:rsidP="0059536C">
      <w:pPr>
        <w:pStyle w:val="Heading4"/>
      </w:pPr>
    </w:p>
    <w:p w14:paraId="1D3A9902" w14:textId="77777777" w:rsidR="004C05A9" w:rsidRDefault="004C05A9" w:rsidP="0059536C">
      <w:pPr>
        <w:pStyle w:val="Heading4"/>
      </w:pPr>
    </w:p>
    <w:p w14:paraId="3CAD3C11" w14:textId="77777777" w:rsidR="004C05A9" w:rsidRDefault="004C05A9" w:rsidP="0059536C">
      <w:pPr>
        <w:pStyle w:val="Heading4"/>
      </w:pPr>
    </w:p>
    <w:p w14:paraId="0710CA02" w14:textId="77777777" w:rsidR="004C05A9" w:rsidRDefault="004C05A9" w:rsidP="0059536C">
      <w:pPr>
        <w:pStyle w:val="Heading4"/>
      </w:pPr>
    </w:p>
    <w:p w14:paraId="02AE471F" w14:textId="77777777" w:rsidR="004C05A9" w:rsidRDefault="004C05A9" w:rsidP="0059536C">
      <w:pPr>
        <w:pStyle w:val="Heading4"/>
      </w:pPr>
    </w:p>
    <w:p w14:paraId="4045ACAA" w14:textId="77777777" w:rsidR="004C05A9" w:rsidRDefault="004C05A9" w:rsidP="0059536C">
      <w:pPr>
        <w:pStyle w:val="Heading4"/>
      </w:pPr>
    </w:p>
    <w:p w14:paraId="62FAF349" w14:textId="77777777" w:rsidR="004C05A9" w:rsidRDefault="004C05A9" w:rsidP="0059536C">
      <w:pPr>
        <w:pStyle w:val="Heading4"/>
      </w:pPr>
    </w:p>
    <w:p w14:paraId="490A4FF7" w14:textId="77777777" w:rsidR="004C05A9" w:rsidRDefault="004C05A9" w:rsidP="0059536C">
      <w:pPr>
        <w:pStyle w:val="Heading4"/>
      </w:pPr>
    </w:p>
    <w:p w14:paraId="4B956A66" w14:textId="77777777" w:rsidR="004C05A9" w:rsidRDefault="004C05A9" w:rsidP="0059536C">
      <w:pPr>
        <w:pStyle w:val="Heading4"/>
      </w:pPr>
    </w:p>
    <w:p w14:paraId="5DD50492" w14:textId="77777777" w:rsidR="004C05A9" w:rsidRDefault="004C05A9" w:rsidP="0059536C">
      <w:pPr>
        <w:pStyle w:val="Heading4"/>
      </w:pPr>
    </w:p>
    <w:p w14:paraId="0CC42695" w14:textId="77777777" w:rsidR="004C05A9" w:rsidRDefault="004C05A9" w:rsidP="0059536C">
      <w:pPr>
        <w:pStyle w:val="Heading4"/>
      </w:pPr>
    </w:p>
    <w:p w14:paraId="5C0E14ED" w14:textId="77777777" w:rsidR="004C05A9" w:rsidRDefault="004C05A9" w:rsidP="0059536C">
      <w:pPr>
        <w:pStyle w:val="Heading4"/>
      </w:pPr>
    </w:p>
    <w:p w14:paraId="416DC558" w14:textId="77777777" w:rsidR="004C05A9" w:rsidRDefault="004C05A9" w:rsidP="0059536C">
      <w:pPr>
        <w:pStyle w:val="Heading4"/>
      </w:pPr>
    </w:p>
    <w:p w14:paraId="330E261A" w14:textId="77777777" w:rsidR="004C05A9" w:rsidRDefault="004C05A9" w:rsidP="0059536C">
      <w:pPr>
        <w:pStyle w:val="Heading4"/>
      </w:pPr>
    </w:p>
    <w:p w14:paraId="4A782BD1" w14:textId="77777777" w:rsidR="004C05A9" w:rsidRDefault="004C05A9" w:rsidP="0059536C">
      <w:pPr>
        <w:pStyle w:val="Heading4"/>
      </w:pPr>
    </w:p>
    <w:p w14:paraId="4FDE39C9" w14:textId="77777777" w:rsidR="004C05A9" w:rsidRDefault="004C05A9" w:rsidP="0059536C">
      <w:pPr>
        <w:pStyle w:val="Heading4"/>
      </w:pPr>
    </w:p>
    <w:p w14:paraId="280418C4" w14:textId="77777777" w:rsidR="004C05A9" w:rsidRDefault="004C05A9" w:rsidP="0059536C">
      <w:pPr>
        <w:pStyle w:val="Heading4"/>
      </w:pPr>
    </w:p>
    <w:p w14:paraId="15C7504F" w14:textId="77777777" w:rsidR="004C05A9" w:rsidRDefault="004C05A9" w:rsidP="0059536C">
      <w:pPr>
        <w:pStyle w:val="Heading4"/>
      </w:pPr>
    </w:p>
    <w:p w14:paraId="0ACD5692" w14:textId="77777777" w:rsidR="004C05A9" w:rsidRDefault="004C05A9" w:rsidP="0059536C">
      <w:pPr>
        <w:pStyle w:val="Heading4"/>
      </w:pPr>
    </w:p>
    <w:p w14:paraId="55C3AA9C" w14:textId="77777777" w:rsidR="004C05A9" w:rsidRDefault="004C05A9" w:rsidP="0059536C">
      <w:pPr>
        <w:pStyle w:val="Heading4"/>
      </w:pPr>
    </w:p>
    <w:p w14:paraId="77D1A43B" w14:textId="77777777" w:rsidR="004C05A9" w:rsidRDefault="004C05A9" w:rsidP="0059536C">
      <w:pPr>
        <w:pStyle w:val="Heading4"/>
      </w:pPr>
    </w:p>
    <w:p w14:paraId="61F4A8B1" w14:textId="77777777" w:rsidR="004C05A9" w:rsidRDefault="004C05A9" w:rsidP="0059536C">
      <w:pPr>
        <w:pStyle w:val="Heading4"/>
      </w:pPr>
    </w:p>
    <w:p w14:paraId="34E1FAAB" w14:textId="77777777" w:rsidR="004C05A9" w:rsidRDefault="004C05A9" w:rsidP="0059536C">
      <w:pPr>
        <w:pStyle w:val="Heading4"/>
      </w:pPr>
    </w:p>
    <w:p w14:paraId="0F3AE3E2" w14:textId="77777777" w:rsidR="004C05A9" w:rsidRDefault="004C05A9" w:rsidP="0059536C">
      <w:pPr>
        <w:pStyle w:val="Heading4"/>
      </w:pPr>
    </w:p>
    <w:p w14:paraId="2F2AB5AA" w14:textId="77777777" w:rsidR="004C05A9" w:rsidRDefault="004C05A9" w:rsidP="0059536C">
      <w:pPr>
        <w:pStyle w:val="Heading4"/>
      </w:pPr>
    </w:p>
    <w:p w14:paraId="426B9030" w14:textId="77777777" w:rsidR="004C05A9" w:rsidRDefault="004C05A9" w:rsidP="0059536C">
      <w:pPr>
        <w:pStyle w:val="Heading4"/>
      </w:pPr>
    </w:p>
    <w:p w14:paraId="6938D64F" w14:textId="77777777" w:rsidR="004C05A9" w:rsidRDefault="004C05A9" w:rsidP="0059536C">
      <w:pPr>
        <w:pStyle w:val="Heading4"/>
      </w:pPr>
    </w:p>
    <w:p w14:paraId="5F834001" w14:textId="77777777" w:rsidR="004C05A9" w:rsidRDefault="004C05A9" w:rsidP="0059536C">
      <w:pPr>
        <w:pStyle w:val="Heading4"/>
      </w:pPr>
    </w:p>
    <w:p w14:paraId="02D588A6" w14:textId="77777777" w:rsidR="004C05A9" w:rsidRDefault="004C05A9" w:rsidP="0059536C">
      <w:pPr>
        <w:pStyle w:val="Heading4"/>
      </w:pPr>
    </w:p>
    <w:p w14:paraId="65425BD8" w14:textId="77777777" w:rsidR="004C05A9" w:rsidRDefault="004C05A9" w:rsidP="0059536C">
      <w:pPr>
        <w:pStyle w:val="Heading4"/>
      </w:pPr>
    </w:p>
    <w:p w14:paraId="14AB4D09" w14:textId="77777777" w:rsidR="004C05A9" w:rsidRDefault="004C05A9" w:rsidP="0059536C">
      <w:pPr>
        <w:pStyle w:val="Heading4"/>
      </w:pPr>
    </w:p>
    <w:p w14:paraId="0042CB90" w14:textId="77777777" w:rsidR="004C05A9" w:rsidRDefault="004C05A9" w:rsidP="0059536C">
      <w:pPr>
        <w:pStyle w:val="Heading4"/>
      </w:pPr>
    </w:p>
    <w:p w14:paraId="6F380DA7" w14:textId="77777777" w:rsidR="004C05A9" w:rsidRDefault="004C05A9" w:rsidP="0059536C">
      <w:pPr>
        <w:pStyle w:val="Heading4"/>
      </w:pPr>
    </w:p>
    <w:p w14:paraId="77BA89C2" w14:textId="5470BB99" w:rsidR="00381847" w:rsidRDefault="00E769D9" w:rsidP="0059536C">
      <w:pPr>
        <w:pStyle w:val="Heading4"/>
      </w:pPr>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42583F4" w:rsidR="00381847" w:rsidRDefault="00E769D9">
            <w:pPr>
              <w:jc w:val="center"/>
            </w:pPr>
            <w:r>
              <w:t>[STD-</w:t>
            </w:r>
            <w:r w:rsidR="00DE14C5">
              <w:t>004</w:t>
            </w:r>
            <w:r>
              <w:t>-</w:t>
            </w:r>
            <w:r w:rsidR="00DE14C5">
              <w:t>JAV</w:t>
            </w:r>
            <w:r>
              <w:t>]</w:t>
            </w:r>
          </w:p>
        </w:tc>
        <w:tc>
          <w:tcPr>
            <w:tcW w:w="7632" w:type="dxa"/>
            <w:tcMar>
              <w:top w:w="100" w:type="dxa"/>
              <w:left w:w="100" w:type="dxa"/>
              <w:bottom w:w="100" w:type="dxa"/>
              <w:right w:w="100" w:type="dxa"/>
            </w:tcMar>
          </w:tcPr>
          <w:p w14:paraId="5D0F26FC" w14:textId="6B703A06" w:rsidR="00381847" w:rsidRPr="00AE2ADB" w:rsidRDefault="00354BF2">
            <w:r w:rsidRPr="00354BF2">
              <w:rPr>
                <w:b/>
                <w:bCs/>
              </w:rPr>
              <w:t>IDS00-J. Prevent SQL injection</w:t>
            </w:r>
            <w:r>
              <w:rPr>
                <w:b/>
                <w:bCs/>
              </w:rPr>
              <w:t xml:space="preserve"> </w:t>
            </w:r>
            <w:r w:rsidR="00BE7E9C">
              <w:rPr>
                <w:b/>
                <w:bCs/>
              </w:rPr>
              <w:t>–</w:t>
            </w:r>
            <w:r>
              <w:rPr>
                <w:b/>
                <w:bCs/>
              </w:rPr>
              <w:t xml:space="preserve"> </w:t>
            </w:r>
            <w:r w:rsidR="00A45A3A">
              <w:t>SQ</w:t>
            </w:r>
            <w:r w:rsidR="00BE7E9C">
              <w:t>L query can have elements originating from untrusted sources</w:t>
            </w:r>
            <w:r w:rsidR="00F477D7">
              <w:t xml:space="preserve"> causing SQL Injection weaknesses and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E3A3304" w:rsidR="00F72634" w:rsidRDefault="008D1E98" w:rsidP="0015146B">
            <w:r>
              <w:t xml:space="preserve">The code below </w:t>
            </w:r>
            <w:r w:rsidRPr="008D1E98">
              <w:t> shows JDBC code to authenticate a user to a system.</w:t>
            </w:r>
            <w:r>
              <w:t xml:space="preserve"> </w:t>
            </w:r>
            <w:r w:rsidR="00546827">
              <w:t xml:space="preserve">Password </w:t>
            </w:r>
            <w:r w:rsidR="00ED44AB">
              <w:t>are passed as char</w:t>
            </w:r>
            <w:r w:rsidR="00C74B4E">
              <w:t xml:space="preserve"> and hashed but this code is still vulnerable to SQL Injection attacks.</w:t>
            </w:r>
            <w:r w:rsidR="0068178D">
              <w:rPr>
                <w:rFonts w:ascii="Segoe UI" w:hAnsi="Segoe UI" w:cs="Segoe UI"/>
                <w:color w:val="172B4D"/>
                <w:sz w:val="21"/>
                <w:szCs w:val="21"/>
                <w:shd w:val="clear" w:color="auto" w:fill="FFFFFF"/>
              </w:rPr>
              <w:t xml:space="preserve"> T</w:t>
            </w:r>
            <w:r w:rsidR="00BC342F" w:rsidRPr="00BC342F">
              <w:t>he unsanitized input argument </w:t>
            </w:r>
            <w:r w:rsidR="0068178D">
              <w:t>“</w:t>
            </w:r>
            <w:r w:rsidR="00BC342F" w:rsidRPr="00BC342F">
              <w:t>username</w:t>
            </w:r>
            <w:r w:rsidR="0068178D">
              <w:t>”</w:t>
            </w:r>
            <w:r w:rsidR="00C74B4E">
              <w:t xml:space="preserve"> </w:t>
            </w:r>
            <w:r w:rsidR="00167421">
              <w:t>can be incorporated into the SQL command</w:t>
            </w:r>
            <w:r w:rsidR="00A3560D">
              <w:t>.</w:t>
            </w:r>
          </w:p>
        </w:tc>
      </w:tr>
      <w:tr w:rsidR="00F72634" w14:paraId="555F1178" w14:textId="77777777" w:rsidTr="00001F14">
        <w:trPr>
          <w:trHeight w:val="460"/>
        </w:trPr>
        <w:tc>
          <w:tcPr>
            <w:tcW w:w="10800" w:type="dxa"/>
            <w:tcMar>
              <w:top w:w="100" w:type="dxa"/>
              <w:left w:w="100" w:type="dxa"/>
              <w:bottom w:w="100" w:type="dxa"/>
              <w:right w:w="100" w:type="dxa"/>
            </w:tcMar>
          </w:tcPr>
          <w:p w14:paraId="6E38662A" w14:textId="263555FA" w:rsidR="00E64830" w:rsidRPr="00E64830" w:rsidRDefault="00580B83" w:rsidP="00E64830">
            <w:pPr>
              <w:rPr>
                <w:rFonts w:ascii="Courier New" w:hAnsi="Courier New" w:cs="Courier New"/>
              </w:rPr>
            </w:pPr>
            <w:r w:rsidRPr="00E64830">
              <w:rPr>
                <w:rFonts w:ascii="Courier New" w:hAnsi="Courier New" w:cs="Courier New"/>
              </w:rPr>
              <w:t>I</w:t>
            </w:r>
            <w:r w:rsidR="00E64830" w:rsidRPr="00E64830">
              <w:rPr>
                <w:rFonts w:ascii="Courier New" w:hAnsi="Courier New" w:cs="Courier New"/>
              </w:rPr>
              <w:t>mport </w:t>
            </w:r>
            <w:proofErr w:type="spellStart"/>
            <w:r w:rsidR="00E64830" w:rsidRPr="00E64830">
              <w:rPr>
                <w:rFonts w:ascii="Courier New" w:hAnsi="Courier New" w:cs="Courier New"/>
              </w:rPr>
              <w:t>java.sql.Connection</w:t>
            </w:r>
            <w:proofErr w:type="spellEnd"/>
            <w:r w:rsidR="00E64830" w:rsidRPr="00E64830">
              <w:rPr>
                <w:rFonts w:ascii="Courier New" w:hAnsi="Courier New" w:cs="Courier New"/>
              </w:rPr>
              <w:t>;</w:t>
            </w:r>
          </w:p>
          <w:p w14:paraId="04B45964"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import </w:t>
            </w:r>
            <w:proofErr w:type="spellStart"/>
            <w:r w:rsidRPr="00E64830">
              <w:rPr>
                <w:rFonts w:ascii="Courier New" w:hAnsi="Courier New" w:cs="Courier New"/>
                <w:sz w:val="24"/>
                <w:szCs w:val="24"/>
              </w:rPr>
              <w:t>java.sql.DriverManager</w:t>
            </w:r>
            <w:proofErr w:type="spellEnd"/>
            <w:r w:rsidRPr="00E64830">
              <w:rPr>
                <w:rFonts w:ascii="Courier New" w:hAnsi="Courier New" w:cs="Courier New"/>
                <w:sz w:val="24"/>
                <w:szCs w:val="24"/>
              </w:rPr>
              <w:t>;</w:t>
            </w:r>
          </w:p>
          <w:p w14:paraId="15D5F5D2"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import </w:t>
            </w:r>
            <w:proofErr w:type="spellStart"/>
            <w:r w:rsidRPr="00E64830">
              <w:rPr>
                <w:rFonts w:ascii="Courier New" w:hAnsi="Courier New" w:cs="Courier New"/>
                <w:sz w:val="24"/>
                <w:szCs w:val="24"/>
              </w:rPr>
              <w:t>java.sql.ResultSet</w:t>
            </w:r>
            <w:proofErr w:type="spellEnd"/>
            <w:r w:rsidRPr="00E64830">
              <w:rPr>
                <w:rFonts w:ascii="Courier New" w:hAnsi="Courier New" w:cs="Courier New"/>
                <w:sz w:val="24"/>
                <w:szCs w:val="24"/>
              </w:rPr>
              <w:t>;</w:t>
            </w:r>
          </w:p>
          <w:p w14:paraId="4C443E5F"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import </w:t>
            </w:r>
            <w:proofErr w:type="spellStart"/>
            <w:r w:rsidRPr="00E64830">
              <w:rPr>
                <w:rFonts w:ascii="Courier New" w:hAnsi="Courier New" w:cs="Courier New"/>
                <w:sz w:val="24"/>
                <w:szCs w:val="24"/>
              </w:rPr>
              <w:t>java.sql.SQLException</w:t>
            </w:r>
            <w:proofErr w:type="spellEnd"/>
            <w:r w:rsidRPr="00E64830">
              <w:rPr>
                <w:rFonts w:ascii="Courier New" w:hAnsi="Courier New" w:cs="Courier New"/>
                <w:sz w:val="24"/>
                <w:szCs w:val="24"/>
              </w:rPr>
              <w:t>;</w:t>
            </w:r>
          </w:p>
          <w:p w14:paraId="7119AE7B"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import </w:t>
            </w:r>
            <w:proofErr w:type="spellStart"/>
            <w:r w:rsidRPr="00E64830">
              <w:rPr>
                <w:rFonts w:ascii="Courier New" w:hAnsi="Courier New" w:cs="Courier New"/>
                <w:sz w:val="24"/>
                <w:szCs w:val="24"/>
              </w:rPr>
              <w:t>java.sql.Statement</w:t>
            </w:r>
            <w:proofErr w:type="spellEnd"/>
            <w:r w:rsidRPr="00E64830">
              <w:rPr>
                <w:rFonts w:ascii="Courier New" w:hAnsi="Courier New" w:cs="Courier New"/>
                <w:sz w:val="24"/>
                <w:szCs w:val="24"/>
              </w:rPr>
              <w:t>;</w:t>
            </w:r>
          </w:p>
          <w:p w14:paraId="01479B13"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3314DB14"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class Login {</w:t>
            </w:r>
          </w:p>
          <w:p w14:paraId="42256A6E"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xml:space="preserve">  public Connection </w:t>
            </w:r>
            <w:proofErr w:type="spellStart"/>
            <w:r w:rsidRPr="00E64830">
              <w:rPr>
                <w:rFonts w:ascii="Courier New" w:hAnsi="Courier New" w:cs="Courier New"/>
                <w:sz w:val="24"/>
                <w:szCs w:val="24"/>
              </w:rPr>
              <w:t>getConnection</w:t>
            </w:r>
            <w:proofErr w:type="spellEnd"/>
            <w:r w:rsidRPr="00E64830">
              <w:rPr>
                <w:rFonts w:ascii="Courier New" w:hAnsi="Courier New" w:cs="Courier New"/>
                <w:sz w:val="24"/>
                <w:szCs w:val="24"/>
              </w:rPr>
              <w:t>() throws SQLException {</w:t>
            </w:r>
          </w:p>
          <w:p w14:paraId="3070CCF9"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roofErr w:type="spellStart"/>
            <w:r w:rsidRPr="00E64830">
              <w:rPr>
                <w:rFonts w:ascii="Courier New" w:hAnsi="Courier New" w:cs="Courier New"/>
                <w:sz w:val="24"/>
                <w:szCs w:val="24"/>
              </w:rPr>
              <w:t>DriverManager.registerDriver</w:t>
            </w:r>
            <w:proofErr w:type="spellEnd"/>
            <w:r w:rsidRPr="00E64830">
              <w:rPr>
                <w:rFonts w:ascii="Courier New" w:hAnsi="Courier New" w:cs="Courier New"/>
                <w:sz w:val="24"/>
                <w:szCs w:val="24"/>
              </w:rPr>
              <w:t>(new</w:t>
            </w:r>
          </w:p>
          <w:p w14:paraId="727447DE"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roofErr w:type="spellStart"/>
            <w:r w:rsidRPr="00E64830">
              <w:rPr>
                <w:rFonts w:ascii="Courier New" w:hAnsi="Courier New" w:cs="Courier New"/>
                <w:sz w:val="24"/>
                <w:szCs w:val="24"/>
              </w:rPr>
              <w:t>com.microsoft.sqlserver.jdbc.SQLServerDriver</w:t>
            </w:r>
            <w:proofErr w:type="spellEnd"/>
            <w:r w:rsidRPr="00E64830">
              <w:rPr>
                <w:rFonts w:ascii="Courier New" w:hAnsi="Courier New" w:cs="Courier New"/>
                <w:sz w:val="24"/>
                <w:szCs w:val="24"/>
              </w:rPr>
              <w:t>());</w:t>
            </w:r>
          </w:p>
          <w:p w14:paraId="71F60090"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xml:space="preserve">    String </w:t>
            </w:r>
            <w:proofErr w:type="spellStart"/>
            <w:r w:rsidRPr="00E64830">
              <w:rPr>
                <w:rFonts w:ascii="Courier New" w:hAnsi="Courier New" w:cs="Courier New"/>
                <w:sz w:val="24"/>
                <w:szCs w:val="24"/>
              </w:rPr>
              <w:t>dbConnection</w:t>
            </w:r>
            <w:proofErr w:type="spellEnd"/>
            <w:r w:rsidRPr="00E64830">
              <w:rPr>
                <w:rFonts w:ascii="Courier New" w:hAnsi="Courier New" w:cs="Courier New"/>
                <w:sz w:val="24"/>
                <w:szCs w:val="24"/>
              </w:rPr>
              <w:t xml:space="preserve"> =</w:t>
            </w:r>
          </w:p>
          <w:p w14:paraId="05808A54" w14:textId="56A87BE2"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roofErr w:type="spellStart"/>
            <w:r w:rsidRPr="00E64830">
              <w:rPr>
                <w:rFonts w:ascii="Courier New" w:hAnsi="Courier New" w:cs="Courier New"/>
                <w:sz w:val="24"/>
                <w:szCs w:val="24"/>
              </w:rPr>
              <w:t>PropertyManager.getProperty</w:t>
            </w:r>
            <w:proofErr w:type="spellEnd"/>
            <w:r w:rsidRPr="00E64830">
              <w:rPr>
                <w:rFonts w:ascii="Courier New" w:hAnsi="Courier New" w:cs="Courier New"/>
                <w:sz w:val="24"/>
                <w:szCs w:val="24"/>
              </w:rPr>
              <w:t>(</w:t>
            </w:r>
            <w:r w:rsidR="00580B83">
              <w:rPr>
                <w:rFonts w:ascii="Courier New" w:hAnsi="Courier New" w:cs="Courier New"/>
                <w:sz w:val="24"/>
                <w:szCs w:val="24"/>
              </w:rPr>
              <w:t>“</w:t>
            </w:r>
            <w:proofErr w:type="spellStart"/>
            <w:r w:rsidRPr="00E64830">
              <w:rPr>
                <w:rFonts w:ascii="Courier New" w:hAnsi="Courier New" w:cs="Courier New"/>
                <w:sz w:val="24"/>
                <w:szCs w:val="24"/>
              </w:rPr>
              <w:t>db.connection</w:t>
            </w:r>
            <w:proofErr w:type="spellEnd"/>
            <w:r w:rsidR="00580B83">
              <w:rPr>
                <w:rFonts w:ascii="Courier New" w:hAnsi="Courier New" w:cs="Courier New"/>
                <w:sz w:val="24"/>
                <w:szCs w:val="24"/>
              </w:rPr>
              <w:t>”</w:t>
            </w:r>
            <w:r w:rsidRPr="00E64830">
              <w:rPr>
                <w:rFonts w:ascii="Courier New" w:hAnsi="Courier New" w:cs="Courier New"/>
                <w:sz w:val="24"/>
                <w:szCs w:val="24"/>
              </w:rPr>
              <w:t>);</w:t>
            </w:r>
          </w:p>
          <w:p w14:paraId="2F476F4A"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 Can hold some value like</w:t>
            </w:r>
          </w:p>
          <w:p w14:paraId="62853B41" w14:textId="1F51D2A4"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xml:space="preserve">    // </w:t>
            </w:r>
            <w:r w:rsidR="00580B83">
              <w:rPr>
                <w:rFonts w:ascii="Courier New" w:hAnsi="Courier New" w:cs="Courier New"/>
                <w:sz w:val="24"/>
                <w:szCs w:val="24"/>
              </w:rPr>
              <w:t>“</w:t>
            </w:r>
            <w:proofErr w:type="spellStart"/>
            <w:r w:rsidRPr="00E64830">
              <w:rPr>
                <w:rFonts w:ascii="Courier New" w:hAnsi="Courier New" w:cs="Courier New"/>
                <w:sz w:val="24"/>
                <w:szCs w:val="24"/>
              </w:rPr>
              <w:t>jdbc</w:t>
            </w:r>
            <w:proofErr w:type="spellEnd"/>
            <w:r w:rsidRPr="00E64830">
              <w:rPr>
                <w:rFonts w:ascii="Courier New" w:hAnsi="Courier New" w:cs="Courier New"/>
                <w:sz w:val="24"/>
                <w:szCs w:val="24"/>
              </w:rPr>
              <w:t>:</w:t>
            </w:r>
            <w:r w:rsidR="00580B83">
              <w:rPr>
                <w:rFonts w:ascii="Courier New" w:hAnsi="Courier New" w:cs="Courier New"/>
                <w:sz w:val="24"/>
                <w:szCs w:val="24"/>
              </w:rPr>
              <w:pgNum/>
            </w:r>
            <w:r w:rsidR="00580B83">
              <w:rPr>
                <w:rFonts w:ascii="Courier New" w:hAnsi="Courier New" w:cs="Courier New"/>
                <w:sz w:val="24"/>
                <w:szCs w:val="24"/>
              </w:rPr>
              <w:t>hart</w:t>
            </w:r>
            <w:r w:rsidR="00580B83">
              <w:rPr>
                <w:rFonts w:ascii="Courier New" w:hAnsi="Courier New" w:cs="Courier New"/>
                <w:sz w:val="24"/>
                <w:szCs w:val="24"/>
              </w:rPr>
              <w:pgNum/>
            </w:r>
            <w:proofErr w:type="spellStart"/>
            <w:r w:rsidR="00580B83">
              <w:rPr>
                <w:rFonts w:ascii="Courier New" w:hAnsi="Courier New" w:cs="Courier New"/>
                <w:sz w:val="24"/>
                <w:szCs w:val="24"/>
              </w:rPr>
              <w:t>oft</w:t>
            </w:r>
            <w:r w:rsidRPr="00E64830">
              <w:rPr>
                <w:rFonts w:ascii="Courier New" w:hAnsi="Courier New" w:cs="Courier New"/>
                <w:sz w:val="24"/>
                <w:szCs w:val="24"/>
              </w:rPr>
              <w:t>:sqlserver</w:t>
            </w:r>
            <w:proofErr w:type="spellEnd"/>
            <w:r w:rsidRPr="00E64830">
              <w:rPr>
                <w:rFonts w:ascii="Courier New" w:hAnsi="Courier New" w:cs="Courier New"/>
                <w:sz w:val="24"/>
                <w:szCs w:val="24"/>
              </w:rPr>
              <w:t>://&lt;HOST&gt;:1433,&lt;UID&gt;,&lt;PWD&gt;</w:t>
            </w:r>
            <w:r w:rsidR="00580B83">
              <w:rPr>
                <w:rFonts w:ascii="Courier New" w:hAnsi="Courier New" w:cs="Courier New"/>
                <w:sz w:val="24"/>
                <w:szCs w:val="24"/>
              </w:rPr>
              <w:t>”</w:t>
            </w:r>
          </w:p>
          <w:p w14:paraId="2C3F107F"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return </w:t>
            </w:r>
            <w:proofErr w:type="spellStart"/>
            <w:r w:rsidRPr="00E64830">
              <w:rPr>
                <w:rFonts w:ascii="Courier New" w:hAnsi="Courier New" w:cs="Courier New"/>
                <w:sz w:val="24"/>
                <w:szCs w:val="24"/>
              </w:rPr>
              <w:t>DriverManager.getConnection</w:t>
            </w:r>
            <w:proofErr w:type="spellEnd"/>
            <w:r w:rsidRPr="00E64830">
              <w:rPr>
                <w:rFonts w:ascii="Courier New" w:hAnsi="Courier New" w:cs="Courier New"/>
                <w:sz w:val="24"/>
                <w:szCs w:val="24"/>
              </w:rPr>
              <w:t>(</w:t>
            </w:r>
            <w:proofErr w:type="spellStart"/>
            <w:r w:rsidRPr="00E64830">
              <w:rPr>
                <w:rFonts w:ascii="Courier New" w:hAnsi="Courier New" w:cs="Courier New"/>
                <w:sz w:val="24"/>
                <w:szCs w:val="24"/>
              </w:rPr>
              <w:t>dbConnection</w:t>
            </w:r>
            <w:proofErr w:type="spellEnd"/>
            <w:r w:rsidRPr="00E64830">
              <w:rPr>
                <w:rFonts w:ascii="Courier New" w:hAnsi="Courier New" w:cs="Courier New"/>
                <w:sz w:val="24"/>
                <w:szCs w:val="24"/>
              </w:rPr>
              <w:t>);</w:t>
            </w:r>
          </w:p>
          <w:p w14:paraId="0A68907D"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687BAF4C"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6C00F709"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xml:space="preserve">  String </w:t>
            </w:r>
            <w:proofErr w:type="spellStart"/>
            <w:r w:rsidRPr="00E64830">
              <w:rPr>
                <w:rFonts w:ascii="Courier New" w:hAnsi="Courier New" w:cs="Courier New"/>
                <w:sz w:val="24"/>
                <w:szCs w:val="24"/>
              </w:rPr>
              <w:t>hashPassword</w:t>
            </w:r>
            <w:proofErr w:type="spellEnd"/>
            <w:r w:rsidRPr="00E64830">
              <w:rPr>
                <w:rFonts w:ascii="Courier New" w:hAnsi="Courier New" w:cs="Courier New"/>
                <w:sz w:val="24"/>
                <w:szCs w:val="24"/>
              </w:rPr>
              <w:t>(char[] password) {</w:t>
            </w:r>
          </w:p>
          <w:p w14:paraId="7C11FAD8"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 Create hash of password</w:t>
            </w:r>
          </w:p>
          <w:p w14:paraId="58D123EF"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6A5C5E37"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74974E60"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public void </w:t>
            </w:r>
            <w:proofErr w:type="spellStart"/>
            <w:r w:rsidRPr="00E64830">
              <w:rPr>
                <w:rFonts w:ascii="Courier New" w:hAnsi="Courier New" w:cs="Courier New"/>
                <w:sz w:val="24"/>
                <w:szCs w:val="24"/>
              </w:rPr>
              <w:t>doPrivilegedAction</w:t>
            </w:r>
            <w:proofErr w:type="spellEnd"/>
            <w:r w:rsidRPr="00E64830">
              <w:rPr>
                <w:rFonts w:ascii="Courier New" w:hAnsi="Courier New" w:cs="Courier New"/>
                <w:sz w:val="24"/>
                <w:szCs w:val="24"/>
              </w:rPr>
              <w:t>(String username, char[] password)</w:t>
            </w:r>
          </w:p>
          <w:p w14:paraId="6BA6B661"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throws SQLException {</w:t>
            </w:r>
          </w:p>
          <w:p w14:paraId="75AF8AAA"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xml:space="preserve">    Connection </w:t>
            </w:r>
            <w:proofErr w:type="spellStart"/>
            <w:r w:rsidRPr="00E64830">
              <w:rPr>
                <w:rFonts w:ascii="Courier New" w:hAnsi="Courier New" w:cs="Courier New"/>
                <w:sz w:val="24"/>
                <w:szCs w:val="24"/>
              </w:rPr>
              <w:t>connection</w:t>
            </w:r>
            <w:proofErr w:type="spellEnd"/>
            <w:r w:rsidRPr="00E64830">
              <w:rPr>
                <w:rFonts w:ascii="Courier New" w:hAnsi="Courier New" w:cs="Courier New"/>
                <w:sz w:val="24"/>
                <w:szCs w:val="24"/>
              </w:rPr>
              <w:t xml:space="preserve"> = </w:t>
            </w:r>
            <w:proofErr w:type="spellStart"/>
            <w:r w:rsidRPr="00E64830">
              <w:rPr>
                <w:rFonts w:ascii="Courier New" w:hAnsi="Courier New" w:cs="Courier New"/>
                <w:sz w:val="24"/>
                <w:szCs w:val="24"/>
              </w:rPr>
              <w:t>getConnection</w:t>
            </w:r>
            <w:proofErr w:type="spellEnd"/>
            <w:r w:rsidRPr="00E64830">
              <w:rPr>
                <w:rFonts w:ascii="Courier New" w:hAnsi="Courier New" w:cs="Courier New"/>
                <w:sz w:val="24"/>
                <w:szCs w:val="24"/>
              </w:rPr>
              <w:t>();</w:t>
            </w:r>
          </w:p>
          <w:p w14:paraId="6A679D75"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if (connection == null) {</w:t>
            </w:r>
          </w:p>
          <w:p w14:paraId="24107B88"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 Handle error</w:t>
            </w:r>
          </w:p>
          <w:p w14:paraId="275FC4B5"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200A255A"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try {</w:t>
            </w:r>
          </w:p>
          <w:p w14:paraId="4047C01E"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xml:space="preserve">      String </w:t>
            </w:r>
            <w:proofErr w:type="spellStart"/>
            <w:r w:rsidRPr="00E64830">
              <w:rPr>
                <w:rFonts w:ascii="Courier New" w:hAnsi="Courier New" w:cs="Courier New"/>
                <w:sz w:val="24"/>
                <w:szCs w:val="24"/>
              </w:rPr>
              <w:t>pwd</w:t>
            </w:r>
            <w:proofErr w:type="spellEnd"/>
            <w:r w:rsidRPr="00E64830">
              <w:rPr>
                <w:rFonts w:ascii="Courier New" w:hAnsi="Courier New" w:cs="Courier New"/>
                <w:sz w:val="24"/>
                <w:szCs w:val="24"/>
              </w:rPr>
              <w:t xml:space="preserve"> = </w:t>
            </w:r>
            <w:proofErr w:type="spellStart"/>
            <w:r w:rsidRPr="00E64830">
              <w:rPr>
                <w:rFonts w:ascii="Courier New" w:hAnsi="Courier New" w:cs="Courier New"/>
                <w:sz w:val="24"/>
                <w:szCs w:val="24"/>
              </w:rPr>
              <w:t>hashPassword</w:t>
            </w:r>
            <w:proofErr w:type="spellEnd"/>
            <w:r w:rsidRPr="00E64830">
              <w:rPr>
                <w:rFonts w:ascii="Courier New" w:hAnsi="Courier New" w:cs="Courier New"/>
                <w:sz w:val="24"/>
                <w:szCs w:val="24"/>
              </w:rPr>
              <w:t>(password);</w:t>
            </w:r>
          </w:p>
          <w:p w14:paraId="1BA2113F"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337C6944" w14:textId="3219099D"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xml:space="preserve">      String </w:t>
            </w:r>
            <w:proofErr w:type="spellStart"/>
            <w:r w:rsidRPr="00E64830">
              <w:rPr>
                <w:rFonts w:ascii="Courier New" w:hAnsi="Courier New" w:cs="Courier New"/>
                <w:sz w:val="24"/>
                <w:szCs w:val="24"/>
              </w:rPr>
              <w:t>sqlString</w:t>
            </w:r>
            <w:proofErr w:type="spellEnd"/>
            <w:r w:rsidRPr="00E64830">
              <w:rPr>
                <w:rFonts w:ascii="Courier New" w:hAnsi="Courier New" w:cs="Courier New"/>
                <w:sz w:val="24"/>
                <w:szCs w:val="24"/>
              </w:rPr>
              <w:t xml:space="preserve"> = </w:t>
            </w:r>
            <w:r w:rsidR="00580B83">
              <w:rPr>
                <w:rFonts w:ascii="Courier New" w:hAnsi="Courier New" w:cs="Courier New"/>
                <w:sz w:val="24"/>
                <w:szCs w:val="24"/>
              </w:rPr>
              <w:t>“</w:t>
            </w:r>
            <w:r w:rsidRPr="00E64830">
              <w:rPr>
                <w:rFonts w:ascii="Courier New" w:hAnsi="Courier New" w:cs="Courier New"/>
                <w:sz w:val="24"/>
                <w:szCs w:val="24"/>
              </w:rPr>
              <w:t xml:space="preserve">SELECT * FROM </w:t>
            </w:r>
            <w:proofErr w:type="spellStart"/>
            <w:r w:rsidRPr="00E64830">
              <w:rPr>
                <w:rFonts w:ascii="Courier New" w:hAnsi="Courier New" w:cs="Courier New"/>
                <w:sz w:val="24"/>
                <w:szCs w:val="24"/>
              </w:rPr>
              <w:t>db_user</w:t>
            </w:r>
            <w:proofErr w:type="spellEnd"/>
            <w:r w:rsidRPr="00E64830">
              <w:rPr>
                <w:rFonts w:ascii="Courier New" w:hAnsi="Courier New" w:cs="Courier New"/>
                <w:sz w:val="24"/>
                <w:szCs w:val="24"/>
              </w:rPr>
              <w:t xml:space="preserve"> WHERE username = </w:t>
            </w:r>
            <w:r w:rsidR="00580B83">
              <w:rPr>
                <w:rFonts w:ascii="Courier New" w:hAnsi="Courier New" w:cs="Courier New"/>
                <w:sz w:val="24"/>
                <w:szCs w:val="24"/>
              </w:rPr>
              <w:t>‘”</w:t>
            </w:r>
          </w:p>
          <w:p w14:paraId="46DF2534"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 username +</w:t>
            </w:r>
          </w:p>
          <w:p w14:paraId="79A30B03" w14:textId="77D41575"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r w:rsidR="00580B83">
              <w:rPr>
                <w:rFonts w:ascii="Courier New" w:hAnsi="Courier New" w:cs="Courier New"/>
                <w:sz w:val="24"/>
                <w:szCs w:val="24"/>
              </w:rPr>
              <w:t>“’</w:t>
            </w:r>
            <w:r w:rsidRPr="00E64830">
              <w:rPr>
                <w:rFonts w:ascii="Courier New" w:hAnsi="Courier New" w:cs="Courier New"/>
                <w:sz w:val="24"/>
                <w:szCs w:val="24"/>
              </w:rPr>
              <w:t xml:space="preserve"> AND password = </w:t>
            </w:r>
            <w:r w:rsidR="00580B83">
              <w:rPr>
                <w:rFonts w:ascii="Courier New" w:hAnsi="Courier New" w:cs="Courier New"/>
                <w:sz w:val="24"/>
                <w:szCs w:val="24"/>
              </w:rPr>
              <w:t>‘”</w:t>
            </w:r>
            <w:r w:rsidRPr="00E64830">
              <w:rPr>
                <w:rFonts w:ascii="Courier New" w:hAnsi="Courier New" w:cs="Courier New"/>
                <w:sz w:val="24"/>
                <w:szCs w:val="24"/>
              </w:rPr>
              <w:t xml:space="preserve"> + </w:t>
            </w:r>
            <w:proofErr w:type="spellStart"/>
            <w:r w:rsidRPr="00E64830">
              <w:rPr>
                <w:rFonts w:ascii="Courier New" w:hAnsi="Courier New" w:cs="Courier New"/>
                <w:sz w:val="24"/>
                <w:szCs w:val="24"/>
              </w:rPr>
              <w:t>pwd</w:t>
            </w:r>
            <w:proofErr w:type="spellEnd"/>
            <w:r w:rsidRPr="00E64830">
              <w:rPr>
                <w:rFonts w:ascii="Courier New" w:hAnsi="Courier New" w:cs="Courier New"/>
                <w:sz w:val="24"/>
                <w:szCs w:val="24"/>
              </w:rPr>
              <w:t xml:space="preserve"> + </w:t>
            </w:r>
            <w:r w:rsidR="00580B83">
              <w:rPr>
                <w:rFonts w:ascii="Courier New" w:hAnsi="Courier New" w:cs="Courier New"/>
                <w:sz w:val="24"/>
                <w:szCs w:val="24"/>
              </w:rPr>
              <w:t>“’”</w:t>
            </w:r>
            <w:r w:rsidRPr="00E64830">
              <w:rPr>
                <w:rFonts w:ascii="Courier New" w:hAnsi="Courier New" w:cs="Courier New"/>
                <w:sz w:val="24"/>
                <w:szCs w:val="24"/>
              </w:rPr>
              <w:t>;</w:t>
            </w:r>
          </w:p>
          <w:p w14:paraId="7EEA6B18"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xml:space="preserve">      Statement </w:t>
            </w:r>
            <w:proofErr w:type="spellStart"/>
            <w:r w:rsidRPr="00E64830">
              <w:rPr>
                <w:rFonts w:ascii="Courier New" w:hAnsi="Courier New" w:cs="Courier New"/>
                <w:sz w:val="24"/>
                <w:szCs w:val="24"/>
              </w:rPr>
              <w:t>stmt</w:t>
            </w:r>
            <w:proofErr w:type="spellEnd"/>
            <w:r w:rsidRPr="00E64830">
              <w:rPr>
                <w:rFonts w:ascii="Courier New" w:hAnsi="Courier New" w:cs="Courier New"/>
                <w:sz w:val="24"/>
                <w:szCs w:val="24"/>
              </w:rPr>
              <w:t xml:space="preserve"> = </w:t>
            </w:r>
            <w:proofErr w:type="spellStart"/>
            <w:r w:rsidRPr="00E64830">
              <w:rPr>
                <w:rFonts w:ascii="Courier New" w:hAnsi="Courier New" w:cs="Courier New"/>
                <w:sz w:val="24"/>
                <w:szCs w:val="24"/>
              </w:rPr>
              <w:t>connection.createStatement</w:t>
            </w:r>
            <w:proofErr w:type="spellEnd"/>
            <w:r w:rsidRPr="00E64830">
              <w:rPr>
                <w:rFonts w:ascii="Courier New" w:hAnsi="Courier New" w:cs="Courier New"/>
                <w:sz w:val="24"/>
                <w:szCs w:val="24"/>
              </w:rPr>
              <w:t>();</w:t>
            </w:r>
          </w:p>
          <w:p w14:paraId="021B856A"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lastRenderedPageBreak/>
              <w:t>      </w:t>
            </w:r>
            <w:proofErr w:type="spellStart"/>
            <w:r w:rsidRPr="00E64830">
              <w:rPr>
                <w:rFonts w:ascii="Courier New" w:hAnsi="Courier New" w:cs="Courier New"/>
                <w:sz w:val="24"/>
                <w:szCs w:val="24"/>
              </w:rPr>
              <w:t>ResultSet</w:t>
            </w:r>
            <w:proofErr w:type="spellEnd"/>
            <w:r w:rsidRPr="00E64830">
              <w:rPr>
                <w:rFonts w:ascii="Courier New" w:hAnsi="Courier New" w:cs="Courier New"/>
                <w:sz w:val="24"/>
                <w:szCs w:val="24"/>
              </w:rPr>
              <w:t xml:space="preserve"> </w:t>
            </w:r>
            <w:proofErr w:type="spellStart"/>
            <w:r w:rsidRPr="00E64830">
              <w:rPr>
                <w:rFonts w:ascii="Courier New" w:hAnsi="Courier New" w:cs="Courier New"/>
                <w:sz w:val="24"/>
                <w:szCs w:val="24"/>
              </w:rPr>
              <w:t>rs</w:t>
            </w:r>
            <w:proofErr w:type="spellEnd"/>
            <w:r w:rsidRPr="00E64830">
              <w:rPr>
                <w:rFonts w:ascii="Courier New" w:hAnsi="Courier New" w:cs="Courier New"/>
                <w:sz w:val="24"/>
                <w:szCs w:val="24"/>
              </w:rPr>
              <w:t xml:space="preserve"> = </w:t>
            </w:r>
            <w:proofErr w:type="spellStart"/>
            <w:r w:rsidRPr="00E64830">
              <w:rPr>
                <w:rFonts w:ascii="Courier New" w:hAnsi="Courier New" w:cs="Courier New"/>
                <w:sz w:val="24"/>
                <w:szCs w:val="24"/>
              </w:rPr>
              <w:t>stmt.executeQuery</w:t>
            </w:r>
            <w:proofErr w:type="spellEnd"/>
            <w:r w:rsidRPr="00E64830">
              <w:rPr>
                <w:rFonts w:ascii="Courier New" w:hAnsi="Courier New" w:cs="Courier New"/>
                <w:sz w:val="24"/>
                <w:szCs w:val="24"/>
              </w:rPr>
              <w:t>(</w:t>
            </w:r>
            <w:proofErr w:type="spellStart"/>
            <w:r w:rsidRPr="00E64830">
              <w:rPr>
                <w:rFonts w:ascii="Courier New" w:hAnsi="Courier New" w:cs="Courier New"/>
                <w:sz w:val="24"/>
                <w:szCs w:val="24"/>
              </w:rPr>
              <w:t>sqlString</w:t>
            </w:r>
            <w:proofErr w:type="spellEnd"/>
            <w:r w:rsidRPr="00E64830">
              <w:rPr>
                <w:rFonts w:ascii="Courier New" w:hAnsi="Courier New" w:cs="Courier New"/>
                <w:sz w:val="24"/>
                <w:szCs w:val="24"/>
              </w:rPr>
              <w:t>);</w:t>
            </w:r>
          </w:p>
          <w:p w14:paraId="74D9D333"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6388455C"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if (!rs.next()) {</w:t>
            </w:r>
          </w:p>
          <w:p w14:paraId="7DD9D8AC"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throw new SecurityException(</w:t>
            </w:r>
          </w:p>
          <w:p w14:paraId="295A4129" w14:textId="6AA41E92"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r w:rsidR="00580B83">
              <w:rPr>
                <w:rFonts w:ascii="Courier New" w:hAnsi="Courier New" w:cs="Courier New"/>
                <w:sz w:val="24"/>
                <w:szCs w:val="24"/>
              </w:rPr>
              <w:t>“</w:t>
            </w:r>
            <w:proofErr w:type="gramStart"/>
            <w:r w:rsidRPr="00E64830">
              <w:rPr>
                <w:rFonts w:ascii="Courier New" w:hAnsi="Courier New" w:cs="Courier New"/>
                <w:sz w:val="24"/>
                <w:szCs w:val="24"/>
              </w:rPr>
              <w:t>User name</w:t>
            </w:r>
            <w:proofErr w:type="gramEnd"/>
            <w:r w:rsidRPr="00E64830">
              <w:rPr>
                <w:rFonts w:ascii="Courier New" w:hAnsi="Courier New" w:cs="Courier New"/>
                <w:sz w:val="24"/>
                <w:szCs w:val="24"/>
              </w:rPr>
              <w:t xml:space="preserve"> or password incorrect</w:t>
            </w:r>
            <w:r w:rsidR="00580B83">
              <w:rPr>
                <w:rFonts w:ascii="Courier New" w:hAnsi="Courier New" w:cs="Courier New"/>
                <w:sz w:val="24"/>
                <w:szCs w:val="24"/>
              </w:rPr>
              <w:t>”</w:t>
            </w:r>
          </w:p>
          <w:p w14:paraId="06829358"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5A5B5B74"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7DD04BBA"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3AF60F90"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 Authenticated; proceed</w:t>
            </w:r>
          </w:p>
          <w:p w14:paraId="0CBFDDDC"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 finally {</w:t>
            </w:r>
          </w:p>
          <w:p w14:paraId="37AEEC88"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try {</w:t>
            </w:r>
          </w:p>
          <w:p w14:paraId="4CB4EC4E"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connection.close();</w:t>
            </w:r>
          </w:p>
          <w:p w14:paraId="53DA5070"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 catch (SQLException x) {</w:t>
            </w:r>
          </w:p>
          <w:p w14:paraId="794CCC4C"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 Forward to handler</w:t>
            </w:r>
          </w:p>
          <w:p w14:paraId="12468A3B"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3731AE69"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07FCB5BC"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  }</w:t>
            </w:r>
          </w:p>
          <w:p w14:paraId="04D49AA2" w14:textId="77777777" w:rsidR="00E64830" w:rsidRPr="00E64830" w:rsidRDefault="00E64830" w:rsidP="00E64830">
            <w:pPr>
              <w:rPr>
                <w:rFonts w:ascii="Courier New" w:hAnsi="Courier New" w:cs="Courier New"/>
                <w:sz w:val="24"/>
                <w:szCs w:val="24"/>
              </w:rPr>
            </w:pPr>
            <w:r w:rsidRPr="00E64830">
              <w:rPr>
                <w:rFonts w:ascii="Courier New" w:hAnsi="Courier New" w:cs="Courier New"/>
                <w:sz w:val="24"/>
                <w:szCs w:val="24"/>
              </w:rPr>
              <w:t>}</w:t>
            </w:r>
          </w:p>
          <w:p w14:paraId="2AE2AEF7" w14:textId="18577536"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BF6D17E" w:rsidR="00F72634" w:rsidRDefault="00E37166" w:rsidP="0015146B">
            <w:r w:rsidRPr="00E37166">
              <w:t> </w:t>
            </w:r>
            <w:r>
              <w:t>In the code below, a</w:t>
            </w:r>
            <w:r w:rsidRPr="00E37166">
              <w:t xml:space="preserve"> ? character </w:t>
            </w:r>
            <w:r>
              <w:t xml:space="preserve">is used </w:t>
            </w:r>
            <w:r w:rsidRPr="00E37166">
              <w:t>as a placeholder for the argumen</w:t>
            </w:r>
            <w:r>
              <w:t>t</w:t>
            </w:r>
            <w:r w:rsidR="00FC5770">
              <w:t>. This is set up as a parametric query</w:t>
            </w:r>
            <w:r w:rsidR="003655D0">
              <w:t xml:space="preserve"> which validates the length of the username</w:t>
            </w:r>
            <w:r w:rsidR="005D737D">
              <w:t>. This prevents attacks with usernames that are too long.</w:t>
            </w:r>
          </w:p>
        </w:tc>
      </w:tr>
      <w:tr w:rsidR="00F72634" w14:paraId="270FEC8A" w14:textId="77777777" w:rsidTr="00001F14">
        <w:trPr>
          <w:trHeight w:val="460"/>
        </w:trPr>
        <w:tc>
          <w:tcPr>
            <w:tcW w:w="10800" w:type="dxa"/>
            <w:tcMar>
              <w:top w:w="100" w:type="dxa"/>
              <w:left w:w="100" w:type="dxa"/>
              <w:bottom w:w="100" w:type="dxa"/>
              <w:right w:w="100" w:type="dxa"/>
            </w:tcMar>
          </w:tcPr>
          <w:p w14:paraId="6DD503C1" w14:textId="66248100" w:rsidR="00947417" w:rsidRPr="00947417" w:rsidRDefault="00580B83" w:rsidP="00947417">
            <w:pPr>
              <w:rPr>
                <w:rFonts w:ascii="Courier New" w:hAnsi="Courier New" w:cs="Courier New"/>
              </w:rPr>
            </w:pPr>
            <w:r w:rsidRPr="00947417">
              <w:rPr>
                <w:rFonts w:ascii="Courier New" w:hAnsi="Courier New" w:cs="Courier New"/>
              </w:rPr>
              <w:t>P</w:t>
            </w:r>
            <w:r w:rsidR="00947417" w:rsidRPr="00947417">
              <w:rPr>
                <w:rFonts w:ascii="Courier New" w:hAnsi="Courier New" w:cs="Courier New"/>
              </w:rPr>
              <w:t>ublic void </w:t>
            </w:r>
            <w:proofErr w:type="spellStart"/>
            <w:r w:rsidR="00947417" w:rsidRPr="00947417">
              <w:rPr>
                <w:rFonts w:ascii="Courier New" w:hAnsi="Courier New" w:cs="Courier New"/>
              </w:rPr>
              <w:t>doPrivilegedAction</w:t>
            </w:r>
            <w:proofErr w:type="spellEnd"/>
            <w:r w:rsidR="00947417" w:rsidRPr="00947417">
              <w:rPr>
                <w:rFonts w:ascii="Courier New" w:hAnsi="Courier New" w:cs="Courier New"/>
              </w:rPr>
              <w:t>(</w:t>
            </w:r>
          </w:p>
          <w:p w14:paraId="1FFDE98B" w14:textId="77777777" w:rsidR="00947417" w:rsidRPr="00947417" w:rsidRDefault="00947417" w:rsidP="00947417">
            <w:pPr>
              <w:rPr>
                <w:rFonts w:ascii="Courier New" w:hAnsi="Courier New" w:cs="Courier New"/>
              </w:rPr>
            </w:pPr>
            <w:r w:rsidRPr="00947417">
              <w:rPr>
                <w:rFonts w:ascii="Courier New" w:hAnsi="Courier New" w:cs="Courier New"/>
              </w:rPr>
              <w:t>  String username, char[] password</w:t>
            </w:r>
          </w:p>
          <w:p w14:paraId="6AF538A9" w14:textId="77777777" w:rsidR="00947417" w:rsidRPr="00947417" w:rsidRDefault="00947417" w:rsidP="00947417">
            <w:pPr>
              <w:rPr>
                <w:rFonts w:ascii="Courier New" w:hAnsi="Courier New" w:cs="Courier New"/>
              </w:rPr>
            </w:pPr>
            <w:r w:rsidRPr="00947417">
              <w:rPr>
                <w:rFonts w:ascii="Courier New" w:hAnsi="Courier New" w:cs="Courier New"/>
              </w:rPr>
              <w:t>) throws SQLException {</w:t>
            </w:r>
          </w:p>
          <w:p w14:paraId="5C8B89F4" w14:textId="77777777" w:rsidR="00947417" w:rsidRPr="00947417" w:rsidRDefault="00947417" w:rsidP="00947417">
            <w:pPr>
              <w:rPr>
                <w:rFonts w:ascii="Courier New" w:hAnsi="Courier New" w:cs="Courier New"/>
              </w:rPr>
            </w:pPr>
            <w:r w:rsidRPr="00947417">
              <w:rPr>
                <w:rFonts w:ascii="Courier New" w:hAnsi="Courier New" w:cs="Courier New"/>
              </w:rPr>
              <w:t xml:space="preserve">  Connection </w:t>
            </w:r>
            <w:proofErr w:type="spellStart"/>
            <w:r w:rsidRPr="00947417">
              <w:rPr>
                <w:rFonts w:ascii="Courier New" w:hAnsi="Courier New" w:cs="Courier New"/>
              </w:rPr>
              <w:t>connection</w:t>
            </w:r>
            <w:proofErr w:type="spellEnd"/>
            <w:r w:rsidRPr="00947417">
              <w:rPr>
                <w:rFonts w:ascii="Courier New" w:hAnsi="Courier New" w:cs="Courier New"/>
              </w:rPr>
              <w:t xml:space="preserve"> = </w:t>
            </w:r>
            <w:proofErr w:type="spellStart"/>
            <w:r w:rsidRPr="00947417">
              <w:rPr>
                <w:rFonts w:ascii="Courier New" w:hAnsi="Courier New" w:cs="Courier New"/>
              </w:rPr>
              <w:t>getConnection</w:t>
            </w:r>
            <w:proofErr w:type="spellEnd"/>
            <w:r w:rsidRPr="00947417">
              <w:rPr>
                <w:rFonts w:ascii="Courier New" w:hAnsi="Courier New" w:cs="Courier New"/>
              </w:rPr>
              <w:t>();</w:t>
            </w:r>
          </w:p>
          <w:p w14:paraId="70383878" w14:textId="77777777" w:rsidR="00947417" w:rsidRPr="00947417" w:rsidRDefault="00947417" w:rsidP="00947417">
            <w:pPr>
              <w:rPr>
                <w:rFonts w:ascii="Courier New" w:hAnsi="Courier New" w:cs="Courier New"/>
              </w:rPr>
            </w:pPr>
            <w:r w:rsidRPr="00947417">
              <w:rPr>
                <w:rFonts w:ascii="Courier New" w:hAnsi="Courier New" w:cs="Courier New"/>
              </w:rPr>
              <w:t>  if (connection == null) {</w:t>
            </w:r>
          </w:p>
          <w:p w14:paraId="37DB43D6" w14:textId="77777777" w:rsidR="00947417" w:rsidRPr="00947417" w:rsidRDefault="00947417" w:rsidP="00947417">
            <w:pPr>
              <w:rPr>
                <w:rFonts w:ascii="Courier New" w:hAnsi="Courier New" w:cs="Courier New"/>
              </w:rPr>
            </w:pPr>
            <w:r w:rsidRPr="00947417">
              <w:rPr>
                <w:rFonts w:ascii="Courier New" w:hAnsi="Courier New" w:cs="Courier New"/>
              </w:rPr>
              <w:t>    // Handle error</w:t>
            </w:r>
          </w:p>
          <w:p w14:paraId="71C6467A" w14:textId="77777777" w:rsidR="00947417" w:rsidRPr="00947417" w:rsidRDefault="00947417" w:rsidP="00947417">
            <w:pPr>
              <w:rPr>
                <w:rFonts w:ascii="Courier New" w:hAnsi="Courier New" w:cs="Courier New"/>
              </w:rPr>
            </w:pPr>
            <w:r w:rsidRPr="00947417">
              <w:rPr>
                <w:rFonts w:ascii="Courier New" w:hAnsi="Courier New" w:cs="Courier New"/>
              </w:rPr>
              <w:t>  }</w:t>
            </w:r>
          </w:p>
          <w:p w14:paraId="5E8A9913" w14:textId="77777777" w:rsidR="00947417" w:rsidRPr="00947417" w:rsidRDefault="00947417" w:rsidP="00947417">
            <w:pPr>
              <w:rPr>
                <w:rFonts w:ascii="Courier New" w:hAnsi="Courier New" w:cs="Courier New"/>
              </w:rPr>
            </w:pPr>
            <w:r w:rsidRPr="00947417">
              <w:rPr>
                <w:rFonts w:ascii="Courier New" w:hAnsi="Courier New" w:cs="Courier New"/>
              </w:rPr>
              <w:t>  try {</w:t>
            </w:r>
          </w:p>
          <w:p w14:paraId="061F5755" w14:textId="77777777" w:rsidR="00947417" w:rsidRPr="00947417" w:rsidRDefault="00947417" w:rsidP="00947417">
            <w:pPr>
              <w:rPr>
                <w:rFonts w:ascii="Courier New" w:hAnsi="Courier New" w:cs="Courier New"/>
              </w:rPr>
            </w:pPr>
            <w:r w:rsidRPr="00947417">
              <w:rPr>
                <w:rFonts w:ascii="Courier New" w:hAnsi="Courier New" w:cs="Courier New"/>
              </w:rPr>
              <w:t xml:space="preserve">    String </w:t>
            </w:r>
            <w:proofErr w:type="spellStart"/>
            <w:r w:rsidRPr="00947417">
              <w:rPr>
                <w:rFonts w:ascii="Courier New" w:hAnsi="Courier New" w:cs="Courier New"/>
              </w:rPr>
              <w:t>pwd</w:t>
            </w:r>
            <w:proofErr w:type="spellEnd"/>
            <w:r w:rsidRPr="00947417">
              <w:rPr>
                <w:rFonts w:ascii="Courier New" w:hAnsi="Courier New" w:cs="Courier New"/>
              </w:rPr>
              <w:t xml:space="preserve"> = </w:t>
            </w:r>
            <w:proofErr w:type="spellStart"/>
            <w:r w:rsidRPr="00947417">
              <w:rPr>
                <w:rFonts w:ascii="Courier New" w:hAnsi="Courier New" w:cs="Courier New"/>
              </w:rPr>
              <w:t>hashPassword</w:t>
            </w:r>
            <w:proofErr w:type="spellEnd"/>
            <w:r w:rsidRPr="00947417">
              <w:rPr>
                <w:rFonts w:ascii="Courier New" w:hAnsi="Courier New" w:cs="Courier New"/>
              </w:rPr>
              <w:t>(password);</w:t>
            </w:r>
          </w:p>
          <w:p w14:paraId="7B65FACB" w14:textId="77777777" w:rsidR="00947417" w:rsidRPr="00947417" w:rsidRDefault="00947417" w:rsidP="00947417">
            <w:pPr>
              <w:rPr>
                <w:rFonts w:ascii="Courier New" w:hAnsi="Courier New" w:cs="Courier New"/>
              </w:rPr>
            </w:pPr>
            <w:r w:rsidRPr="00947417">
              <w:rPr>
                <w:rFonts w:ascii="Courier New" w:hAnsi="Courier New" w:cs="Courier New"/>
              </w:rPr>
              <w:t> </w:t>
            </w:r>
          </w:p>
          <w:p w14:paraId="12533051" w14:textId="77777777" w:rsidR="00947417" w:rsidRPr="00947417" w:rsidRDefault="00947417" w:rsidP="00947417">
            <w:pPr>
              <w:rPr>
                <w:rFonts w:ascii="Courier New" w:hAnsi="Courier New" w:cs="Courier New"/>
              </w:rPr>
            </w:pPr>
            <w:r w:rsidRPr="00947417">
              <w:rPr>
                <w:rFonts w:ascii="Courier New" w:hAnsi="Courier New" w:cs="Courier New"/>
              </w:rPr>
              <w:t>    // Validate username length</w:t>
            </w:r>
          </w:p>
          <w:p w14:paraId="1C713C90" w14:textId="77777777" w:rsidR="00947417" w:rsidRPr="00947417" w:rsidRDefault="00947417" w:rsidP="00947417">
            <w:pPr>
              <w:rPr>
                <w:rFonts w:ascii="Courier New" w:hAnsi="Courier New" w:cs="Courier New"/>
              </w:rPr>
            </w:pPr>
            <w:r w:rsidRPr="00947417">
              <w:rPr>
                <w:rFonts w:ascii="Courier New" w:hAnsi="Courier New" w:cs="Courier New"/>
              </w:rPr>
              <w:t>    if (</w:t>
            </w:r>
            <w:proofErr w:type="spellStart"/>
            <w:r w:rsidRPr="00947417">
              <w:rPr>
                <w:rFonts w:ascii="Courier New" w:hAnsi="Courier New" w:cs="Courier New"/>
              </w:rPr>
              <w:t>username.length</w:t>
            </w:r>
            <w:proofErr w:type="spellEnd"/>
            <w:r w:rsidRPr="00947417">
              <w:rPr>
                <w:rFonts w:ascii="Courier New" w:hAnsi="Courier New" w:cs="Courier New"/>
              </w:rPr>
              <w:t>() &gt; 8) {</w:t>
            </w:r>
          </w:p>
          <w:p w14:paraId="3F2D2F70" w14:textId="77777777" w:rsidR="00947417" w:rsidRPr="00947417" w:rsidRDefault="00947417" w:rsidP="00947417">
            <w:pPr>
              <w:rPr>
                <w:rFonts w:ascii="Courier New" w:hAnsi="Courier New" w:cs="Courier New"/>
              </w:rPr>
            </w:pPr>
            <w:r w:rsidRPr="00947417">
              <w:rPr>
                <w:rFonts w:ascii="Courier New" w:hAnsi="Courier New" w:cs="Courier New"/>
              </w:rPr>
              <w:t>      // Handle error</w:t>
            </w:r>
          </w:p>
          <w:p w14:paraId="4381AE55" w14:textId="77777777" w:rsidR="00947417" w:rsidRPr="00947417" w:rsidRDefault="00947417" w:rsidP="00947417">
            <w:pPr>
              <w:rPr>
                <w:rFonts w:ascii="Courier New" w:hAnsi="Courier New" w:cs="Courier New"/>
              </w:rPr>
            </w:pPr>
            <w:r w:rsidRPr="00947417">
              <w:rPr>
                <w:rFonts w:ascii="Courier New" w:hAnsi="Courier New" w:cs="Courier New"/>
              </w:rPr>
              <w:t>    }</w:t>
            </w:r>
          </w:p>
          <w:p w14:paraId="6109DA21" w14:textId="77777777" w:rsidR="00947417" w:rsidRPr="00947417" w:rsidRDefault="00947417" w:rsidP="00947417">
            <w:pPr>
              <w:rPr>
                <w:rFonts w:ascii="Courier New" w:hAnsi="Courier New" w:cs="Courier New"/>
              </w:rPr>
            </w:pPr>
            <w:r w:rsidRPr="00947417">
              <w:rPr>
                <w:rFonts w:ascii="Courier New" w:hAnsi="Courier New" w:cs="Courier New"/>
              </w:rPr>
              <w:t> </w:t>
            </w:r>
          </w:p>
          <w:p w14:paraId="5202095E" w14:textId="77777777" w:rsidR="00947417" w:rsidRPr="00947417" w:rsidRDefault="00947417" w:rsidP="00947417">
            <w:pPr>
              <w:rPr>
                <w:rFonts w:ascii="Courier New" w:hAnsi="Courier New" w:cs="Courier New"/>
              </w:rPr>
            </w:pPr>
            <w:r w:rsidRPr="00947417">
              <w:rPr>
                <w:rFonts w:ascii="Courier New" w:hAnsi="Courier New" w:cs="Courier New"/>
              </w:rPr>
              <w:t>    String sqlString =</w:t>
            </w:r>
          </w:p>
          <w:p w14:paraId="332E2BC6" w14:textId="4C7996BC" w:rsidR="00947417" w:rsidRPr="00947417" w:rsidRDefault="00947417" w:rsidP="00947417">
            <w:pPr>
              <w:rPr>
                <w:rFonts w:ascii="Courier New" w:hAnsi="Courier New" w:cs="Courier New"/>
              </w:rPr>
            </w:pPr>
            <w:r w:rsidRPr="00947417">
              <w:rPr>
                <w:rFonts w:ascii="Courier New" w:hAnsi="Courier New" w:cs="Courier New"/>
              </w:rPr>
              <w:t>      </w:t>
            </w:r>
            <w:r w:rsidR="00580B83">
              <w:rPr>
                <w:rFonts w:ascii="Courier New" w:hAnsi="Courier New" w:cs="Courier New"/>
              </w:rPr>
              <w:t>“</w:t>
            </w:r>
            <w:r w:rsidRPr="00947417">
              <w:rPr>
                <w:rFonts w:ascii="Courier New" w:hAnsi="Courier New" w:cs="Courier New"/>
              </w:rPr>
              <w:t xml:space="preserve">select * from </w:t>
            </w:r>
            <w:proofErr w:type="spellStart"/>
            <w:r w:rsidRPr="00947417">
              <w:rPr>
                <w:rFonts w:ascii="Courier New" w:hAnsi="Courier New" w:cs="Courier New"/>
              </w:rPr>
              <w:t>db_user</w:t>
            </w:r>
            <w:proofErr w:type="spellEnd"/>
            <w:r w:rsidRPr="00947417">
              <w:rPr>
                <w:rFonts w:ascii="Courier New" w:hAnsi="Courier New" w:cs="Courier New"/>
              </w:rPr>
              <w:t xml:space="preserve"> where username=? </w:t>
            </w:r>
            <w:r w:rsidR="00580B83" w:rsidRPr="00947417">
              <w:rPr>
                <w:rFonts w:ascii="Courier New" w:hAnsi="Courier New" w:cs="Courier New"/>
              </w:rPr>
              <w:t>A</w:t>
            </w:r>
            <w:r w:rsidRPr="00947417">
              <w:rPr>
                <w:rFonts w:ascii="Courier New" w:hAnsi="Courier New" w:cs="Courier New"/>
              </w:rPr>
              <w:t>nd password=?</w:t>
            </w:r>
            <w:r w:rsidR="00580B83">
              <w:rPr>
                <w:rFonts w:ascii="Courier New" w:hAnsi="Courier New" w:cs="Courier New"/>
              </w:rPr>
              <w:t>”</w:t>
            </w:r>
            <w:r w:rsidRPr="00947417">
              <w:rPr>
                <w:rFonts w:ascii="Courier New" w:hAnsi="Courier New" w:cs="Courier New"/>
              </w:rPr>
              <w:t>;</w:t>
            </w:r>
          </w:p>
          <w:p w14:paraId="0D520F7E" w14:textId="77777777" w:rsidR="00947417" w:rsidRPr="00947417" w:rsidRDefault="00947417" w:rsidP="00947417">
            <w:pPr>
              <w:rPr>
                <w:rFonts w:ascii="Courier New" w:hAnsi="Courier New" w:cs="Courier New"/>
              </w:rPr>
            </w:pPr>
            <w:r w:rsidRPr="00947417">
              <w:rPr>
                <w:rFonts w:ascii="Courier New" w:hAnsi="Courier New" w:cs="Courier New"/>
              </w:rPr>
              <w:t>    </w:t>
            </w:r>
            <w:proofErr w:type="spellStart"/>
            <w:r w:rsidRPr="00947417">
              <w:rPr>
                <w:rFonts w:ascii="Courier New" w:hAnsi="Courier New" w:cs="Courier New"/>
              </w:rPr>
              <w:t>PreparedStatement</w:t>
            </w:r>
            <w:proofErr w:type="spellEnd"/>
            <w:r w:rsidRPr="00947417">
              <w:rPr>
                <w:rFonts w:ascii="Courier New" w:hAnsi="Courier New" w:cs="Courier New"/>
              </w:rPr>
              <w:t xml:space="preserve"> </w:t>
            </w:r>
            <w:proofErr w:type="spellStart"/>
            <w:r w:rsidRPr="00947417">
              <w:rPr>
                <w:rFonts w:ascii="Courier New" w:hAnsi="Courier New" w:cs="Courier New"/>
              </w:rPr>
              <w:t>stmt</w:t>
            </w:r>
            <w:proofErr w:type="spellEnd"/>
            <w:r w:rsidRPr="00947417">
              <w:rPr>
                <w:rFonts w:ascii="Courier New" w:hAnsi="Courier New" w:cs="Courier New"/>
              </w:rPr>
              <w:t xml:space="preserve"> = </w:t>
            </w:r>
            <w:proofErr w:type="spellStart"/>
            <w:r w:rsidRPr="00947417">
              <w:rPr>
                <w:rFonts w:ascii="Courier New" w:hAnsi="Courier New" w:cs="Courier New"/>
              </w:rPr>
              <w:t>connection.prepareStatement</w:t>
            </w:r>
            <w:proofErr w:type="spellEnd"/>
            <w:r w:rsidRPr="00947417">
              <w:rPr>
                <w:rFonts w:ascii="Courier New" w:hAnsi="Courier New" w:cs="Courier New"/>
              </w:rPr>
              <w:t>(</w:t>
            </w:r>
            <w:proofErr w:type="spellStart"/>
            <w:r w:rsidRPr="00947417">
              <w:rPr>
                <w:rFonts w:ascii="Courier New" w:hAnsi="Courier New" w:cs="Courier New"/>
              </w:rPr>
              <w:t>sqlString</w:t>
            </w:r>
            <w:proofErr w:type="spellEnd"/>
            <w:r w:rsidRPr="00947417">
              <w:rPr>
                <w:rFonts w:ascii="Courier New" w:hAnsi="Courier New" w:cs="Courier New"/>
              </w:rPr>
              <w:t>);</w:t>
            </w:r>
          </w:p>
          <w:p w14:paraId="20290FF8" w14:textId="77777777" w:rsidR="00947417" w:rsidRPr="00947417" w:rsidRDefault="00947417" w:rsidP="00947417">
            <w:pPr>
              <w:rPr>
                <w:rFonts w:ascii="Courier New" w:hAnsi="Courier New" w:cs="Courier New"/>
              </w:rPr>
            </w:pPr>
            <w:r w:rsidRPr="00947417">
              <w:rPr>
                <w:rFonts w:ascii="Courier New" w:hAnsi="Courier New" w:cs="Courier New"/>
              </w:rPr>
              <w:t>    </w:t>
            </w:r>
            <w:proofErr w:type="spellStart"/>
            <w:r w:rsidRPr="00947417">
              <w:rPr>
                <w:rFonts w:ascii="Courier New" w:hAnsi="Courier New" w:cs="Courier New"/>
              </w:rPr>
              <w:t>stmt.setString</w:t>
            </w:r>
            <w:proofErr w:type="spellEnd"/>
            <w:r w:rsidRPr="00947417">
              <w:rPr>
                <w:rFonts w:ascii="Courier New" w:hAnsi="Courier New" w:cs="Courier New"/>
              </w:rPr>
              <w:t>(1, username);</w:t>
            </w:r>
          </w:p>
          <w:p w14:paraId="62566399" w14:textId="77777777" w:rsidR="00947417" w:rsidRPr="00947417" w:rsidRDefault="00947417" w:rsidP="00947417">
            <w:pPr>
              <w:rPr>
                <w:rFonts w:ascii="Courier New" w:hAnsi="Courier New" w:cs="Courier New"/>
              </w:rPr>
            </w:pPr>
            <w:r w:rsidRPr="00947417">
              <w:rPr>
                <w:rFonts w:ascii="Courier New" w:hAnsi="Courier New" w:cs="Courier New"/>
              </w:rPr>
              <w:t>    </w:t>
            </w:r>
            <w:proofErr w:type="spellStart"/>
            <w:r w:rsidRPr="00947417">
              <w:rPr>
                <w:rFonts w:ascii="Courier New" w:hAnsi="Courier New" w:cs="Courier New"/>
              </w:rPr>
              <w:t>stmt.setString</w:t>
            </w:r>
            <w:proofErr w:type="spellEnd"/>
            <w:r w:rsidRPr="00947417">
              <w:rPr>
                <w:rFonts w:ascii="Courier New" w:hAnsi="Courier New" w:cs="Courier New"/>
              </w:rPr>
              <w:t xml:space="preserve">(2, </w:t>
            </w:r>
            <w:proofErr w:type="spellStart"/>
            <w:r w:rsidRPr="00947417">
              <w:rPr>
                <w:rFonts w:ascii="Courier New" w:hAnsi="Courier New" w:cs="Courier New"/>
              </w:rPr>
              <w:t>pwd</w:t>
            </w:r>
            <w:proofErr w:type="spellEnd"/>
            <w:r w:rsidRPr="00947417">
              <w:rPr>
                <w:rFonts w:ascii="Courier New" w:hAnsi="Courier New" w:cs="Courier New"/>
              </w:rPr>
              <w:t>);</w:t>
            </w:r>
          </w:p>
          <w:p w14:paraId="2737E1DD" w14:textId="77777777" w:rsidR="00947417" w:rsidRPr="00947417" w:rsidRDefault="00947417" w:rsidP="00947417">
            <w:pPr>
              <w:rPr>
                <w:rFonts w:ascii="Courier New" w:hAnsi="Courier New" w:cs="Courier New"/>
              </w:rPr>
            </w:pPr>
            <w:r w:rsidRPr="00947417">
              <w:rPr>
                <w:rFonts w:ascii="Courier New" w:hAnsi="Courier New" w:cs="Courier New"/>
              </w:rPr>
              <w:t>    </w:t>
            </w:r>
            <w:proofErr w:type="spellStart"/>
            <w:r w:rsidRPr="00947417">
              <w:rPr>
                <w:rFonts w:ascii="Courier New" w:hAnsi="Courier New" w:cs="Courier New"/>
              </w:rPr>
              <w:t>ResultSet</w:t>
            </w:r>
            <w:proofErr w:type="spellEnd"/>
            <w:r w:rsidRPr="00947417">
              <w:rPr>
                <w:rFonts w:ascii="Courier New" w:hAnsi="Courier New" w:cs="Courier New"/>
              </w:rPr>
              <w:t xml:space="preserve"> </w:t>
            </w:r>
            <w:proofErr w:type="spellStart"/>
            <w:r w:rsidRPr="00947417">
              <w:rPr>
                <w:rFonts w:ascii="Courier New" w:hAnsi="Courier New" w:cs="Courier New"/>
              </w:rPr>
              <w:t>rs</w:t>
            </w:r>
            <w:proofErr w:type="spellEnd"/>
            <w:r w:rsidRPr="00947417">
              <w:rPr>
                <w:rFonts w:ascii="Courier New" w:hAnsi="Courier New" w:cs="Courier New"/>
              </w:rPr>
              <w:t xml:space="preserve"> = </w:t>
            </w:r>
            <w:proofErr w:type="spellStart"/>
            <w:r w:rsidRPr="00947417">
              <w:rPr>
                <w:rFonts w:ascii="Courier New" w:hAnsi="Courier New" w:cs="Courier New"/>
              </w:rPr>
              <w:t>stmt.executeQuery</w:t>
            </w:r>
            <w:proofErr w:type="spellEnd"/>
            <w:r w:rsidRPr="00947417">
              <w:rPr>
                <w:rFonts w:ascii="Courier New" w:hAnsi="Courier New" w:cs="Courier New"/>
              </w:rPr>
              <w:t>();</w:t>
            </w:r>
          </w:p>
          <w:p w14:paraId="25E0A9BD" w14:textId="77777777" w:rsidR="00947417" w:rsidRPr="00947417" w:rsidRDefault="00947417" w:rsidP="00947417">
            <w:pPr>
              <w:rPr>
                <w:rFonts w:ascii="Courier New" w:hAnsi="Courier New" w:cs="Courier New"/>
              </w:rPr>
            </w:pPr>
            <w:r w:rsidRPr="00947417">
              <w:rPr>
                <w:rFonts w:ascii="Courier New" w:hAnsi="Courier New" w:cs="Courier New"/>
              </w:rPr>
              <w:t>    if (!rs.next()) {</w:t>
            </w:r>
          </w:p>
          <w:p w14:paraId="36DC71F5" w14:textId="3037DF67" w:rsidR="00947417" w:rsidRPr="00947417" w:rsidRDefault="00947417" w:rsidP="00947417">
            <w:pPr>
              <w:rPr>
                <w:rFonts w:ascii="Courier New" w:hAnsi="Courier New" w:cs="Courier New"/>
              </w:rPr>
            </w:pPr>
            <w:r w:rsidRPr="00947417">
              <w:rPr>
                <w:rFonts w:ascii="Courier New" w:hAnsi="Courier New" w:cs="Courier New"/>
              </w:rPr>
              <w:t>      throw new </w:t>
            </w:r>
            <w:proofErr w:type="spellStart"/>
            <w:r w:rsidRPr="00947417">
              <w:rPr>
                <w:rFonts w:ascii="Courier New" w:hAnsi="Courier New" w:cs="Courier New"/>
              </w:rPr>
              <w:t>SecurityException</w:t>
            </w:r>
            <w:proofErr w:type="spellEnd"/>
            <w:r w:rsidRPr="00947417">
              <w:rPr>
                <w:rFonts w:ascii="Courier New" w:hAnsi="Courier New" w:cs="Courier New"/>
              </w:rPr>
              <w:t>(</w:t>
            </w:r>
            <w:r w:rsidR="00580B83">
              <w:rPr>
                <w:rFonts w:ascii="Courier New" w:hAnsi="Courier New" w:cs="Courier New"/>
              </w:rPr>
              <w:t>“</w:t>
            </w:r>
            <w:proofErr w:type="gramStart"/>
            <w:r w:rsidRPr="00947417">
              <w:rPr>
                <w:rFonts w:ascii="Courier New" w:hAnsi="Courier New" w:cs="Courier New"/>
              </w:rPr>
              <w:t>User name</w:t>
            </w:r>
            <w:proofErr w:type="gramEnd"/>
            <w:r w:rsidRPr="00947417">
              <w:rPr>
                <w:rFonts w:ascii="Courier New" w:hAnsi="Courier New" w:cs="Courier New"/>
              </w:rPr>
              <w:t xml:space="preserve"> or password incorrect</w:t>
            </w:r>
            <w:r w:rsidR="00580B83">
              <w:rPr>
                <w:rFonts w:ascii="Courier New" w:hAnsi="Courier New" w:cs="Courier New"/>
              </w:rPr>
              <w:t>”</w:t>
            </w:r>
            <w:r w:rsidRPr="00947417">
              <w:rPr>
                <w:rFonts w:ascii="Courier New" w:hAnsi="Courier New" w:cs="Courier New"/>
              </w:rPr>
              <w:t>);</w:t>
            </w:r>
          </w:p>
          <w:p w14:paraId="420C839E" w14:textId="77777777" w:rsidR="00947417" w:rsidRPr="00947417" w:rsidRDefault="00947417" w:rsidP="00947417">
            <w:pPr>
              <w:rPr>
                <w:rFonts w:ascii="Courier New" w:hAnsi="Courier New" w:cs="Courier New"/>
              </w:rPr>
            </w:pPr>
            <w:r w:rsidRPr="00947417">
              <w:rPr>
                <w:rFonts w:ascii="Courier New" w:hAnsi="Courier New" w:cs="Courier New"/>
              </w:rPr>
              <w:lastRenderedPageBreak/>
              <w:t>    }</w:t>
            </w:r>
          </w:p>
          <w:p w14:paraId="75222667" w14:textId="77777777" w:rsidR="00947417" w:rsidRPr="00947417" w:rsidRDefault="00947417" w:rsidP="00947417">
            <w:pPr>
              <w:rPr>
                <w:rFonts w:ascii="Courier New" w:hAnsi="Courier New" w:cs="Courier New"/>
              </w:rPr>
            </w:pPr>
            <w:r w:rsidRPr="00947417">
              <w:rPr>
                <w:rFonts w:ascii="Courier New" w:hAnsi="Courier New" w:cs="Courier New"/>
              </w:rPr>
              <w:t> </w:t>
            </w:r>
          </w:p>
          <w:p w14:paraId="3A282DBC" w14:textId="77777777" w:rsidR="00947417" w:rsidRPr="00947417" w:rsidRDefault="00947417" w:rsidP="00947417">
            <w:pPr>
              <w:rPr>
                <w:rFonts w:ascii="Courier New" w:hAnsi="Courier New" w:cs="Courier New"/>
              </w:rPr>
            </w:pPr>
            <w:r w:rsidRPr="00947417">
              <w:rPr>
                <w:rFonts w:ascii="Courier New" w:hAnsi="Courier New" w:cs="Courier New"/>
              </w:rPr>
              <w:t>    // Authenticated; proceed</w:t>
            </w:r>
          </w:p>
          <w:p w14:paraId="326F69ED" w14:textId="77777777" w:rsidR="00947417" w:rsidRPr="00947417" w:rsidRDefault="00947417" w:rsidP="00947417">
            <w:pPr>
              <w:rPr>
                <w:rFonts w:ascii="Courier New" w:hAnsi="Courier New" w:cs="Courier New"/>
              </w:rPr>
            </w:pPr>
            <w:r w:rsidRPr="00947417">
              <w:rPr>
                <w:rFonts w:ascii="Courier New" w:hAnsi="Courier New" w:cs="Courier New"/>
              </w:rPr>
              <w:t>  } finally {</w:t>
            </w:r>
          </w:p>
          <w:p w14:paraId="773F80C3" w14:textId="77777777" w:rsidR="00947417" w:rsidRPr="00947417" w:rsidRDefault="00947417" w:rsidP="00947417">
            <w:pPr>
              <w:rPr>
                <w:rFonts w:ascii="Courier New" w:hAnsi="Courier New" w:cs="Courier New"/>
              </w:rPr>
            </w:pPr>
            <w:r w:rsidRPr="00947417">
              <w:rPr>
                <w:rFonts w:ascii="Courier New" w:hAnsi="Courier New" w:cs="Courier New"/>
              </w:rPr>
              <w:t>    try {</w:t>
            </w:r>
          </w:p>
          <w:p w14:paraId="5A3BA69C" w14:textId="77777777" w:rsidR="00947417" w:rsidRPr="00947417" w:rsidRDefault="00947417" w:rsidP="00947417">
            <w:pPr>
              <w:rPr>
                <w:rFonts w:ascii="Courier New" w:hAnsi="Courier New" w:cs="Courier New"/>
              </w:rPr>
            </w:pPr>
            <w:r w:rsidRPr="00947417">
              <w:rPr>
                <w:rFonts w:ascii="Courier New" w:hAnsi="Courier New" w:cs="Courier New"/>
              </w:rPr>
              <w:t>      connection.close();</w:t>
            </w:r>
          </w:p>
          <w:p w14:paraId="3D738C8F" w14:textId="77777777" w:rsidR="00947417" w:rsidRPr="00947417" w:rsidRDefault="00947417" w:rsidP="00947417">
            <w:pPr>
              <w:rPr>
                <w:rFonts w:ascii="Courier New" w:hAnsi="Courier New" w:cs="Courier New"/>
              </w:rPr>
            </w:pPr>
            <w:r w:rsidRPr="00947417">
              <w:rPr>
                <w:rFonts w:ascii="Courier New" w:hAnsi="Courier New" w:cs="Courier New"/>
              </w:rPr>
              <w:t>    } catch (SQLException x) {</w:t>
            </w:r>
          </w:p>
          <w:p w14:paraId="14E41448" w14:textId="77777777" w:rsidR="00947417" w:rsidRPr="00947417" w:rsidRDefault="00947417" w:rsidP="00947417">
            <w:pPr>
              <w:rPr>
                <w:rFonts w:ascii="Courier New" w:hAnsi="Courier New" w:cs="Courier New"/>
              </w:rPr>
            </w:pPr>
            <w:r w:rsidRPr="00947417">
              <w:rPr>
                <w:rFonts w:ascii="Courier New" w:hAnsi="Courier New" w:cs="Courier New"/>
              </w:rPr>
              <w:t>      // Forward to handler</w:t>
            </w:r>
          </w:p>
          <w:p w14:paraId="0CEAC8D4" w14:textId="77777777" w:rsidR="00947417" w:rsidRPr="00947417" w:rsidRDefault="00947417" w:rsidP="00947417">
            <w:pPr>
              <w:rPr>
                <w:rFonts w:ascii="Courier New" w:hAnsi="Courier New" w:cs="Courier New"/>
              </w:rPr>
            </w:pPr>
            <w:r w:rsidRPr="00947417">
              <w:rPr>
                <w:rFonts w:ascii="Courier New" w:hAnsi="Courier New" w:cs="Courier New"/>
              </w:rPr>
              <w:t>    }</w:t>
            </w:r>
          </w:p>
          <w:p w14:paraId="2627291C" w14:textId="77777777" w:rsidR="00947417" w:rsidRPr="00947417" w:rsidRDefault="00947417" w:rsidP="00947417">
            <w:pPr>
              <w:rPr>
                <w:rFonts w:ascii="Courier New" w:hAnsi="Courier New" w:cs="Courier New"/>
              </w:rPr>
            </w:pPr>
            <w:r w:rsidRPr="00947417">
              <w:rPr>
                <w:rFonts w:ascii="Courier New" w:hAnsi="Courier New" w:cs="Courier New"/>
              </w:rPr>
              <w:t>  }</w:t>
            </w:r>
          </w:p>
          <w:p w14:paraId="4760E493" w14:textId="77777777" w:rsidR="00947417" w:rsidRPr="00947417" w:rsidRDefault="00947417" w:rsidP="00947417">
            <w:pPr>
              <w:rPr>
                <w:rFonts w:ascii="Courier New" w:hAnsi="Courier New" w:cs="Courier New"/>
              </w:rPr>
            </w:pPr>
            <w:r w:rsidRPr="00947417">
              <w:rPr>
                <w:rFonts w:ascii="Courier New" w:hAnsi="Courier New" w:cs="Courier New"/>
              </w:rPr>
              <w:t>}</w:t>
            </w:r>
          </w:p>
          <w:p w14:paraId="4E978D2E" w14:textId="46CAD187" w:rsidR="00F72634" w:rsidRPr="00947417" w:rsidRDefault="00F72634" w:rsidP="0015146B">
            <w:pPr>
              <w:rPr>
                <w:rFonts w:ascii="Courier New" w:hAnsi="Courier New" w:cs="Courier New"/>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1678FFB" w:rsidR="00B475A1" w:rsidRDefault="00B475A1" w:rsidP="00F51FA8">
            <w:pPr>
              <w:pBdr>
                <w:top w:val="nil"/>
                <w:left w:val="nil"/>
                <w:bottom w:val="nil"/>
                <w:right w:val="nil"/>
                <w:between w:val="nil"/>
              </w:pBdr>
            </w:pPr>
            <w:r>
              <w:rPr>
                <w:b/>
              </w:rPr>
              <w:t>Principles(s):</w:t>
            </w:r>
            <w:r>
              <w:t xml:space="preserve"> </w:t>
            </w:r>
            <w:r w:rsidR="004C05A9" w:rsidRPr="004C05A9">
              <w:t>Validate</w:t>
            </w:r>
            <w:r w:rsidR="004C05A9" w:rsidRPr="004C05A9">
              <w:rPr>
                <w:b/>
              </w:rPr>
              <w:t xml:space="preserve"> </w:t>
            </w:r>
            <w:r w:rsidR="004C05A9" w:rsidRPr="004C05A9">
              <w:t>Input Data</w:t>
            </w:r>
            <w:r w:rsidR="004C05A9">
              <w:t xml:space="preserve">, </w:t>
            </w:r>
            <w:r w:rsidR="004C05A9" w:rsidRPr="004C05A9">
              <w:t>Default Deny</w:t>
            </w:r>
            <w:r w:rsidR="004C05A9">
              <w:t xml:space="preserve">, </w:t>
            </w:r>
            <w:r w:rsidR="004C05A9" w:rsidRPr="004C05A9">
              <w:t>Practice Defense in Depth</w:t>
            </w:r>
            <w:r w:rsidR="004C05A9">
              <w:t xml:space="preserve">, </w:t>
            </w:r>
            <w:r w:rsidR="004C05A9" w:rsidRPr="004C05A9">
              <w:t>Adhere to the Principle of Least Privilege</w:t>
            </w:r>
            <w:r w:rsidR="004C05A9">
              <w:t xml:space="preserve">, </w:t>
            </w:r>
            <w:r w:rsidR="004C05A9" w:rsidRPr="004C05A9">
              <w:t>Adopt a Secure Coding Standard</w:t>
            </w:r>
            <w:r w:rsidR="004C05A9">
              <w:t xml:space="preserve"> -  </w:t>
            </w:r>
            <w:r w:rsidR="004C05A9" w:rsidRPr="004C05A9">
              <w:t>Data that is not properly formed can cause malfunctions, bugs attacks and vulnerabilities.</w:t>
            </w:r>
            <w:r w:rsidR="00634539">
              <w:t xml:space="preserve"> </w:t>
            </w:r>
            <w:r w:rsidR="00634539" w:rsidRPr="00634539">
              <w:t>By default, no one without authorization should be able to access the system</w:t>
            </w:r>
            <w:r w:rsidR="00634539">
              <w:t xml:space="preserve"> and this stops SQL Injection attacks. Defense in Depth is m</w:t>
            </w:r>
            <w:r w:rsidR="00634539" w:rsidRPr="00634539">
              <w:t>ultiple layers of security stacked on top of each other in a single system</w:t>
            </w:r>
            <w:r w:rsidR="00634539">
              <w:t xml:space="preserve"> working together to prevent threats like SQL Injection attacks. </w:t>
            </w:r>
            <w:r w:rsidR="00634539" w:rsidRPr="00634539">
              <w:t>Permissions should be set for all requests, changes, and access attempts and they must be validated.</w:t>
            </w:r>
            <w:r w:rsidR="00634539">
              <w:t xml:space="preserve"> </w:t>
            </w:r>
            <w:r w:rsidR="00634539" w:rsidRPr="00634539">
              <w:t>Best and recommended practices have been published and should be followed because they come from a place of deep research and development.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BC9320B" w:rsidR="00B475A1" w:rsidRDefault="00B122C8" w:rsidP="00F51FA8">
            <w:pPr>
              <w:jc w:val="center"/>
            </w:pPr>
            <w:r>
              <w:t>High</w:t>
            </w:r>
          </w:p>
        </w:tc>
        <w:tc>
          <w:tcPr>
            <w:tcW w:w="1341" w:type="dxa"/>
            <w:shd w:val="clear" w:color="auto" w:fill="auto"/>
          </w:tcPr>
          <w:p w14:paraId="3CDD9AA9" w14:textId="597F750E" w:rsidR="00B475A1" w:rsidRDefault="00B122C8" w:rsidP="00F51FA8">
            <w:pPr>
              <w:jc w:val="center"/>
            </w:pPr>
            <w:r>
              <w:t>Probable</w:t>
            </w:r>
          </w:p>
        </w:tc>
        <w:tc>
          <w:tcPr>
            <w:tcW w:w="4021" w:type="dxa"/>
            <w:shd w:val="clear" w:color="auto" w:fill="auto"/>
          </w:tcPr>
          <w:p w14:paraId="1C831C3D" w14:textId="5AB72605" w:rsidR="00B475A1" w:rsidRDefault="00B122C8" w:rsidP="00F51FA8">
            <w:pPr>
              <w:jc w:val="center"/>
            </w:pPr>
            <w:r>
              <w:t>Medium</w:t>
            </w:r>
          </w:p>
        </w:tc>
        <w:tc>
          <w:tcPr>
            <w:tcW w:w="1807" w:type="dxa"/>
            <w:shd w:val="clear" w:color="auto" w:fill="auto"/>
          </w:tcPr>
          <w:p w14:paraId="6CDF17A4" w14:textId="402E05EB" w:rsidR="00B475A1" w:rsidRDefault="00B122C8" w:rsidP="00F51FA8">
            <w:pPr>
              <w:jc w:val="center"/>
            </w:pPr>
            <w:r>
              <w:t>P12</w:t>
            </w:r>
          </w:p>
        </w:tc>
        <w:tc>
          <w:tcPr>
            <w:tcW w:w="1805" w:type="dxa"/>
            <w:shd w:val="clear" w:color="auto" w:fill="auto"/>
          </w:tcPr>
          <w:p w14:paraId="459AD35B" w14:textId="293F5E8A" w:rsidR="00B475A1" w:rsidRDefault="00B122C8"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84A5817" w:rsidR="00B475A1" w:rsidRDefault="00000000" w:rsidP="00F51FA8">
            <w:pPr>
              <w:jc w:val="center"/>
            </w:pPr>
            <w:hyperlink r:id="rId29" w:history="1">
              <w:r w:rsidR="00B122C8" w:rsidRPr="00B122C8">
                <w:rPr>
                  <w:rStyle w:val="Hyperlink"/>
                </w:rPr>
                <w:t>The Checker Framework</w:t>
              </w:r>
            </w:hyperlink>
          </w:p>
        </w:tc>
        <w:tc>
          <w:tcPr>
            <w:tcW w:w="1341" w:type="dxa"/>
            <w:shd w:val="clear" w:color="auto" w:fill="auto"/>
          </w:tcPr>
          <w:p w14:paraId="510F5ED6" w14:textId="66830DF9" w:rsidR="00B475A1" w:rsidRDefault="00B122C8" w:rsidP="00F51FA8">
            <w:pPr>
              <w:jc w:val="center"/>
            </w:pPr>
            <w:r w:rsidRPr="00B122C8">
              <w:t>2.1.3</w:t>
            </w:r>
          </w:p>
        </w:tc>
        <w:tc>
          <w:tcPr>
            <w:tcW w:w="4021" w:type="dxa"/>
            <w:shd w:val="clear" w:color="auto" w:fill="auto"/>
          </w:tcPr>
          <w:p w14:paraId="55B618EC" w14:textId="034F2851" w:rsidR="00B475A1" w:rsidRDefault="00B122C8" w:rsidP="00F51FA8">
            <w:pPr>
              <w:jc w:val="center"/>
            </w:pPr>
            <w:r w:rsidRPr="00B122C8">
              <w:rPr>
                <w:b/>
                <w:bCs/>
              </w:rPr>
              <w:t>Tainting Checker</w:t>
            </w:r>
          </w:p>
        </w:tc>
        <w:tc>
          <w:tcPr>
            <w:tcW w:w="3611" w:type="dxa"/>
            <w:shd w:val="clear" w:color="auto" w:fill="auto"/>
          </w:tcPr>
          <w:p w14:paraId="45E70620" w14:textId="7DF14508" w:rsidR="00B475A1" w:rsidRDefault="00B122C8" w:rsidP="00F51FA8">
            <w:pPr>
              <w:jc w:val="center"/>
            </w:pPr>
            <w:r w:rsidRPr="00B122C8">
              <w:t>Trust and security errors (see Chapter 8)</w:t>
            </w:r>
          </w:p>
        </w:tc>
      </w:tr>
      <w:tr w:rsidR="00B475A1" w14:paraId="631335FB" w14:textId="77777777" w:rsidTr="00001F14">
        <w:trPr>
          <w:trHeight w:val="460"/>
        </w:trPr>
        <w:tc>
          <w:tcPr>
            <w:tcW w:w="1807" w:type="dxa"/>
            <w:shd w:val="clear" w:color="auto" w:fill="auto"/>
          </w:tcPr>
          <w:p w14:paraId="7D7DAF61" w14:textId="77632085" w:rsidR="00B475A1" w:rsidRDefault="00000000" w:rsidP="00F51FA8">
            <w:pPr>
              <w:jc w:val="center"/>
            </w:pPr>
            <w:hyperlink r:id="rId30" w:history="1">
              <w:r w:rsidR="00B122C8" w:rsidRPr="00B122C8">
                <w:rPr>
                  <w:rStyle w:val="Hyperlink"/>
                </w:rPr>
                <w:t>CodeSonar</w:t>
              </w:r>
            </w:hyperlink>
          </w:p>
        </w:tc>
        <w:tc>
          <w:tcPr>
            <w:tcW w:w="1341" w:type="dxa"/>
            <w:shd w:val="clear" w:color="auto" w:fill="auto"/>
          </w:tcPr>
          <w:p w14:paraId="59BE0E81" w14:textId="27DC7207" w:rsidR="00B475A1" w:rsidRDefault="00B122C8" w:rsidP="00F51FA8">
            <w:pPr>
              <w:jc w:val="center"/>
            </w:pPr>
            <w:r w:rsidRPr="00B122C8">
              <w:t>7.3p0</w:t>
            </w:r>
          </w:p>
        </w:tc>
        <w:tc>
          <w:tcPr>
            <w:tcW w:w="4021" w:type="dxa"/>
            <w:shd w:val="clear" w:color="auto" w:fill="auto"/>
          </w:tcPr>
          <w:p w14:paraId="6B3F44DA" w14:textId="61F78705" w:rsidR="00B475A1" w:rsidRDefault="00B122C8" w:rsidP="00F51FA8">
            <w:pPr>
              <w:jc w:val="center"/>
              <w:rPr>
                <w:u w:val="single"/>
              </w:rPr>
            </w:pPr>
            <w:r w:rsidRPr="00B122C8">
              <w:rPr>
                <w:b/>
                <w:bCs/>
              </w:rPr>
              <w:t>JAVA.IO.INJ.SQL</w:t>
            </w:r>
          </w:p>
        </w:tc>
        <w:tc>
          <w:tcPr>
            <w:tcW w:w="3611" w:type="dxa"/>
            <w:shd w:val="clear" w:color="auto" w:fill="auto"/>
          </w:tcPr>
          <w:p w14:paraId="75413ECD" w14:textId="10ACD7A5" w:rsidR="00B475A1" w:rsidRDefault="00B122C8" w:rsidP="00F51FA8">
            <w:pPr>
              <w:jc w:val="center"/>
            </w:pPr>
            <w:r w:rsidRPr="00B122C8">
              <w:t>SQL Injection (Java)</w:t>
            </w:r>
          </w:p>
        </w:tc>
      </w:tr>
      <w:tr w:rsidR="00B475A1" w14:paraId="53A16CAB" w14:textId="77777777" w:rsidTr="00001F14">
        <w:trPr>
          <w:trHeight w:val="460"/>
        </w:trPr>
        <w:tc>
          <w:tcPr>
            <w:tcW w:w="1807" w:type="dxa"/>
            <w:shd w:val="clear" w:color="auto" w:fill="auto"/>
          </w:tcPr>
          <w:p w14:paraId="730AD398" w14:textId="56008EF8" w:rsidR="00B475A1" w:rsidRDefault="00000000" w:rsidP="00F51FA8">
            <w:pPr>
              <w:jc w:val="center"/>
            </w:pPr>
            <w:hyperlink r:id="rId31" w:history="1">
              <w:r w:rsidR="00B122C8" w:rsidRPr="00B122C8">
                <w:rPr>
                  <w:rStyle w:val="Hyperlink"/>
                </w:rPr>
                <w:t>Coverity</w:t>
              </w:r>
            </w:hyperlink>
          </w:p>
        </w:tc>
        <w:tc>
          <w:tcPr>
            <w:tcW w:w="1341" w:type="dxa"/>
            <w:shd w:val="clear" w:color="auto" w:fill="auto"/>
          </w:tcPr>
          <w:p w14:paraId="01646044" w14:textId="263DA5A4" w:rsidR="00B475A1" w:rsidRDefault="00B122C8" w:rsidP="00F51FA8">
            <w:pPr>
              <w:jc w:val="center"/>
            </w:pPr>
            <w:r w:rsidRPr="00B122C8">
              <w:t>7.5</w:t>
            </w:r>
          </w:p>
        </w:tc>
        <w:tc>
          <w:tcPr>
            <w:tcW w:w="4021" w:type="dxa"/>
            <w:shd w:val="clear" w:color="auto" w:fill="auto"/>
          </w:tcPr>
          <w:p w14:paraId="02CDAF81" w14:textId="51D2ECE4" w:rsidR="00B475A1" w:rsidRDefault="00B122C8" w:rsidP="00F51FA8">
            <w:pPr>
              <w:jc w:val="center"/>
              <w:rPr>
                <w:u w:val="single"/>
              </w:rPr>
            </w:pPr>
            <w:r w:rsidRPr="00B122C8">
              <w:rPr>
                <w:b/>
                <w:bCs/>
              </w:rPr>
              <w:t>SQLI</w:t>
            </w:r>
            <w:r w:rsidRPr="00B122C8">
              <w:rPr>
                <w:b/>
                <w:bCs/>
              </w:rPr>
              <w:br/>
              <w:t>FB.SQL_PREPARED_STATEMENT_GENERATED_</w:t>
            </w:r>
            <w:r w:rsidRPr="00B122C8">
              <w:br/>
            </w:r>
            <w:r w:rsidRPr="00B122C8">
              <w:rPr>
                <w:b/>
                <w:bCs/>
              </w:rPr>
              <w:t>FB.SQL_NONCONSTANT_STRING_PASSED_TO_EXECUTE</w:t>
            </w:r>
          </w:p>
        </w:tc>
        <w:tc>
          <w:tcPr>
            <w:tcW w:w="3611" w:type="dxa"/>
            <w:shd w:val="clear" w:color="auto" w:fill="auto"/>
          </w:tcPr>
          <w:p w14:paraId="27D28E14" w14:textId="2BAC4D1C" w:rsidR="00B475A1" w:rsidRDefault="00B122C8" w:rsidP="00F51FA8">
            <w:pPr>
              <w:jc w:val="center"/>
            </w:pPr>
            <w:r w:rsidRPr="00B122C8">
              <w:t>Implemented</w:t>
            </w:r>
          </w:p>
        </w:tc>
      </w:tr>
      <w:tr w:rsidR="00B475A1" w14:paraId="3116DC25" w14:textId="77777777" w:rsidTr="00001F14">
        <w:trPr>
          <w:trHeight w:val="460"/>
        </w:trPr>
        <w:tc>
          <w:tcPr>
            <w:tcW w:w="1807" w:type="dxa"/>
            <w:shd w:val="clear" w:color="auto" w:fill="auto"/>
          </w:tcPr>
          <w:p w14:paraId="72D2ADAE" w14:textId="3047ACC5" w:rsidR="00B475A1" w:rsidRDefault="00000000" w:rsidP="00F51FA8">
            <w:pPr>
              <w:jc w:val="center"/>
            </w:pPr>
            <w:hyperlink r:id="rId32" w:history="1">
              <w:r w:rsidR="00B122C8" w:rsidRPr="00B122C8">
                <w:rPr>
                  <w:rStyle w:val="Hyperlink"/>
                </w:rPr>
                <w:t>Findbugs</w:t>
              </w:r>
            </w:hyperlink>
          </w:p>
        </w:tc>
        <w:tc>
          <w:tcPr>
            <w:tcW w:w="1341" w:type="dxa"/>
            <w:shd w:val="clear" w:color="auto" w:fill="auto"/>
          </w:tcPr>
          <w:p w14:paraId="175DCE5F" w14:textId="30C12899" w:rsidR="00B475A1" w:rsidRDefault="00B122C8" w:rsidP="00F51FA8">
            <w:pPr>
              <w:jc w:val="center"/>
            </w:pPr>
            <w:r w:rsidRPr="00B122C8">
              <w:t>1.0</w:t>
            </w:r>
          </w:p>
        </w:tc>
        <w:tc>
          <w:tcPr>
            <w:tcW w:w="4021" w:type="dxa"/>
            <w:shd w:val="clear" w:color="auto" w:fill="auto"/>
          </w:tcPr>
          <w:p w14:paraId="04C2C431" w14:textId="0159EB58" w:rsidR="00B475A1" w:rsidRDefault="00B122C8" w:rsidP="00F51FA8">
            <w:pPr>
              <w:jc w:val="center"/>
              <w:rPr>
                <w:u w:val="single"/>
              </w:rPr>
            </w:pPr>
            <w:r w:rsidRPr="00B122C8">
              <w:rPr>
                <w:b/>
                <w:bCs/>
              </w:rPr>
              <w:t>SQL_NONCONSTANT_STRING_PASSED_TO_EXECUTE</w:t>
            </w:r>
          </w:p>
        </w:tc>
        <w:tc>
          <w:tcPr>
            <w:tcW w:w="3611" w:type="dxa"/>
            <w:shd w:val="clear" w:color="auto" w:fill="auto"/>
          </w:tcPr>
          <w:p w14:paraId="3EED4FB0" w14:textId="0E92F329" w:rsidR="00B475A1" w:rsidRDefault="00196DD0" w:rsidP="00F51FA8">
            <w:pPr>
              <w:jc w:val="center"/>
            </w:pPr>
            <w:r w:rsidRPr="00196DD0">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37838EC" w:rsidR="00381847" w:rsidRDefault="00E769D9">
            <w:pPr>
              <w:jc w:val="center"/>
            </w:pPr>
            <w:r>
              <w:t>[STD-</w:t>
            </w:r>
            <w:r w:rsidR="00EA7249">
              <w:t>005</w:t>
            </w:r>
            <w:r>
              <w:t>-</w:t>
            </w:r>
            <w:r w:rsidR="00EA7249">
              <w:t>CPP</w:t>
            </w:r>
            <w:r>
              <w:t>]</w:t>
            </w:r>
          </w:p>
        </w:tc>
        <w:tc>
          <w:tcPr>
            <w:tcW w:w="7632" w:type="dxa"/>
            <w:tcMar>
              <w:top w:w="100" w:type="dxa"/>
              <w:left w:w="100" w:type="dxa"/>
              <w:bottom w:w="100" w:type="dxa"/>
              <w:right w:w="100" w:type="dxa"/>
            </w:tcMar>
          </w:tcPr>
          <w:p w14:paraId="76F8F206" w14:textId="1EF1887C" w:rsidR="00381847" w:rsidRDefault="00A3560D">
            <w:r w:rsidRPr="004547A0">
              <w:rPr>
                <w:b/>
                <w:bCs/>
              </w:rPr>
              <w:t>MEM50-CPP: Do not access freed memory</w:t>
            </w:r>
            <w:r>
              <w:t xml:space="preserve"> </w:t>
            </w:r>
            <w:r w:rsidR="00580B83">
              <w:t>–</w:t>
            </w:r>
            <w:r>
              <w:t xml:space="preserve"> </w:t>
            </w:r>
            <w:r w:rsidR="00EA339D">
              <w:t>Memory Protection is a very important standard that must be adhered to protect from know vulnerabilities like arbitrary code execution.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24D72EB" w:rsidR="00F72634" w:rsidRDefault="00EA339D" w:rsidP="0015146B">
            <w:r>
              <w:t xml:space="preserve">The none compliant code below shows how the rule MEM%)-CPP is not being followed. </w:t>
            </w:r>
            <w:r w:rsidR="00580B83" w:rsidRPr="00C34865">
              <w:t>S</w:t>
            </w:r>
            <w:r w:rsidR="00C34865" w:rsidRPr="00C34865">
              <w:t xml:space="preserve"> is dereferenced after it has been deallocated</w:t>
            </w:r>
            <w:r w:rsidR="00C34865">
              <w:t xml:space="preserve">, </w:t>
            </w:r>
            <w:r w:rsidR="00C34865" w:rsidRPr="00C34865">
              <w:t>the vulnerability can be exploited to run arbitrary code with the permissions of the vulnerable process</w:t>
            </w:r>
            <w:r w:rsidR="00C34865">
              <w:t xml:space="preserve"> (</w:t>
            </w:r>
            <w:r w:rsidR="004547A0">
              <w:t>Sei Cert, 2016</w:t>
            </w:r>
            <w:r w:rsidR="00C34865">
              <w:t>)</w:t>
            </w:r>
            <w:r w:rsidR="00C34865" w:rsidRPr="00C34865">
              <w:t>.</w:t>
            </w:r>
          </w:p>
        </w:tc>
      </w:tr>
      <w:tr w:rsidR="00F72634" w14:paraId="3267071A" w14:textId="77777777" w:rsidTr="00001F14">
        <w:trPr>
          <w:trHeight w:val="460"/>
        </w:trPr>
        <w:tc>
          <w:tcPr>
            <w:tcW w:w="10800" w:type="dxa"/>
            <w:tcMar>
              <w:top w:w="100" w:type="dxa"/>
              <w:left w:w="100" w:type="dxa"/>
              <w:bottom w:w="100" w:type="dxa"/>
              <w:right w:w="100" w:type="dxa"/>
            </w:tcMar>
          </w:tcPr>
          <w:p w14:paraId="492DD956" w14:textId="3B16DD44" w:rsidR="00C34865" w:rsidRPr="00C34865" w:rsidRDefault="00C34865" w:rsidP="00C34865">
            <w:pPr>
              <w:rPr>
                <w:rFonts w:ascii="Courier New" w:hAnsi="Courier New" w:cs="Courier New"/>
              </w:rPr>
            </w:pPr>
            <w:r>
              <w:rPr>
                <w:rFonts w:ascii="Courier New" w:hAnsi="Courier New" w:cs="Courier New"/>
              </w:rPr>
              <w:t xml:space="preserve">  </w:t>
            </w:r>
            <w:r w:rsidRPr="00C34865">
              <w:rPr>
                <w:rFonts w:ascii="Courier New" w:hAnsi="Courier New" w:cs="Courier New"/>
              </w:rPr>
              <w:t>#include &lt;new&gt;</w:t>
            </w:r>
          </w:p>
          <w:p w14:paraId="7EF782A4" w14:textId="77777777" w:rsidR="00C34865" w:rsidRPr="00C34865" w:rsidRDefault="00C34865" w:rsidP="00C34865">
            <w:pPr>
              <w:rPr>
                <w:rFonts w:ascii="Courier New" w:hAnsi="Courier New" w:cs="Courier New"/>
              </w:rPr>
            </w:pPr>
            <w:r w:rsidRPr="00C34865">
              <w:rPr>
                <w:rFonts w:ascii="Courier New" w:hAnsi="Courier New" w:cs="Courier New"/>
              </w:rPr>
              <w:t xml:space="preserve">  </w:t>
            </w:r>
          </w:p>
          <w:p w14:paraId="785BDBF0" w14:textId="26FC60B6" w:rsidR="00C34865" w:rsidRPr="00C34865" w:rsidRDefault="00C34865" w:rsidP="00C34865">
            <w:pPr>
              <w:rPr>
                <w:rFonts w:ascii="Courier New" w:hAnsi="Courier New" w:cs="Courier New"/>
              </w:rPr>
            </w:pPr>
            <w:r>
              <w:rPr>
                <w:rFonts w:ascii="Courier New" w:hAnsi="Courier New" w:cs="Courier New"/>
              </w:rPr>
              <w:t xml:space="preserve">  </w:t>
            </w:r>
            <w:r w:rsidRPr="00C34865">
              <w:rPr>
                <w:rFonts w:ascii="Courier New" w:hAnsi="Courier New" w:cs="Courier New"/>
              </w:rPr>
              <w:t>struct S {</w:t>
            </w:r>
          </w:p>
          <w:p w14:paraId="77118AE2" w14:textId="6AAA6BF4" w:rsidR="00C34865" w:rsidRPr="00C34865" w:rsidRDefault="00C34865" w:rsidP="00C34865">
            <w:pPr>
              <w:rPr>
                <w:rFonts w:ascii="Courier New" w:hAnsi="Courier New" w:cs="Courier New"/>
              </w:rPr>
            </w:pPr>
            <w:r w:rsidRPr="00C34865">
              <w:rPr>
                <w:rFonts w:ascii="Courier New" w:hAnsi="Courier New" w:cs="Courier New"/>
              </w:rPr>
              <w:t xml:space="preserve">  </w:t>
            </w:r>
            <w:r>
              <w:rPr>
                <w:rFonts w:ascii="Courier New" w:hAnsi="Courier New" w:cs="Courier New"/>
              </w:rPr>
              <w:t xml:space="preserve">  </w:t>
            </w:r>
            <w:r w:rsidRPr="00C34865">
              <w:rPr>
                <w:rFonts w:ascii="Courier New" w:hAnsi="Courier New" w:cs="Courier New"/>
              </w:rPr>
              <w:t>void f();</w:t>
            </w:r>
          </w:p>
          <w:p w14:paraId="7709F450" w14:textId="191235E6" w:rsidR="00C34865" w:rsidRPr="00C34865" w:rsidRDefault="00C34865" w:rsidP="00C34865">
            <w:pPr>
              <w:rPr>
                <w:rFonts w:ascii="Courier New" w:hAnsi="Courier New" w:cs="Courier New"/>
              </w:rPr>
            </w:pPr>
            <w:r>
              <w:rPr>
                <w:rFonts w:ascii="Courier New" w:hAnsi="Courier New" w:cs="Courier New"/>
              </w:rPr>
              <w:t xml:space="preserve">  </w:t>
            </w:r>
            <w:r w:rsidRPr="00C34865">
              <w:rPr>
                <w:rFonts w:ascii="Courier New" w:hAnsi="Courier New" w:cs="Courier New"/>
              </w:rPr>
              <w:t>};</w:t>
            </w:r>
          </w:p>
          <w:p w14:paraId="53EE96C6" w14:textId="77777777" w:rsidR="00C34865" w:rsidRPr="00C34865" w:rsidRDefault="00C34865" w:rsidP="00C34865">
            <w:pPr>
              <w:rPr>
                <w:rFonts w:ascii="Courier New" w:hAnsi="Courier New" w:cs="Courier New"/>
              </w:rPr>
            </w:pPr>
            <w:r w:rsidRPr="00C34865">
              <w:rPr>
                <w:rFonts w:ascii="Courier New" w:hAnsi="Courier New" w:cs="Courier New"/>
              </w:rPr>
              <w:t xml:space="preserve">  </w:t>
            </w:r>
          </w:p>
          <w:p w14:paraId="031B118F" w14:textId="0398D439" w:rsidR="00C34865" w:rsidRPr="00C34865" w:rsidRDefault="00C34865" w:rsidP="00C34865">
            <w:pPr>
              <w:rPr>
                <w:rFonts w:ascii="Courier New" w:hAnsi="Courier New" w:cs="Courier New"/>
              </w:rPr>
            </w:pPr>
            <w:r>
              <w:rPr>
                <w:rFonts w:ascii="Courier New" w:hAnsi="Courier New" w:cs="Courier New"/>
              </w:rPr>
              <w:t xml:space="preserve">  </w:t>
            </w:r>
            <w:r w:rsidRPr="00C34865">
              <w:rPr>
                <w:rFonts w:ascii="Courier New" w:hAnsi="Courier New" w:cs="Courier New"/>
              </w:rPr>
              <w:t>void g() noexcept(false) {</w:t>
            </w:r>
          </w:p>
          <w:p w14:paraId="407D5671" w14:textId="595A987D" w:rsidR="00C34865" w:rsidRPr="00C34865" w:rsidRDefault="00C34865" w:rsidP="00C34865">
            <w:pPr>
              <w:rPr>
                <w:rFonts w:ascii="Courier New" w:hAnsi="Courier New" w:cs="Courier New"/>
              </w:rPr>
            </w:pPr>
            <w:r w:rsidRPr="00C34865">
              <w:rPr>
                <w:rFonts w:ascii="Courier New" w:hAnsi="Courier New" w:cs="Courier New"/>
              </w:rPr>
              <w:t xml:space="preserve">  </w:t>
            </w:r>
            <w:r>
              <w:rPr>
                <w:rFonts w:ascii="Courier New" w:hAnsi="Courier New" w:cs="Courier New"/>
              </w:rPr>
              <w:t xml:space="preserve">  </w:t>
            </w:r>
            <w:r w:rsidRPr="00C34865">
              <w:rPr>
                <w:rFonts w:ascii="Courier New" w:hAnsi="Courier New" w:cs="Courier New"/>
              </w:rPr>
              <w:t>S *s = new S;</w:t>
            </w:r>
          </w:p>
          <w:p w14:paraId="236A0F70" w14:textId="557A35C6" w:rsidR="00C34865" w:rsidRPr="00C34865" w:rsidRDefault="00C34865" w:rsidP="00C34865">
            <w:pPr>
              <w:rPr>
                <w:rFonts w:ascii="Courier New" w:hAnsi="Courier New" w:cs="Courier New"/>
              </w:rPr>
            </w:pPr>
            <w:r w:rsidRPr="00C34865">
              <w:rPr>
                <w:rFonts w:ascii="Courier New" w:hAnsi="Courier New" w:cs="Courier New"/>
              </w:rPr>
              <w:t xml:space="preserve">  </w:t>
            </w:r>
            <w:r>
              <w:rPr>
                <w:rFonts w:ascii="Courier New" w:hAnsi="Courier New" w:cs="Courier New"/>
              </w:rPr>
              <w:t xml:space="preserve">  </w:t>
            </w:r>
            <w:r w:rsidRPr="00C34865">
              <w:rPr>
                <w:rFonts w:ascii="Courier New" w:hAnsi="Courier New" w:cs="Courier New"/>
              </w:rPr>
              <w:t xml:space="preserve">// </w:t>
            </w:r>
            <w:r w:rsidR="00580B83">
              <w:rPr>
                <w:rFonts w:ascii="Courier New" w:hAnsi="Courier New" w:cs="Courier New"/>
              </w:rPr>
              <w:t>…</w:t>
            </w:r>
          </w:p>
          <w:p w14:paraId="36DEF2C3" w14:textId="734952D0" w:rsidR="00C34865" w:rsidRPr="00C34865" w:rsidRDefault="00C34865" w:rsidP="00C34865">
            <w:pPr>
              <w:rPr>
                <w:rFonts w:ascii="Courier New" w:hAnsi="Courier New" w:cs="Courier New"/>
              </w:rPr>
            </w:pPr>
            <w:r w:rsidRPr="00C34865">
              <w:rPr>
                <w:rFonts w:ascii="Courier New" w:hAnsi="Courier New" w:cs="Courier New"/>
              </w:rPr>
              <w:t xml:space="preserve">  </w:t>
            </w:r>
            <w:r>
              <w:rPr>
                <w:rFonts w:ascii="Courier New" w:hAnsi="Courier New" w:cs="Courier New"/>
              </w:rPr>
              <w:t xml:space="preserve">  </w:t>
            </w:r>
            <w:r w:rsidRPr="00C34865">
              <w:rPr>
                <w:rFonts w:ascii="Courier New" w:hAnsi="Courier New" w:cs="Courier New"/>
              </w:rPr>
              <w:t>delete s;</w:t>
            </w:r>
          </w:p>
          <w:p w14:paraId="2213E9B9" w14:textId="2D32656D" w:rsidR="00C34865" w:rsidRPr="00C34865" w:rsidRDefault="00C34865" w:rsidP="00C34865">
            <w:pPr>
              <w:rPr>
                <w:rFonts w:ascii="Courier New" w:hAnsi="Courier New" w:cs="Courier New"/>
              </w:rPr>
            </w:pPr>
            <w:r w:rsidRPr="00C34865">
              <w:rPr>
                <w:rFonts w:ascii="Courier New" w:hAnsi="Courier New" w:cs="Courier New"/>
              </w:rPr>
              <w:t xml:space="preserve">  </w:t>
            </w:r>
            <w:r>
              <w:rPr>
                <w:rFonts w:ascii="Courier New" w:hAnsi="Courier New" w:cs="Courier New"/>
              </w:rPr>
              <w:t xml:space="preserve">  </w:t>
            </w:r>
            <w:r w:rsidRPr="00C34865">
              <w:rPr>
                <w:rFonts w:ascii="Courier New" w:hAnsi="Courier New" w:cs="Courier New"/>
              </w:rPr>
              <w:t xml:space="preserve">// </w:t>
            </w:r>
            <w:r w:rsidR="00580B83">
              <w:rPr>
                <w:rFonts w:ascii="Courier New" w:hAnsi="Courier New" w:cs="Courier New"/>
              </w:rPr>
              <w:t>…</w:t>
            </w:r>
          </w:p>
          <w:p w14:paraId="70FA3199" w14:textId="4C262867" w:rsidR="00C34865" w:rsidRPr="00C34865" w:rsidRDefault="00C34865" w:rsidP="00C34865">
            <w:pPr>
              <w:rPr>
                <w:rFonts w:ascii="Courier New" w:hAnsi="Courier New" w:cs="Courier New"/>
              </w:rPr>
            </w:pPr>
            <w:r w:rsidRPr="00C34865">
              <w:rPr>
                <w:rFonts w:ascii="Courier New" w:hAnsi="Courier New" w:cs="Courier New"/>
              </w:rPr>
              <w:t xml:space="preserve">  </w:t>
            </w:r>
            <w:r>
              <w:rPr>
                <w:rFonts w:ascii="Courier New" w:hAnsi="Courier New" w:cs="Courier New"/>
              </w:rPr>
              <w:t xml:space="preserve">  </w:t>
            </w:r>
            <w:r w:rsidRPr="00C34865">
              <w:rPr>
                <w:rFonts w:ascii="Courier New" w:hAnsi="Courier New" w:cs="Courier New"/>
              </w:rPr>
              <w:t>s-&gt;f();</w:t>
            </w:r>
          </w:p>
          <w:p w14:paraId="7C4D0934" w14:textId="5FFB70E0" w:rsidR="00F72634" w:rsidRDefault="00C34865" w:rsidP="00C34865">
            <w:r>
              <w:rPr>
                <w:rFonts w:ascii="Courier New" w:hAnsi="Courier New" w:cs="Courier New"/>
                <w:sz w:val="24"/>
                <w:szCs w:val="24"/>
              </w:rPr>
              <w:t xml:space="preserve">  </w:t>
            </w:r>
            <w:r w:rsidRPr="00C34865">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B868D09" w:rsidR="00F72634" w:rsidRDefault="00C34865" w:rsidP="0015146B">
            <w:r>
              <w:t>T</w:t>
            </w:r>
            <w:r w:rsidRPr="00C34865">
              <w:t xml:space="preserve">he dynamically allocated memory is not deallocated until it is no longer </w:t>
            </w:r>
            <w:r>
              <w:t>needed (</w:t>
            </w:r>
            <w:r w:rsidR="004547A0">
              <w:t>Sei Cert, 2016</w:t>
            </w:r>
            <w:r>
              <w:t>)</w:t>
            </w:r>
            <w:r w:rsidRPr="00C34865">
              <w:t>.</w:t>
            </w:r>
          </w:p>
        </w:tc>
      </w:tr>
      <w:tr w:rsidR="00F72634" w14:paraId="7A1A78A0" w14:textId="77777777" w:rsidTr="00001F14">
        <w:trPr>
          <w:trHeight w:val="460"/>
        </w:trPr>
        <w:tc>
          <w:tcPr>
            <w:tcW w:w="10800" w:type="dxa"/>
            <w:tcMar>
              <w:top w:w="100" w:type="dxa"/>
              <w:left w:w="100" w:type="dxa"/>
              <w:bottom w:w="100" w:type="dxa"/>
              <w:right w:w="100" w:type="dxa"/>
            </w:tcMar>
          </w:tcPr>
          <w:p w14:paraId="75132833" w14:textId="39A2D821" w:rsidR="00C34865" w:rsidRPr="00573F8B" w:rsidRDefault="00C34865" w:rsidP="00C34865">
            <w:pPr>
              <w:rPr>
                <w:rFonts w:ascii="Courier New" w:hAnsi="Courier New" w:cs="Courier New"/>
              </w:rPr>
            </w:pPr>
            <w:r>
              <w:rPr>
                <w:rFonts w:ascii="Courier New" w:hAnsi="Courier New" w:cs="Courier New"/>
              </w:rPr>
              <w:t xml:space="preserve"> </w:t>
            </w:r>
            <w:r w:rsidRPr="00573F8B">
              <w:rPr>
                <w:rFonts w:ascii="Courier New" w:hAnsi="Courier New" w:cs="Courier New"/>
              </w:rPr>
              <w:t xml:space="preserve"> #include &lt;new&gt;</w:t>
            </w:r>
          </w:p>
          <w:p w14:paraId="7AFA131A" w14:textId="77777777"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w:t>
            </w:r>
          </w:p>
          <w:p w14:paraId="66BBBFE8" w14:textId="38B9BAF0"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xml:space="preserve">  struct S {</w:t>
            </w:r>
          </w:p>
          <w:p w14:paraId="4BBE2409" w14:textId="25939C25"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void f();</w:t>
            </w:r>
          </w:p>
          <w:p w14:paraId="587957AB" w14:textId="06F055B5"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xml:space="preserve">  };</w:t>
            </w:r>
          </w:p>
          <w:p w14:paraId="42251243" w14:textId="77777777"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w:t>
            </w:r>
          </w:p>
          <w:p w14:paraId="233A77B2" w14:textId="2FD71BA6"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xml:space="preserve">  void g() noexcept(false) {</w:t>
            </w:r>
          </w:p>
          <w:p w14:paraId="150EBBF6" w14:textId="12422421"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S *s = new S;</w:t>
            </w:r>
          </w:p>
          <w:p w14:paraId="714D8D1A" w14:textId="53501754"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xml:space="preserve">    // </w:t>
            </w:r>
            <w:r w:rsidR="00580B83">
              <w:rPr>
                <w:rFonts w:ascii="Courier New" w:hAnsi="Courier New" w:cs="Courier New"/>
                <w:sz w:val="24"/>
                <w:szCs w:val="24"/>
              </w:rPr>
              <w:t>…</w:t>
            </w:r>
          </w:p>
          <w:p w14:paraId="472B1C40" w14:textId="36055BDE"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s-&gt;f();</w:t>
            </w:r>
          </w:p>
          <w:p w14:paraId="5BE79C30" w14:textId="12EF31AB"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delete s;</w:t>
            </w:r>
          </w:p>
          <w:p w14:paraId="5F5FCE94" w14:textId="2D7332B6" w:rsidR="00C34865" w:rsidRPr="00573F8B" w:rsidRDefault="00C34865" w:rsidP="00C34865">
            <w:pPr>
              <w:rPr>
                <w:rFonts w:ascii="Courier New" w:hAnsi="Courier New" w:cs="Courier New"/>
                <w:sz w:val="24"/>
                <w:szCs w:val="24"/>
              </w:rPr>
            </w:pPr>
            <w:r w:rsidRPr="00573F8B">
              <w:rPr>
                <w:rFonts w:ascii="Courier New" w:hAnsi="Courier New" w:cs="Courier New"/>
                <w:sz w:val="24"/>
                <w:szCs w:val="24"/>
              </w:rPr>
              <w:t xml:space="preserve">  }</w:t>
            </w:r>
          </w:p>
          <w:p w14:paraId="681B4B09" w14:textId="1F3FFE80" w:rsidR="00F72634" w:rsidRDefault="00F72634" w:rsidP="0015146B"/>
        </w:tc>
      </w:tr>
    </w:tbl>
    <w:p w14:paraId="64928297" w14:textId="77777777" w:rsidR="00B475A1" w:rsidRDefault="00B475A1" w:rsidP="00B475A1">
      <w:pPr>
        <w:rPr>
          <w:b/>
        </w:rPr>
      </w:pPr>
    </w:p>
    <w:p w14:paraId="63A8CD6B" w14:textId="220783D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53F53C8" w:rsidR="00B475A1" w:rsidRDefault="00B475A1" w:rsidP="00F51FA8">
            <w:pPr>
              <w:pBdr>
                <w:top w:val="nil"/>
                <w:left w:val="nil"/>
                <w:bottom w:val="nil"/>
                <w:right w:val="nil"/>
                <w:between w:val="nil"/>
              </w:pBdr>
            </w:pPr>
            <w:r>
              <w:rPr>
                <w:b/>
              </w:rPr>
              <w:lastRenderedPageBreak/>
              <w:t>Principles(s):</w:t>
            </w:r>
            <w:r>
              <w:t xml:space="preserve"> </w:t>
            </w:r>
            <w:r w:rsidR="00A95AD3" w:rsidRPr="00A95AD3">
              <w:t>Sanitize Data Sent to Other Systems</w:t>
            </w:r>
            <w:r w:rsidR="00A95AD3">
              <w:t xml:space="preserve">, </w:t>
            </w:r>
            <w:r w:rsidR="00A95AD3" w:rsidRPr="00A95AD3">
              <w:t>Adopt a Secure Coding Standard</w:t>
            </w:r>
            <w:r w:rsidR="00A95AD3">
              <w:t xml:space="preserve">, </w:t>
            </w:r>
            <w:r w:rsidR="00A95AD3" w:rsidRPr="00A95AD3">
              <w:t>Architect and Design for Security Policies</w:t>
            </w:r>
            <w:r w:rsidR="00A95AD3">
              <w:t xml:space="preserve"> - I</w:t>
            </w:r>
            <w:r w:rsidR="00A95AD3" w:rsidRPr="00A95AD3">
              <w:t>t is necessary to sanitize all string data passed to other systems so that the resulting string is innocuous in the context in which it will be interpreted</w:t>
            </w:r>
            <w:r w:rsidR="00A95AD3">
              <w:t xml:space="preserve"> for memory protection purposes. Secure coding practices will also help with memory protection. </w:t>
            </w:r>
            <w:r w:rsidR="00A95AD3" w:rsidRPr="00A95AD3">
              <w:t>SEI CERT provides a list of rules and policies that can be used as a reference for security policies.</w:t>
            </w:r>
            <w:r w:rsidR="00A95AD3">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D8EE154" w:rsidR="00B475A1" w:rsidRDefault="00196DD0" w:rsidP="00F51FA8">
            <w:pPr>
              <w:jc w:val="center"/>
            </w:pPr>
            <w:r>
              <w:t>High</w:t>
            </w:r>
          </w:p>
        </w:tc>
        <w:tc>
          <w:tcPr>
            <w:tcW w:w="1341" w:type="dxa"/>
            <w:shd w:val="clear" w:color="auto" w:fill="auto"/>
          </w:tcPr>
          <w:p w14:paraId="3FECF226" w14:textId="09ED0003" w:rsidR="00B475A1" w:rsidRDefault="00196DD0" w:rsidP="00F51FA8">
            <w:pPr>
              <w:jc w:val="center"/>
            </w:pPr>
            <w:r>
              <w:t>Likely</w:t>
            </w:r>
          </w:p>
        </w:tc>
        <w:tc>
          <w:tcPr>
            <w:tcW w:w="4021" w:type="dxa"/>
            <w:shd w:val="clear" w:color="auto" w:fill="auto"/>
          </w:tcPr>
          <w:p w14:paraId="001260E5" w14:textId="6E1CCAD7" w:rsidR="00B475A1" w:rsidRDefault="00196DD0" w:rsidP="00F51FA8">
            <w:pPr>
              <w:jc w:val="center"/>
            </w:pPr>
            <w:r>
              <w:t>Medium</w:t>
            </w:r>
          </w:p>
        </w:tc>
        <w:tc>
          <w:tcPr>
            <w:tcW w:w="1807" w:type="dxa"/>
            <w:shd w:val="clear" w:color="auto" w:fill="auto"/>
          </w:tcPr>
          <w:p w14:paraId="5C1BD06F" w14:textId="61C16785" w:rsidR="00B475A1" w:rsidRDefault="00196DD0" w:rsidP="00F51FA8">
            <w:pPr>
              <w:jc w:val="center"/>
            </w:pPr>
            <w:r>
              <w:t>P18</w:t>
            </w:r>
          </w:p>
        </w:tc>
        <w:tc>
          <w:tcPr>
            <w:tcW w:w="1805" w:type="dxa"/>
            <w:shd w:val="clear" w:color="auto" w:fill="auto"/>
          </w:tcPr>
          <w:p w14:paraId="321828B7" w14:textId="5BB991CF" w:rsidR="00B475A1" w:rsidRDefault="00196DD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E5A96BB" w:rsidR="00B475A1" w:rsidRDefault="00000000" w:rsidP="00F51FA8">
            <w:pPr>
              <w:jc w:val="center"/>
            </w:pPr>
            <w:hyperlink r:id="rId33" w:history="1">
              <w:r w:rsidR="00196DD0" w:rsidRPr="00196DD0">
                <w:rPr>
                  <w:rStyle w:val="Hyperlink"/>
                </w:rPr>
                <w:t>Clang</w:t>
              </w:r>
            </w:hyperlink>
          </w:p>
        </w:tc>
        <w:tc>
          <w:tcPr>
            <w:tcW w:w="1341" w:type="dxa"/>
            <w:shd w:val="clear" w:color="auto" w:fill="auto"/>
          </w:tcPr>
          <w:p w14:paraId="35911E79" w14:textId="29E4C32E" w:rsidR="00B475A1" w:rsidRDefault="00196DD0" w:rsidP="00F51FA8">
            <w:pPr>
              <w:jc w:val="center"/>
            </w:pPr>
            <w:r w:rsidRPr="00196DD0">
              <w:t>3.9</w:t>
            </w:r>
          </w:p>
        </w:tc>
        <w:tc>
          <w:tcPr>
            <w:tcW w:w="4021" w:type="dxa"/>
            <w:shd w:val="clear" w:color="auto" w:fill="auto"/>
          </w:tcPr>
          <w:p w14:paraId="1B4ADD74" w14:textId="1BEA4D70" w:rsidR="00B475A1" w:rsidRDefault="00196DD0" w:rsidP="00F51FA8">
            <w:pPr>
              <w:jc w:val="center"/>
            </w:pPr>
            <w:r w:rsidRPr="00196DD0">
              <w:t>clang-analyzer-cplusplus.NewDelete</w:t>
            </w:r>
            <w:r w:rsidRPr="00196DD0">
              <w:br/>
              <w:t>clang-analyzer-alpha.security.ArrayBoundV2</w:t>
            </w:r>
          </w:p>
        </w:tc>
        <w:tc>
          <w:tcPr>
            <w:tcW w:w="3611" w:type="dxa"/>
            <w:shd w:val="clear" w:color="auto" w:fill="auto"/>
          </w:tcPr>
          <w:p w14:paraId="221E6849" w14:textId="4E4B8057" w:rsidR="00B475A1" w:rsidRDefault="00196DD0" w:rsidP="00F51FA8">
            <w:pPr>
              <w:jc w:val="center"/>
            </w:pPr>
            <w:r w:rsidRPr="00196DD0">
              <w:t>Checked by clang-tidy but does not catch all violations of this rule.</w:t>
            </w:r>
          </w:p>
        </w:tc>
      </w:tr>
      <w:tr w:rsidR="00B475A1" w14:paraId="433579AD" w14:textId="77777777" w:rsidTr="00001F14">
        <w:trPr>
          <w:trHeight w:val="460"/>
        </w:trPr>
        <w:tc>
          <w:tcPr>
            <w:tcW w:w="1807" w:type="dxa"/>
            <w:shd w:val="clear" w:color="auto" w:fill="auto"/>
          </w:tcPr>
          <w:p w14:paraId="4AE4D8D3" w14:textId="46076558" w:rsidR="00B475A1" w:rsidRDefault="00000000" w:rsidP="00F51FA8">
            <w:pPr>
              <w:jc w:val="center"/>
            </w:pPr>
            <w:hyperlink r:id="rId34" w:history="1">
              <w:r w:rsidR="00196DD0" w:rsidRPr="00196DD0">
                <w:rPr>
                  <w:rStyle w:val="Hyperlink"/>
                </w:rPr>
                <w:t>CodeSonar</w:t>
              </w:r>
            </w:hyperlink>
          </w:p>
        </w:tc>
        <w:tc>
          <w:tcPr>
            <w:tcW w:w="1341" w:type="dxa"/>
            <w:shd w:val="clear" w:color="auto" w:fill="auto"/>
          </w:tcPr>
          <w:p w14:paraId="485EEED8" w14:textId="3D993B71" w:rsidR="00B475A1" w:rsidRDefault="00196DD0" w:rsidP="00F51FA8">
            <w:pPr>
              <w:jc w:val="center"/>
            </w:pPr>
            <w:r w:rsidRPr="00196DD0">
              <w:t>7.3p0</w:t>
            </w:r>
          </w:p>
        </w:tc>
        <w:tc>
          <w:tcPr>
            <w:tcW w:w="4021" w:type="dxa"/>
            <w:shd w:val="clear" w:color="auto" w:fill="auto"/>
          </w:tcPr>
          <w:p w14:paraId="7CFDA649" w14:textId="7155B409" w:rsidR="00B475A1" w:rsidRDefault="00196DD0" w:rsidP="00F51FA8">
            <w:pPr>
              <w:jc w:val="center"/>
              <w:rPr>
                <w:u w:val="single"/>
              </w:rPr>
            </w:pPr>
            <w:r w:rsidRPr="00196DD0">
              <w:rPr>
                <w:b/>
                <w:bCs/>
              </w:rPr>
              <w:t>ALLOC.UAF</w:t>
            </w:r>
          </w:p>
        </w:tc>
        <w:tc>
          <w:tcPr>
            <w:tcW w:w="3611" w:type="dxa"/>
            <w:shd w:val="clear" w:color="auto" w:fill="auto"/>
          </w:tcPr>
          <w:p w14:paraId="29E14C36" w14:textId="1C8F75BC" w:rsidR="00B475A1" w:rsidRDefault="00196DD0" w:rsidP="00F51FA8">
            <w:pPr>
              <w:jc w:val="center"/>
            </w:pPr>
            <w:r w:rsidRPr="00196DD0">
              <w:t>Use after free</w:t>
            </w:r>
          </w:p>
        </w:tc>
      </w:tr>
      <w:tr w:rsidR="00B475A1" w14:paraId="092940EA" w14:textId="77777777" w:rsidTr="00001F14">
        <w:trPr>
          <w:trHeight w:val="460"/>
        </w:trPr>
        <w:tc>
          <w:tcPr>
            <w:tcW w:w="1807" w:type="dxa"/>
            <w:shd w:val="clear" w:color="auto" w:fill="auto"/>
          </w:tcPr>
          <w:p w14:paraId="7589B551" w14:textId="4D97CA78" w:rsidR="00B475A1" w:rsidRDefault="00000000" w:rsidP="00F51FA8">
            <w:pPr>
              <w:jc w:val="center"/>
            </w:pPr>
            <w:hyperlink r:id="rId35" w:history="1">
              <w:r w:rsidR="00196DD0" w:rsidRPr="00196DD0">
                <w:rPr>
                  <w:rStyle w:val="Hyperlink"/>
                </w:rPr>
                <w:t>Coverity</w:t>
              </w:r>
            </w:hyperlink>
          </w:p>
        </w:tc>
        <w:tc>
          <w:tcPr>
            <w:tcW w:w="1341" w:type="dxa"/>
            <w:shd w:val="clear" w:color="auto" w:fill="auto"/>
          </w:tcPr>
          <w:p w14:paraId="3EFDCB9A" w14:textId="5ED4505B" w:rsidR="00B475A1" w:rsidRDefault="00196DD0" w:rsidP="00F51FA8">
            <w:pPr>
              <w:jc w:val="center"/>
            </w:pPr>
            <w:r w:rsidRPr="00196DD0">
              <w:t>v7.5.0</w:t>
            </w:r>
          </w:p>
        </w:tc>
        <w:tc>
          <w:tcPr>
            <w:tcW w:w="4021" w:type="dxa"/>
            <w:shd w:val="clear" w:color="auto" w:fill="auto"/>
          </w:tcPr>
          <w:p w14:paraId="2978B16E" w14:textId="0B7230FA" w:rsidR="00B475A1" w:rsidRDefault="00196DD0" w:rsidP="00F51FA8">
            <w:pPr>
              <w:jc w:val="center"/>
              <w:rPr>
                <w:u w:val="single"/>
              </w:rPr>
            </w:pPr>
            <w:r w:rsidRPr="00196DD0">
              <w:rPr>
                <w:b/>
                <w:bCs/>
              </w:rPr>
              <w:t>USE_AFTER_FREE</w:t>
            </w:r>
          </w:p>
        </w:tc>
        <w:tc>
          <w:tcPr>
            <w:tcW w:w="3611" w:type="dxa"/>
            <w:shd w:val="clear" w:color="auto" w:fill="auto"/>
          </w:tcPr>
          <w:p w14:paraId="163BA4AD" w14:textId="6E71981B" w:rsidR="00B475A1" w:rsidRDefault="00196DD0" w:rsidP="00F51FA8">
            <w:pPr>
              <w:jc w:val="center"/>
            </w:pPr>
            <w:r w:rsidRPr="00196DD0">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62E0D313" w:rsidR="00B475A1" w:rsidRDefault="00000000" w:rsidP="00F51FA8">
            <w:pPr>
              <w:jc w:val="center"/>
            </w:pPr>
            <w:hyperlink r:id="rId36" w:history="1">
              <w:r w:rsidR="00196DD0" w:rsidRPr="00196DD0">
                <w:rPr>
                  <w:rStyle w:val="Hyperlink"/>
                </w:rPr>
                <w:t>LDRA tool suite</w:t>
              </w:r>
            </w:hyperlink>
          </w:p>
        </w:tc>
        <w:tc>
          <w:tcPr>
            <w:tcW w:w="1341" w:type="dxa"/>
            <w:shd w:val="clear" w:color="auto" w:fill="auto"/>
          </w:tcPr>
          <w:p w14:paraId="79F266AC" w14:textId="3BC9F4F5" w:rsidR="00B475A1" w:rsidRDefault="00196DD0" w:rsidP="00F51FA8">
            <w:pPr>
              <w:jc w:val="center"/>
            </w:pPr>
            <w:r w:rsidRPr="00196DD0">
              <w:t>9.7.1</w:t>
            </w:r>
          </w:p>
        </w:tc>
        <w:tc>
          <w:tcPr>
            <w:tcW w:w="4021" w:type="dxa"/>
            <w:shd w:val="clear" w:color="auto" w:fill="auto"/>
          </w:tcPr>
          <w:p w14:paraId="6359BB49" w14:textId="043C390A" w:rsidR="00B475A1" w:rsidRDefault="00196DD0" w:rsidP="00F51FA8">
            <w:pPr>
              <w:jc w:val="center"/>
              <w:rPr>
                <w:u w:val="single"/>
              </w:rPr>
            </w:pPr>
            <w:r w:rsidRPr="00196DD0">
              <w:rPr>
                <w:b/>
                <w:bCs/>
              </w:rPr>
              <w:t>483 S, 484 S</w:t>
            </w:r>
          </w:p>
        </w:tc>
        <w:tc>
          <w:tcPr>
            <w:tcW w:w="3611" w:type="dxa"/>
            <w:shd w:val="clear" w:color="auto" w:fill="auto"/>
          </w:tcPr>
          <w:p w14:paraId="0472C174" w14:textId="231C46F3" w:rsidR="00B475A1" w:rsidRDefault="00196DD0" w:rsidP="00F51FA8">
            <w:pPr>
              <w:jc w:val="center"/>
            </w:pPr>
            <w:r w:rsidRPr="00196DD0">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3B1F0A0" w:rsidR="00381847" w:rsidRDefault="00E769D9">
            <w:pPr>
              <w:jc w:val="center"/>
            </w:pPr>
            <w:r>
              <w:t>[STD-</w:t>
            </w:r>
            <w:r w:rsidR="00505276">
              <w:t>006</w:t>
            </w:r>
            <w:r>
              <w:t>-</w:t>
            </w:r>
            <w:r w:rsidR="007939D9">
              <w:t>CLG</w:t>
            </w:r>
            <w:r>
              <w:t>]</w:t>
            </w:r>
          </w:p>
        </w:tc>
        <w:tc>
          <w:tcPr>
            <w:tcW w:w="7632" w:type="dxa"/>
            <w:tcMar>
              <w:top w:w="100" w:type="dxa"/>
              <w:left w:w="100" w:type="dxa"/>
              <w:bottom w:w="100" w:type="dxa"/>
              <w:right w:w="100" w:type="dxa"/>
            </w:tcMar>
          </w:tcPr>
          <w:p w14:paraId="33ACFFEA" w14:textId="18AC2AA5" w:rsidR="00381847" w:rsidRPr="00505276" w:rsidRDefault="00505276">
            <w:r w:rsidRPr="00505276">
              <w:rPr>
                <w:b/>
                <w:bCs/>
              </w:rPr>
              <w:t>DCL03-C. Use a static assertion to test the value of a constant expression</w:t>
            </w:r>
            <w:r>
              <w:rPr>
                <w:b/>
                <w:bCs/>
              </w:rPr>
              <w:t xml:space="preserve"> </w:t>
            </w:r>
            <w:r w:rsidR="007939D9">
              <w:rPr>
                <w:b/>
                <w:bCs/>
              </w:rPr>
              <w:t>–</w:t>
            </w:r>
            <w:r>
              <w:rPr>
                <w:b/>
                <w:bCs/>
              </w:rPr>
              <w:t xml:space="preserve"> </w:t>
            </w:r>
            <w:r w:rsidR="007939D9" w:rsidRPr="00D32724">
              <w:t>Assertions are used to detect</w:t>
            </w:r>
            <w:r w:rsidR="00D32724" w:rsidRPr="00D32724">
              <w:t xml:space="preserve"> and eliminate program defects that may cause vulnerabilities in the software</w:t>
            </w:r>
            <w:r w:rsidR="00D32724">
              <w:rPr>
                <w:b/>
                <w:bCs/>
              </w:rP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DD10811" w:rsidR="00F72634" w:rsidRDefault="009E6741" w:rsidP="0015146B">
            <w:r w:rsidRPr="009E6741">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3E274716" w14:textId="77777777" w:rsidR="001F7219" w:rsidRPr="001F7219" w:rsidRDefault="001F7219" w:rsidP="001F7219">
            <w:pPr>
              <w:rPr>
                <w:rFonts w:ascii="Courier New" w:hAnsi="Courier New" w:cs="Courier New"/>
              </w:rPr>
            </w:pPr>
            <w:r w:rsidRPr="001F7219">
              <w:rPr>
                <w:rFonts w:ascii="Courier New" w:hAnsi="Courier New" w:cs="Courier New"/>
              </w:rPr>
              <w:t>#include &lt;</w:t>
            </w:r>
            <w:proofErr w:type="spellStart"/>
            <w:r w:rsidRPr="001F7219">
              <w:rPr>
                <w:rFonts w:ascii="Courier New" w:hAnsi="Courier New" w:cs="Courier New"/>
              </w:rPr>
              <w:t>assert.h</w:t>
            </w:r>
            <w:proofErr w:type="spellEnd"/>
            <w:r w:rsidRPr="001F7219">
              <w:rPr>
                <w:rFonts w:ascii="Courier New" w:hAnsi="Courier New" w:cs="Courier New"/>
              </w:rPr>
              <w:t>&gt;</w:t>
            </w:r>
          </w:p>
          <w:p w14:paraId="03DEDF14" w14:textId="77777777" w:rsidR="001F7219" w:rsidRPr="001F7219" w:rsidRDefault="001F7219" w:rsidP="001F7219">
            <w:pPr>
              <w:rPr>
                <w:rFonts w:ascii="Courier New" w:hAnsi="Courier New" w:cs="Courier New"/>
                <w:sz w:val="24"/>
                <w:szCs w:val="24"/>
              </w:rPr>
            </w:pPr>
            <w:r w:rsidRPr="001F7219">
              <w:rPr>
                <w:rFonts w:ascii="Courier New" w:hAnsi="Courier New" w:cs="Courier New"/>
                <w:sz w:val="24"/>
                <w:szCs w:val="24"/>
              </w:rPr>
              <w:t>  </w:t>
            </w:r>
          </w:p>
          <w:p w14:paraId="1820ABB4" w14:textId="77777777" w:rsidR="001F7219" w:rsidRPr="001F7219" w:rsidRDefault="001F7219" w:rsidP="001F7219">
            <w:pPr>
              <w:rPr>
                <w:rFonts w:ascii="Courier New" w:hAnsi="Courier New" w:cs="Courier New"/>
                <w:sz w:val="24"/>
                <w:szCs w:val="24"/>
              </w:rPr>
            </w:pPr>
            <w:r w:rsidRPr="001F7219">
              <w:rPr>
                <w:rFonts w:ascii="Courier New" w:hAnsi="Courier New" w:cs="Courier New"/>
                <w:sz w:val="24"/>
                <w:szCs w:val="24"/>
              </w:rPr>
              <w:t>struct timer {</w:t>
            </w:r>
          </w:p>
          <w:p w14:paraId="3867DD07" w14:textId="77777777" w:rsidR="001F7219" w:rsidRPr="001F7219" w:rsidRDefault="001F7219" w:rsidP="001F7219">
            <w:pPr>
              <w:rPr>
                <w:rFonts w:ascii="Courier New" w:hAnsi="Courier New" w:cs="Courier New"/>
                <w:sz w:val="24"/>
                <w:szCs w:val="24"/>
              </w:rPr>
            </w:pPr>
            <w:r w:rsidRPr="001F7219">
              <w:rPr>
                <w:rFonts w:ascii="Courier New" w:hAnsi="Courier New" w:cs="Courier New"/>
                <w:sz w:val="24"/>
                <w:szCs w:val="24"/>
              </w:rPr>
              <w:t>  unsigned char MODE;</w:t>
            </w:r>
          </w:p>
          <w:p w14:paraId="039717B5" w14:textId="77777777" w:rsidR="001F7219" w:rsidRPr="001F7219" w:rsidRDefault="001F7219" w:rsidP="001F7219">
            <w:pPr>
              <w:rPr>
                <w:rFonts w:ascii="Courier New" w:hAnsi="Courier New" w:cs="Courier New"/>
                <w:sz w:val="24"/>
                <w:szCs w:val="24"/>
              </w:rPr>
            </w:pPr>
            <w:r w:rsidRPr="001F7219">
              <w:rPr>
                <w:rFonts w:ascii="Courier New" w:hAnsi="Courier New" w:cs="Courier New"/>
                <w:sz w:val="24"/>
                <w:szCs w:val="24"/>
              </w:rPr>
              <w:t>  unsigned int DATA;</w:t>
            </w:r>
          </w:p>
          <w:p w14:paraId="56753D24" w14:textId="77777777" w:rsidR="001F7219" w:rsidRPr="001F7219" w:rsidRDefault="001F7219" w:rsidP="001F7219">
            <w:pPr>
              <w:rPr>
                <w:rFonts w:ascii="Courier New" w:hAnsi="Courier New" w:cs="Courier New"/>
                <w:sz w:val="24"/>
                <w:szCs w:val="24"/>
              </w:rPr>
            </w:pPr>
            <w:r w:rsidRPr="001F7219">
              <w:rPr>
                <w:rFonts w:ascii="Courier New" w:hAnsi="Courier New" w:cs="Courier New"/>
                <w:sz w:val="24"/>
                <w:szCs w:val="24"/>
              </w:rPr>
              <w:t>  unsigned int COUNT;</w:t>
            </w:r>
          </w:p>
          <w:p w14:paraId="6AB7655E" w14:textId="77777777" w:rsidR="001F7219" w:rsidRPr="001F7219" w:rsidRDefault="001F7219" w:rsidP="001F7219">
            <w:pPr>
              <w:rPr>
                <w:rFonts w:ascii="Courier New" w:hAnsi="Courier New" w:cs="Courier New"/>
                <w:sz w:val="24"/>
                <w:szCs w:val="24"/>
              </w:rPr>
            </w:pPr>
            <w:r w:rsidRPr="001F7219">
              <w:rPr>
                <w:rFonts w:ascii="Courier New" w:hAnsi="Courier New" w:cs="Courier New"/>
                <w:sz w:val="24"/>
                <w:szCs w:val="24"/>
              </w:rPr>
              <w:t>};</w:t>
            </w:r>
          </w:p>
          <w:p w14:paraId="18B8B871" w14:textId="77777777" w:rsidR="001F7219" w:rsidRPr="001F7219" w:rsidRDefault="001F7219" w:rsidP="001F7219">
            <w:pPr>
              <w:rPr>
                <w:rFonts w:ascii="Courier New" w:hAnsi="Courier New" w:cs="Courier New"/>
                <w:sz w:val="24"/>
                <w:szCs w:val="24"/>
              </w:rPr>
            </w:pPr>
            <w:r w:rsidRPr="001F7219">
              <w:rPr>
                <w:rFonts w:ascii="Courier New" w:hAnsi="Courier New" w:cs="Courier New"/>
                <w:sz w:val="24"/>
                <w:szCs w:val="24"/>
              </w:rPr>
              <w:t>  </w:t>
            </w:r>
          </w:p>
          <w:p w14:paraId="0188931B" w14:textId="77777777" w:rsidR="001F7219" w:rsidRPr="001F7219" w:rsidRDefault="001F7219" w:rsidP="001F7219">
            <w:pPr>
              <w:rPr>
                <w:rFonts w:ascii="Courier New" w:hAnsi="Courier New" w:cs="Courier New"/>
                <w:sz w:val="24"/>
                <w:szCs w:val="24"/>
              </w:rPr>
            </w:pPr>
            <w:r w:rsidRPr="001F7219">
              <w:rPr>
                <w:rFonts w:ascii="Courier New" w:hAnsi="Courier New" w:cs="Courier New"/>
                <w:sz w:val="24"/>
                <w:szCs w:val="24"/>
              </w:rPr>
              <w:t>int </w:t>
            </w:r>
            <w:proofErr w:type="spellStart"/>
            <w:r w:rsidRPr="001F7219">
              <w:rPr>
                <w:rFonts w:ascii="Courier New" w:hAnsi="Courier New" w:cs="Courier New"/>
                <w:sz w:val="24"/>
                <w:szCs w:val="24"/>
              </w:rPr>
              <w:t>func</w:t>
            </w:r>
            <w:proofErr w:type="spellEnd"/>
            <w:r w:rsidRPr="001F7219">
              <w:rPr>
                <w:rFonts w:ascii="Courier New" w:hAnsi="Courier New" w:cs="Courier New"/>
                <w:sz w:val="24"/>
                <w:szCs w:val="24"/>
              </w:rPr>
              <w:t>(void) {</w:t>
            </w:r>
          </w:p>
          <w:p w14:paraId="6F80344B" w14:textId="68988D21" w:rsidR="001F7219" w:rsidRPr="001F7219" w:rsidRDefault="001F7219" w:rsidP="001F7219">
            <w:pPr>
              <w:rPr>
                <w:rFonts w:ascii="Courier New" w:hAnsi="Courier New" w:cs="Courier New"/>
                <w:sz w:val="24"/>
                <w:szCs w:val="24"/>
              </w:rPr>
            </w:pPr>
            <w:r w:rsidRPr="001F7219">
              <w:rPr>
                <w:rFonts w:ascii="Courier New" w:hAnsi="Courier New" w:cs="Courier New"/>
                <w:sz w:val="24"/>
                <w:szCs w:val="24"/>
              </w:rPr>
              <w:t xml:space="preserve">  assert(sizeof(struct timer) == sizeof(unsigned char) </w:t>
            </w:r>
            <w:r w:rsidR="001A17BF">
              <w:rPr>
                <w:rFonts w:ascii="Courier New" w:hAnsi="Courier New" w:cs="Courier New"/>
                <w:sz w:val="24"/>
                <w:szCs w:val="24"/>
              </w:rPr>
              <w:t xml:space="preserve">   </w:t>
            </w:r>
            <w:r w:rsidRPr="001F7219">
              <w:rPr>
                <w:rFonts w:ascii="Courier New" w:hAnsi="Courier New" w:cs="Courier New"/>
                <w:sz w:val="24"/>
                <w:szCs w:val="24"/>
              </w:rPr>
              <w:t>+ sizeof(unsigned int) + sizeof(unsigned int));</w:t>
            </w:r>
          </w:p>
          <w:p w14:paraId="24631803" w14:textId="7F12CCF3" w:rsidR="001F7219" w:rsidRPr="001F7219" w:rsidRDefault="001A17BF" w:rsidP="001F7219">
            <w:pPr>
              <w:rPr>
                <w:rFonts w:ascii="Courier New" w:hAnsi="Courier New" w:cs="Courier New"/>
                <w:sz w:val="24"/>
                <w:szCs w:val="24"/>
              </w:rPr>
            </w:pPr>
            <w:r>
              <w:rPr>
                <w:rFonts w:ascii="Courier New" w:hAnsi="Courier New" w:cs="Courier New"/>
                <w:sz w:val="24"/>
                <w:szCs w:val="24"/>
              </w:rPr>
              <w:t xml:space="preserve">  </w:t>
            </w:r>
            <w:r w:rsidR="001F7219" w:rsidRPr="001F7219">
              <w:rPr>
                <w:rFonts w:ascii="Courier New" w:hAnsi="Courier New" w:cs="Courier New"/>
                <w:sz w:val="24"/>
                <w:szCs w:val="24"/>
              </w:rPr>
              <w:t>}</w:t>
            </w:r>
          </w:p>
          <w:p w14:paraId="28BA138C" w14:textId="450078CE"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031B521" w:rsidR="00F72634" w:rsidRDefault="002520C2" w:rsidP="0015146B">
            <w:r w:rsidRPr="002520C2">
              <w:t>For assertions involving only constant expressions, a preprocessor conditional statement may be used, as in this compliant solution</w:t>
            </w:r>
            <w:r>
              <w:t xml:space="preserve"> (Sei Cert, 2016).</w:t>
            </w:r>
          </w:p>
        </w:tc>
      </w:tr>
      <w:tr w:rsidR="00F72634" w14:paraId="2DA5938A" w14:textId="77777777" w:rsidTr="00001F14">
        <w:trPr>
          <w:trHeight w:val="460"/>
        </w:trPr>
        <w:tc>
          <w:tcPr>
            <w:tcW w:w="10800" w:type="dxa"/>
            <w:tcMar>
              <w:top w:w="100" w:type="dxa"/>
              <w:left w:w="100" w:type="dxa"/>
              <w:bottom w:w="100" w:type="dxa"/>
              <w:right w:w="100" w:type="dxa"/>
            </w:tcMar>
          </w:tcPr>
          <w:p w14:paraId="6676197D" w14:textId="6E1FFBD4" w:rsidR="003D20BA" w:rsidRPr="003D20BA" w:rsidRDefault="001A17BF" w:rsidP="003D20BA">
            <w:pPr>
              <w:rPr>
                <w:rFonts w:ascii="Courier New" w:hAnsi="Courier New" w:cs="Courier New"/>
              </w:rPr>
            </w:pPr>
            <w:r>
              <w:rPr>
                <w:rFonts w:ascii="Courier New" w:hAnsi="Courier New" w:cs="Courier New"/>
              </w:rPr>
              <w:t xml:space="preserve">  </w:t>
            </w:r>
            <w:r w:rsidR="00580B83" w:rsidRPr="003D20BA">
              <w:rPr>
                <w:rFonts w:ascii="Courier New" w:hAnsi="Courier New" w:cs="Courier New"/>
              </w:rPr>
              <w:t>S</w:t>
            </w:r>
            <w:r w:rsidR="003D20BA" w:rsidRPr="003D20BA">
              <w:rPr>
                <w:rFonts w:ascii="Courier New" w:hAnsi="Courier New" w:cs="Courier New"/>
              </w:rPr>
              <w:t>truct timer {</w:t>
            </w:r>
          </w:p>
          <w:p w14:paraId="5BBCCAB1" w14:textId="025F04EE" w:rsidR="003D20BA" w:rsidRPr="003D20BA" w:rsidRDefault="001A17BF" w:rsidP="003D20BA">
            <w:pPr>
              <w:rPr>
                <w:rFonts w:ascii="Courier New" w:hAnsi="Courier New" w:cs="Courier New"/>
                <w:sz w:val="24"/>
                <w:szCs w:val="24"/>
              </w:rPr>
            </w:pPr>
            <w:r>
              <w:rPr>
                <w:rFonts w:ascii="Courier New" w:hAnsi="Courier New" w:cs="Courier New"/>
                <w:sz w:val="24"/>
                <w:szCs w:val="24"/>
              </w:rPr>
              <w:t xml:space="preserve">  </w:t>
            </w:r>
            <w:r w:rsidR="003D20BA" w:rsidRPr="003D20BA">
              <w:rPr>
                <w:rFonts w:ascii="Courier New" w:hAnsi="Courier New" w:cs="Courier New"/>
                <w:sz w:val="24"/>
                <w:szCs w:val="24"/>
              </w:rPr>
              <w:t>  unsigned char MODE;</w:t>
            </w:r>
          </w:p>
          <w:p w14:paraId="74B8D2EC" w14:textId="2A29F82F" w:rsidR="003D20BA" w:rsidRPr="003D20BA" w:rsidRDefault="003D20BA" w:rsidP="003D20BA">
            <w:pPr>
              <w:rPr>
                <w:rFonts w:ascii="Courier New" w:hAnsi="Courier New" w:cs="Courier New"/>
                <w:sz w:val="24"/>
                <w:szCs w:val="24"/>
              </w:rPr>
            </w:pPr>
            <w:r w:rsidRPr="003D20BA">
              <w:rPr>
                <w:rFonts w:ascii="Courier New" w:hAnsi="Courier New" w:cs="Courier New"/>
                <w:sz w:val="24"/>
                <w:szCs w:val="24"/>
              </w:rPr>
              <w:t> </w:t>
            </w:r>
            <w:r w:rsidR="001A17BF">
              <w:rPr>
                <w:rFonts w:ascii="Courier New" w:hAnsi="Courier New" w:cs="Courier New"/>
                <w:sz w:val="24"/>
                <w:szCs w:val="24"/>
              </w:rPr>
              <w:t xml:space="preserve">  </w:t>
            </w:r>
            <w:r w:rsidRPr="003D20BA">
              <w:rPr>
                <w:rFonts w:ascii="Courier New" w:hAnsi="Courier New" w:cs="Courier New"/>
                <w:sz w:val="24"/>
                <w:szCs w:val="24"/>
              </w:rPr>
              <w:t> unsigned int DATA;</w:t>
            </w:r>
          </w:p>
          <w:p w14:paraId="718093C7" w14:textId="4BB6277D" w:rsidR="003D20BA" w:rsidRPr="003D20BA" w:rsidRDefault="001A17BF" w:rsidP="003D20BA">
            <w:pPr>
              <w:rPr>
                <w:rFonts w:ascii="Courier New" w:hAnsi="Courier New" w:cs="Courier New"/>
                <w:sz w:val="24"/>
                <w:szCs w:val="24"/>
              </w:rPr>
            </w:pPr>
            <w:r>
              <w:rPr>
                <w:rFonts w:ascii="Courier New" w:hAnsi="Courier New" w:cs="Courier New"/>
                <w:sz w:val="24"/>
                <w:szCs w:val="24"/>
              </w:rPr>
              <w:t xml:space="preserve">  </w:t>
            </w:r>
            <w:r w:rsidR="003D20BA" w:rsidRPr="003D20BA">
              <w:rPr>
                <w:rFonts w:ascii="Courier New" w:hAnsi="Courier New" w:cs="Courier New"/>
                <w:sz w:val="24"/>
                <w:szCs w:val="24"/>
              </w:rPr>
              <w:t>  unsigned int COUNT;</w:t>
            </w:r>
          </w:p>
          <w:p w14:paraId="6CB236CC" w14:textId="5F1CB4D5" w:rsidR="003D20BA" w:rsidRPr="003D20BA" w:rsidRDefault="001A17BF" w:rsidP="003D20BA">
            <w:pPr>
              <w:rPr>
                <w:rFonts w:ascii="Courier New" w:hAnsi="Courier New" w:cs="Courier New"/>
                <w:sz w:val="24"/>
                <w:szCs w:val="24"/>
              </w:rPr>
            </w:pPr>
            <w:r>
              <w:rPr>
                <w:rFonts w:ascii="Courier New" w:hAnsi="Courier New" w:cs="Courier New"/>
                <w:sz w:val="24"/>
                <w:szCs w:val="24"/>
              </w:rPr>
              <w:t xml:space="preserve">  </w:t>
            </w:r>
            <w:r w:rsidR="003D20BA" w:rsidRPr="003D20BA">
              <w:rPr>
                <w:rFonts w:ascii="Courier New" w:hAnsi="Courier New" w:cs="Courier New"/>
                <w:sz w:val="24"/>
                <w:szCs w:val="24"/>
              </w:rPr>
              <w:t>};</w:t>
            </w:r>
          </w:p>
          <w:p w14:paraId="0BED138B" w14:textId="77777777" w:rsidR="003D20BA" w:rsidRPr="003D20BA" w:rsidRDefault="003D20BA" w:rsidP="003D20BA">
            <w:pPr>
              <w:rPr>
                <w:rFonts w:ascii="Courier New" w:hAnsi="Courier New" w:cs="Courier New"/>
                <w:sz w:val="24"/>
                <w:szCs w:val="24"/>
              </w:rPr>
            </w:pPr>
            <w:r w:rsidRPr="003D20BA">
              <w:rPr>
                <w:rFonts w:ascii="Courier New" w:hAnsi="Courier New" w:cs="Courier New"/>
                <w:sz w:val="24"/>
                <w:szCs w:val="24"/>
              </w:rPr>
              <w:t> </w:t>
            </w:r>
          </w:p>
          <w:p w14:paraId="21137079" w14:textId="7DFA2940" w:rsidR="003D20BA" w:rsidRPr="003D20BA" w:rsidRDefault="001A17BF" w:rsidP="003D20BA">
            <w:pPr>
              <w:rPr>
                <w:rFonts w:ascii="Courier New" w:hAnsi="Courier New" w:cs="Courier New"/>
                <w:sz w:val="24"/>
                <w:szCs w:val="24"/>
              </w:rPr>
            </w:pPr>
            <w:r>
              <w:rPr>
                <w:rFonts w:ascii="Courier New" w:hAnsi="Courier New" w:cs="Courier New"/>
                <w:sz w:val="24"/>
                <w:szCs w:val="24"/>
              </w:rPr>
              <w:t xml:space="preserve">  </w:t>
            </w:r>
            <w:r w:rsidR="003D20BA" w:rsidRPr="003D20BA">
              <w:rPr>
                <w:rFonts w:ascii="Courier New" w:hAnsi="Courier New" w:cs="Courier New"/>
                <w:sz w:val="24"/>
                <w:szCs w:val="24"/>
              </w:rPr>
              <w:t>#if (sizeof(struct timer) != (sizeof(unsigned char) + sizeof(unsigned</w:t>
            </w:r>
            <w:r>
              <w:rPr>
                <w:rFonts w:ascii="Courier New" w:hAnsi="Courier New" w:cs="Courier New"/>
                <w:sz w:val="24"/>
                <w:szCs w:val="24"/>
              </w:rPr>
              <w:t xml:space="preserve">      </w:t>
            </w:r>
            <w:r w:rsidR="003D20BA" w:rsidRPr="003D20BA">
              <w:rPr>
                <w:rFonts w:ascii="Courier New" w:hAnsi="Courier New" w:cs="Courier New"/>
                <w:sz w:val="24"/>
                <w:szCs w:val="24"/>
              </w:rPr>
              <w:t xml:space="preserve"> </w:t>
            </w:r>
            <w:r>
              <w:rPr>
                <w:rFonts w:ascii="Courier New" w:hAnsi="Courier New" w:cs="Courier New"/>
                <w:sz w:val="24"/>
                <w:szCs w:val="24"/>
              </w:rPr>
              <w:t xml:space="preserve">                    </w:t>
            </w:r>
            <w:r w:rsidR="003D20BA" w:rsidRPr="003D20BA">
              <w:rPr>
                <w:rFonts w:ascii="Courier New" w:hAnsi="Courier New" w:cs="Courier New"/>
                <w:sz w:val="24"/>
                <w:szCs w:val="24"/>
              </w:rPr>
              <w:t>int) + sizeof(unsigned int)))</w:t>
            </w:r>
          </w:p>
          <w:p w14:paraId="01CE958C" w14:textId="144B8F6D" w:rsidR="003D20BA" w:rsidRPr="003D20BA" w:rsidRDefault="003D20BA" w:rsidP="003D20BA">
            <w:pPr>
              <w:rPr>
                <w:rFonts w:ascii="Courier New" w:hAnsi="Courier New" w:cs="Courier New"/>
                <w:sz w:val="24"/>
                <w:szCs w:val="24"/>
              </w:rPr>
            </w:pPr>
            <w:r w:rsidRPr="003D20BA">
              <w:rPr>
                <w:rFonts w:ascii="Courier New" w:hAnsi="Courier New" w:cs="Courier New"/>
                <w:sz w:val="24"/>
                <w:szCs w:val="24"/>
              </w:rPr>
              <w:t>  </w:t>
            </w:r>
            <w:r w:rsidR="001A17BF">
              <w:rPr>
                <w:rFonts w:ascii="Courier New" w:hAnsi="Courier New" w:cs="Courier New"/>
                <w:sz w:val="24"/>
                <w:szCs w:val="24"/>
              </w:rPr>
              <w:t xml:space="preserve">  </w:t>
            </w:r>
            <w:r w:rsidRPr="003D20BA">
              <w:rPr>
                <w:rFonts w:ascii="Courier New" w:hAnsi="Courier New" w:cs="Courier New"/>
                <w:sz w:val="24"/>
                <w:szCs w:val="24"/>
              </w:rPr>
              <w:t xml:space="preserve">#error </w:t>
            </w:r>
            <w:r w:rsidR="00580B83">
              <w:rPr>
                <w:rFonts w:ascii="Courier New" w:hAnsi="Courier New" w:cs="Courier New"/>
                <w:sz w:val="24"/>
                <w:szCs w:val="24"/>
              </w:rPr>
              <w:t>“</w:t>
            </w:r>
            <w:r w:rsidRPr="003D20BA">
              <w:rPr>
                <w:rFonts w:ascii="Courier New" w:hAnsi="Courier New" w:cs="Courier New"/>
                <w:sz w:val="24"/>
                <w:szCs w:val="24"/>
              </w:rPr>
              <w:t>Structure must not have any padding</w:t>
            </w:r>
            <w:r w:rsidR="00580B83">
              <w:rPr>
                <w:rFonts w:ascii="Courier New" w:hAnsi="Courier New" w:cs="Courier New"/>
                <w:sz w:val="24"/>
                <w:szCs w:val="24"/>
              </w:rPr>
              <w:t>”</w:t>
            </w:r>
          </w:p>
          <w:p w14:paraId="6D4BC930" w14:textId="6B29DE2E" w:rsidR="003D20BA" w:rsidRPr="003D20BA" w:rsidRDefault="001A17BF" w:rsidP="003D20BA">
            <w:pPr>
              <w:rPr>
                <w:rFonts w:ascii="Courier New" w:hAnsi="Courier New" w:cs="Courier New"/>
                <w:sz w:val="24"/>
                <w:szCs w:val="24"/>
              </w:rPr>
            </w:pPr>
            <w:r>
              <w:rPr>
                <w:rFonts w:ascii="Courier New" w:hAnsi="Courier New" w:cs="Courier New"/>
                <w:sz w:val="24"/>
                <w:szCs w:val="24"/>
              </w:rPr>
              <w:t xml:space="preserve">  </w:t>
            </w:r>
            <w:r w:rsidR="003D20BA" w:rsidRPr="003D20BA">
              <w:rPr>
                <w:rFonts w:ascii="Courier New" w:hAnsi="Courier New" w:cs="Courier New"/>
                <w:sz w:val="24"/>
                <w:szCs w:val="24"/>
              </w:rPr>
              <w:t>#endif</w:t>
            </w:r>
          </w:p>
          <w:p w14:paraId="2E312001" w14:textId="3D5E51D4" w:rsidR="00F72634" w:rsidRDefault="00F72634" w:rsidP="0015146B"/>
        </w:tc>
      </w:tr>
    </w:tbl>
    <w:p w14:paraId="4419F26B" w14:textId="77777777" w:rsidR="00B475A1" w:rsidRDefault="00B475A1" w:rsidP="00B475A1">
      <w:pPr>
        <w:rPr>
          <w:b/>
        </w:rPr>
      </w:pPr>
    </w:p>
    <w:p w14:paraId="3275D22E" w14:textId="5ADA2BA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6DF8D0D" w:rsidR="00B475A1" w:rsidRDefault="00B475A1" w:rsidP="00F51FA8">
            <w:pPr>
              <w:pBdr>
                <w:top w:val="nil"/>
                <w:left w:val="nil"/>
                <w:bottom w:val="nil"/>
                <w:right w:val="nil"/>
                <w:between w:val="nil"/>
              </w:pBdr>
            </w:pPr>
            <w:r>
              <w:rPr>
                <w:b/>
              </w:rPr>
              <w:lastRenderedPageBreak/>
              <w:t>Principles(s):</w:t>
            </w:r>
            <w:r>
              <w:t xml:space="preserve"> </w:t>
            </w:r>
            <w:r w:rsidR="00AE329A" w:rsidRPr="00AE329A">
              <w:t>Sanitize Data Sent to Other Systems</w:t>
            </w:r>
            <w:r w:rsidR="00AE329A">
              <w:t xml:space="preserve">, </w:t>
            </w:r>
            <w:r w:rsidR="00AE329A" w:rsidRPr="00AE329A">
              <w:t>Adopt a Secure Coding Standard</w:t>
            </w:r>
            <w:r w:rsidR="00AE329A">
              <w:t xml:space="preserve"> – </w:t>
            </w:r>
            <w:r w:rsidR="00AE329A" w:rsidRPr="00AE329A">
              <w:t>String data passed to other systems may contain special characters that can trigger commands or actions, resulting in a software vulnerability</w:t>
            </w:r>
            <w:r w:rsidR="00AE329A">
              <w:t>. Assertions can be used to prevent this from occurring.</w:t>
            </w:r>
            <w:r w:rsidR="00AE329A" w:rsidRPr="00AE329A">
              <w:t xml:space="preserve"> </w:t>
            </w:r>
            <w:r w:rsidR="00AE329A">
              <w:t xml:space="preserve">There are coding practices in place for implementing assertions and they should be followed.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AF033BC" w:rsidR="00B475A1" w:rsidRDefault="00196DD0" w:rsidP="00F51FA8">
            <w:pPr>
              <w:jc w:val="center"/>
            </w:pPr>
            <w:r>
              <w:t>Low</w:t>
            </w:r>
          </w:p>
        </w:tc>
        <w:tc>
          <w:tcPr>
            <w:tcW w:w="1341" w:type="dxa"/>
            <w:shd w:val="clear" w:color="auto" w:fill="auto"/>
          </w:tcPr>
          <w:p w14:paraId="05FDEF4C" w14:textId="0D9B2A97" w:rsidR="00B475A1" w:rsidRDefault="00196DD0" w:rsidP="00F51FA8">
            <w:pPr>
              <w:jc w:val="center"/>
            </w:pPr>
            <w:r>
              <w:t>Unlikely</w:t>
            </w:r>
          </w:p>
        </w:tc>
        <w:tc>
          <w:tcPr>
            <w:tcW w:w="4021" w:type="dxa"/>
            <w:shd w:val="clear" w:color="auto" w:fill="auto"/>
          </w:tcPr>
          <w:p w14:paraId="79D1FC84" w14:textId="43B83D18" w:rsidR="00B475A1" w:rsidRDefault="00196DD0" w:rsidP="00F51FA8">
            <w:pPr>
              <w:jc w:val="center"/>
            </w:pPr>
            <w:r>
              <w:t>High</w:t>
            </w:r>
          </w:p>
        </w:tc>
        <w:tc>
          <w:tcPr>
            <w:tcW w:w="1807" w:type="dxa"/>
            <w:shd w:val="clear" w:color="auto" w:fill="auto"/>
          </w:tcPr>
          <w:p w14:paraId="07D13FDB" w14:textId="5661BD61" w:rsidR="00B475A1" w:rsidRDefault="00196DD0" w:rsidP="00F51FA8">
            <w:pPr>
              <w:jc w:val="center"/>
            </w:pPr>
            <w:r>
              <w:t>P1</w:t>
            </w:r>
          </w:p>
        </w:tc>
        <w:tc>
          <w:tcPr>
            <w:tcW w:w="1805" w:type="dxa"/>
            <w:shd w:val="clear" w:color="auto" w:fill="auto"/>
          </w:tcPr>
          <w:p w14:paraId="018B5741" w14:textId="5990A2D9" w:rsidR="00B475A1" w:rsidRDefault="00196DD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C9D12BD" w:rsidR="00B475A1" w:rsidRDefault="00000000" w:rsidP="00F51FA8">
            <w:pPr>
              <w:jc w:val="center"/>
            </w:pPr>
            <w:hyperlink r:id="rId37" w:history="1">
              <w:r w:rsidR="00196DD0" w:rsidRPr="00196DD0">
                <w:rPr>
                  <w:rStyle w:val="Hyperlink"/>
                </w:rPr>
                <w:t>Clang</w:t>
              </w:r>
            </w:hyperlink>
          </w:p>
        </w:tc>
        <w:tc>
          <w:tcPr>
            <w:tcW w:w="1341" w:type="dxa"/>
            <w:shd w:val="clear" w:color="auto" w:fill="auto"/>
          </w:tcPr>
          <w:p w14:paraId="1659F964" w14:textId="5CE1CDD3" w:rsidR="00B475A1" w:rsidRDefault="00196DD0" w:rsidP="00F51FA8">
            <w:pPr>
              <w:jc w:val="center"/>
            </w:pPr>
            <w:r w:rsidRPr="00196DD0">
              <w:t>3.9</w:t>
            </w:r>
          </w:p>
        </w:tc>
        <w:tc>
          <w:tcPr>
            <w:tcW w:w="4021" w:type="dxa"/>
            <w:shd w:val="clear" w:color="auto" w:fill="auto"/>
          </w:tcPr>
          <w:p w14:paraId="14C127A7" w14:textId="006ACDD6" w:rsidR="00B475A1" w:rsidRDefault="00196DD0" w:rsidP="00F51FA8">
            <w:pPr>
              <w:jc w:val="center"/>
            </w:pPr>
            <w:r w:rsidRPr="00196DD0">
              <w:t>misc-static-assert</w:t>
            </w:r>
          </w:p>
        </w:tc>
        <w:tc>
          <w:tcPr>
            <w:tcW w:w="3611" w:type="dxa"/>
            <w:shd w:val="clear" w:color="auto" w:fill="auto"/>
          </w:tcPr>
          <w:p w14:paraId="511AFF98" w14:textId="362AA696" w:rsidR="00B475A1" w:rsidRDefault="00196DD0" w:rsidP="00F51FA8">
            <w:pPr>
              <w:jc w:val="center"/>
            </w:pPr>
            <w:r w:rsidRPr="00196DD0">
              <w:t>Checked by clang-tidy</w:t>
            </w:r>
          </w:p>
        </w:tc>
      </w:tr>
      <w:tr w:rsidR="00B475A1" w14:paraId="31776F75" w14:textId="77777777" w:rsidTr="00001F14">
        <w:trPr>
          <w:trHeight w:val="460"/>
        </w:trPr>
        <w:tc>
          <w:tcPr>
            <w:tcW w:w="1807" w:type="dxa"/>
            <w:shd w:val="clear" w:color="auto" w:fill="auto"/>
          </w:tcPr>
          <w:p w14:paraId="1DD1CB55" w14:textId="2DC69CEF" w:rsidR="00B475A1" w:rsidRDefault="00000000" w:rsidP="00F51FA8">
            <w:pPr>
              <w:jc w:val="center"/>
            </w:pPr>
            <w:hyperlink r:id="rId38" w:history="1">
              <w:r w:rsidR="00C97C6B" w:rsidRPr="00C97C6B">
                <w:rPr>
                  <w:rStyle w:val="Hyperlink"/>
                </w:rPr>
                <w:t>CodeSonar</w:t>
              </w:r>
            </w:hyperlink>
          </w:p>
        </w:tc>
        <w:tc>
          <w:tcPr>
            <w:tcW w:w="1341" w:type="dxa"/>
            <w:shd w:val="clear" w:color="auto" w:fill="auto"/>
          </w:tcPr>
          <w:p w14:paraId="147234E7" w14:textId="54684B0C" w:rsidR="00B475A1" w:rsidRDefault="00C97C6B" w:rsidP="00F51FA8">
            <w:pPr>
              <w:jc w:val="center"/>
            </w:pPr>
            <w:r w:rsidRPr="00C97C6B">
              <w:t>7.3p0</w:t>
            </w:r>
          </w:p>
        </w:tc>
        <w:tc>
          <w:tcPr>
            <w:tcW w:w="4021" w:type="dxa"/>
            <w:shd w:val="clear" w:color="auto" w:fill="auto"/>
          </w:tcPr>
          <w:p w14:paraId="7C643E28" w14:textId="7FCF6539" w:rsidR="00B475A1" w:rsidRDefault="00C97C6B" w:rsidP="00F51FA8">
            <w:pPr>
              <w:jc w:val="center"/>
              <w:rPr>
                <w:u w:val="single"/>
              </w:rPr>
            </w:pPr>
            <w:r w:rsidRPr="00C97C6B">
              <w:rPr>
                <w:b/>
                <w:bCs/>
              </w:rPr>
              <w:t>(customization)</w:t>
            </w:r>
          </w:p>
        </w:tc>
        <w:tc>
          <w:tcPr>
            <w:tcW w:w="3611" w:type="dxa"/>
            <w:shd w:val="clear" w:color="auto" w:fill="auto"/>
          </w:tcPr>
          <w:p w14:paraId="2CB1863C" w14:textId="2B871D1D" w:rsidR="00B475A1" w:rsidRDefault="00C97C6B" w:rsidP="00F51FA8">
            <w:pPr>
              <w:jc w:val="center"/>
            </w:pPr>
            <w:r w:rsidRPr="00C97C6B">
              <w:t>Users can implement a custom check that reports uses of the assert() macro</w:t>
            </w:r>
          </w:p>
        </w:tc>
      </w:tr>
      <w:tr w:rsidR="00B475A1" w14:paraId="70B30499" w14:textId="77777777" w:rsidTr="00001F14">
        <w:trPr>
          <w:trHeight w:val="460"/>
        </w:trPr>
        <w:tc>
          <w:tcPr>
            <w:tcW w:w="1807" w:type="dxa"/>
            <w:shd w:val="clear" w:color="auto" w:fill="auto"/>
          </w:tcPr>
          <w:p w14:paraId="4DFBB62B" w14:textId="1989964D" w:rsidR="00B475A1" w:rsidRDefault="00000000" w:rsidP="00F51FA8">
            <w:pPr>
              <w:jc w:val="center"/>
            </w:pPr>
            <w:hyperlink r:id="rId39" w:history="1">
              <w:r w:rsidR="00C97C6B" w:rsidRPr="00C97C6B">
                <w:rPr>
                  <w:rStyle w:val="Hyperlink"/>
                </w:rPr>
                <w:t>ECLAIR</w:t>
              </w:r>
            </w:hyperlink>
          </w:p>
        </w:tc>
        <w:tc>
          <w:tcPr>
            <w:tcW w:w="1341" w:type="dxa"/>
            <w:shd w:val="clear" w:color="auto" w:fill="auto"/>
          </w:tcPr>
          <w:p w14:paraId="4C886138" w14:textId="3EC96272" w:rsidR="00B475A1" w:rsidRDefault="00C97C6B" w:rsidP="00F51FA8">
            <w:pPr>
              <w:jc w:val="center"/>
            </w:pPr>
            <w:r w:rsidRPr="00C97C6B">
              <w:t>1.2</w:t>
            </w:r>
          </w:p>
        </w:tc>
        <w:tc>
          <w:tcPr>
            <w:tcW w:w="4021" w:type="dxa"/>
            <w:shd w:val="clear" w:color="auto" w:fill="auto"/>
          </w:tcPr>
          <w:p w14:paraId="270673C4" w14:textId="4892FA64" w:rsidR="00B475A1" w:rsidRDefault="00C97C6B" w:rsidP="00F51FA8">
            <w:pPr>
              <w:jc w:val="center"/>
              <w:rPr>
                <w:u w:val="single"/>
              </w:rPr>
            </w:pPr>
            <w:r w:rsidRPr="00C97C6B">
              <w:rPr>
                <w:b/>
                <w:bCs/>
              </w:rPr>
              <w:t>CC2.DCL03</w:t>
            </w:r>
          </w:p>
        </w:tc>
        <w:tc>
          <w:tcPr>
            <w:tcW w:w="3611" w:type="dxa"/>
            <w:shd w:val="clear" w:color="auto" w:fill="auto"/>
          </w:tcPr>
          <w:p w14:paraId="3D93F88D" w14:textId="5E1566B6" w:rsidR="00B475A1" w:rsidRDefault="00C97C6B" w:rsidP="00F51FA8">
            <w:pPr>
              <w:jc w:val="center"/>
            </w:pPr>
            <w:r w:rsidRPr="00C97C6B">
              <w:t>Fully implemented</w:t>
            </w:r>
          </w:p>
        </w:tc>
      </w:tr>
      <w:tr w:rsidR="00B475A1" w14:paraId="28383A14" w14:textId="77777777" w:rsidTr="00001F14">
        <w:trPr>
          <w:trHeight w:val="460"/>
        </w:trPr>
        <w:tc>
          <w:tcPr>
            <w:tcW w:w="1807" w:type="dxa"/>
            <w:shd w:val="clear" w:color="auto" w:fill="auto"/>
          </w:tcPr>
          <w:p w14:paraId="1EC45772" w14:textId="0F05B96C" w:rsidR="00B475A1" w:rsidRDefault="00000000" w:rsidP="00F51FA8">
            <w:pPr>
              <w:jc w:val="center"/>
            </w:pPr>
            <w:hyperlink r:id="rId40" w:history="1">
              <w:r w:rsidR="00C97C6B" w:rsidRPr="00C97C6B">
                <w:rPr>
                  <w:rStyle w:val="Hyperlink"/>
                </w:rPr>
                <w:t>LDRA tool suite</w:t>
              </w:r>
            </w:hyperlink>
          </w:p>
        </w:tc>
        <w:tc>
          <w:tcPr>
            <w:tcW w:w="1341" w:type="dxa"/>
            <w:shd w:val="clear" w:color="auto" w:fill="auto"/>
          </w:tcPr>
          <w:p w14:paraId="6D5B7F9C" w14:textId="19AD7C45" w:rsidR="00B475A1" w:rsidRDefault="00C97C6B" w:rsidP="00F51FA8">
            <w:pPr>
              <w:jc w:val="center"/>
            </w:pPr>
            <w:r w:rsidRPr="00C97C6B">
              <w:t>9.7.1</w:t>
            </w:r>
          </w:p>
        </w:tc>
        <w:tc>
          <w:tcPr>
            <w:tcW w:w="4021" w:type="dxa"/>
            <w:shd w:val="clear" w:color="auto" w:fill="auto"/>
          </w:tcPr>
          <w:p w14:paraId="6A3B83A6" w14:textId="52F4B22D" w:rsidR="00B475A1" w:rsidRDefault="00C97C6B" w:rsidP="00F51FA8">
            <w:pPr>
              <w:jc w:val="center"/>
              <w:rPr>
                <w:u w:val="single"/>
              </w:rPr>
            </w:pPr>
            <w:r w:rsidRPr="00C97C6B">
              <w:rPr>
                <w:b/>
                <w:bCs/>
              </w:rPr>
              <w:t>44 S</w:t>
            </w:r>
          </w:p>
        </w:tc>
        <w:tc>
          <w:tcPr>
            <w:tcW w:w="3611" w:type="dxa"/>
            <w:shd w:val="clear" w:color="auto" w:fill="auto"/>
          </w:tcPr>
          <w:p w14:paraId="08365A70" w14:textId="3460F161" w:rsidR="00B475A1" w:rsidRDefault="00C97C6B" w:rsidP="00F51FA8">
            <w:pPr>
              <w:jc w:val="center"/>
            </w:pPr>
            <w:r w:rsidRPr="00C97C6B">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024232F" w:rsidR="00381847" w:rsidRDefault="00E769D9">
            <w:pPr>
              <w:jc w:val="center"/>
            </w:pPr>
            <w:r>
              <w:t>[STD-</w:t>
            </w:r>
            <w:r w:rsidR="00EA7249">
              <w:t>007</w:t>
            </w:r>
            <w:r>
              <w:t>-</w:t>
            </w:r>
            <w:r w:rsidR="00EA7249">
              <w:t>CPP</w:t>
            </w:r>
            <w:r>
              <w:t>]</w:t>
            </w:r>
          </w:p>
        </w:tc>
        <w:tc>
          <w:tcPr>
            <w:tcW w:w="7632" w:type="dxa"/>
            <w:tcMar>
              <w:top w:w="100" w:type="dxa"/>
              <w:left w:w="100" w:type="dxa"/>
              <w:bottom w:w="100" w:type="dxa"/>
              <w:right w:w="100" w:type="dxa"/>
            </w:tcMar>
          </w:tcPr>
          <w:p w14:paraId="7DF53768" w14:textId="5FEE6AD9" w:rsidR="00381847" w:rsidRPr="00AE329A" w:rsidRDefault="00C77A7C">
            <w:r w:rsidRPr="00C77A7C">
              <w:rPr>
                <w:b/>
                <w:bCs/>
              </w:rPr>
              <w:t>ERR51-CPP. Handle all exceptions</w:t>
            </w:r>
            <w:r>
              <w:rPr>
                <w:b/>
                <w:bCs/>
              </w:rPr>
              <w:t xml:space="preserve">. </w:t>
            </w:r>
            <w:r w:rsidR="00AE329A" w:rsidRPr="00AE329A">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82C1509" w:rsidR="00F72634" w:rsidRDefault="0093705F" w:rsidP="0015146B">
            <w:r>
              <w:t>The example below shows</w:t>
            </w:r>
            <w:r w:rsidR="004C229B" w:rsidRPr="004C229B">
              <w:t> neither f() nor main() catch</w:t>
            </w:r>
            <w:r>
              <w:t>ing the</w:t>
            </w:r>
            <w:r w:rsidR="004C229B" w:rsidRPr="004C229B">
              <w:t xml:space="preserve"> exceptions thrown by throwing_func()</w:t>
            </w:r>
            <w:r>
              <w:t>,</w:t>
            </w:r>
            <w:r w:rsidR="00176560">
              <w:t xml:space="preserve"> </w:t>
            </w:r>
            <w:r w:rsidR="00176560" w:rsidRPr="00176560">
              <w:t>std::terminate() is called</w:t>
            </w:r>
            <w:r w:rsidR="00176560">
              <w:t xml:space="preserve"> because no handler is present.</w:t>
            </w:r>
          </w:p>
        </w:tc>
      </w:tr>
      <w:tr w:rsidR="00F72634" w14:paraId="3CEA03A3" w14:textId="77777777" w:rsidTr="00001F14">
        <w:trPr>
          <w:trHeight w:val="460"/>
        </w:trPr>
        <w:tc>
          <w:tcPr>
            <w:tcW w:w="10800" w:type="dxa"/>
            <w:tcMar>
              <w:top w:w="100" w:type="dxa"/>
              <w:left w:w="100" w:type="dxa"/>
              <w:bottom w:w="100" w:type="dxa"/>
              <w:right w:w="100" w:type="dxa"/>
            </w:tcMar>
          </w:tcPr>
          <w:p w14:paraId="16CE6B74" w14:textId="30870C28" w:rsidR="009C100D" w:rsidRPr="009C100D" w:rsidRDefault="009C100D" w:rsidP="009C100D">
            <w:pPr>
              <w:rPr>
                <w:rFonts w:ascii="Courier New" w:hAnsi="Courier New" w:cs="Courier New"/>
              </w:rPr>
            </w:pPr>
            <w:r w:rsidRPr="009C100D">
              <w:rPr>
                <w:rFonts w:ascii="Courier New" w:hAnsi="Courier New" w:cs="Courier New"/>
                <w:b/>
                <w:bCs/>
              </w:rPr>
              <w:t xml:space="preserve">  </w:t>
            </w:r>
            <w:r w:rsidR="00580B83" w:rsidRPr="009C100D">
              <w:rPr>
                <w:rFonts w:ascii="Courier New" w:hAnsi="Courier New" w:cs="Courier New"/>
              </w:rPr>
              <w:t>V</w:t>
            </w:r>
            <w:r w:rsidRPr="009C100D">
              <w:rPr>
                <w:rFonts w:ascii="Courier New" w:hAnsi="Courier New" w:cs="Courier New"/>
              </w:rPr>
              <w:t>oid </w:t>
            </w:r>
            <w:proofErr w:type="spellStart"/>
            <w:r w:rsidRPr="009C100D">
              <w:rPr>
                <w:rFonts w:ascii="Courier New" w:hAnsi="Courier New" w:cs="Courier New"/>
              </w:rPr>
              <w:t>throwing_func</w:t>
            </w:r>
            <w:proofErr w:type="spellEnd"/>
            <w:r w:rsidRPr="009C100D">
              <w:rPr>
                <w:rFonts w:ascii="Courier New" w:hAnsi="Courier New" w:cs="Courier New"/>
              </w:rPr>
              <w:t xml:space="preserve">() </w:t>
            </w:r>
            <w:proofErr w:type="spellStart"/>
            <w:r w:rsidRPr="009C100D">
              <w:rPr>
                <w:rFonts w:ascii="Courier New" w:hAnsi="Courier New" w:cs="Courier New"/>
              </w:rPr>
              <w:t>noexcept</w:t>
            </w:r>
            <w:proofErr w:type="spellEnd"/>
            <w:r w:rsidRPr="009C100D">
              <w:rPr>
                <w:rFonts w:ascii="Courier New" w:hAnsi="Courier New" w:cs="Courier New"/>
              </w:rPr>
              <w:t>(false);</w:t>
            </w:r>
          </w:p>
          <w:p w14:paraId="07FCF12C" w14:textId="77777777" w:rsidR="009C100D" w:rsidRPr="009C100D" w:rsidRDefault="009C100D" w:rsidP="009C100D">
            <w:pPr>
              <w:rPr>
                <w:rFonts w:ascii="Courier New" w:hAnsi="Courier New" w:cs="Courier New"/>
                <w:sz w:val="24"/>
                <w:szCs w:val="24"/>
              </w:rPr>
            </w:pPr>
            <w:r w:rsidRPr="009C100D">
              <w:rPr>
                <w:rFonts w:ascii="Courier New" w:hAnsi="Courier New" w:cs="Courier New"/>
                <w:sz w:val="24"/>
                <w:szCs w:val="24"/>
              </w:rPr>
              <w:t>  </w:t>
            </w:r>
          </w:p>
          <w:p w14:paraId="0DBCE906" w14:textId="2B79123B" w:rsidR="009C100D" w:rsidRPr="009C100D" w:rsidRDefault="009C100D" w:rsidP="009C100D">
            <w:pPr>
              <w:rPr>
                <w:rFonts w:ascii="Courier New" w:hAnsi="Courier New" w:cs="Courier New"/>
                <w:sz w:val="24"/>
                <w:szCs w:val="24"/>
              </w:rPr>
            </w:pPr>
            <w:r w:rsidRPr="00573F8B">
              <w:rPr>
                <w:rFonts w:ascii="Courier New" w:hAnsi="Courier New" w:cs="Courier New"/>
                <w:sz w:val="24"/>
                <w:szCs w:val="24"/>
              </w:rPr>
              <w:t xml:space="preserve">  </w:t>
            </w:r>
            <w:r w:rsidRPr="009C100D">
              <w:rPr>
                <w:rFonts w:ascii="Courier New" w:hAnsi="Courier New" w:cs="Courier New"/>
                <w:sz w:val="24"/>
                <w:szCs w:val="24"/>
              </w:rPr>
              <w:t>void f() {</w:t>
            </w:r>
          </w:p>
          <w:p w14:paraId="23443BF6" w14:textId="1CE55A9D" w:rsidR="009C100D" w:rsidRPr="009C100D" w:rsidRDefault="009C100D" w:rsidP="009C100D">
            <w:pPr>
              <w:rPr>
                <w:rFonts w:ascii="Courier New" w:hAnsi="Courier New" w:cs="Courier New"/>
                <w:sz w:val="24"/>
                <w:szCs w:val="24"/>
              </w:rPr>
            </w:pPr>
            <w:r w:rsidRPr="009C100D">
              <w:rPr>
                <w:rFonts w:ascii="Courier New" w:hAnsi="Courier New" w:cs="Courier New"/>
                <w:sz w:val="24"/>
                <w:szCs w:val="24"/>
              </w:rPr>
              <w:t>  </w:t>
            </w:r>
            <w:r w:rsidRPr="00573F8B">
              <w:rPr>
                <w:rFonts w:ascii="Courier New" w:hAnsi="Courier New" w:cs="Courier New"/>
                <w:sz w:val="24"/>
                <w:szCs w:val="24"/>
              </w:rPr>
              <w:t xml:space="preserve">  </w:t>
            </w:r>
            <w:r w:rsidRPr="009C100D">
              <w:rPr>
                <w:rFonts w:ascii="Courier New" w:hAnsi="Courier New" w:cs="Courier New"/>
                <w:sz w:val="24"/>
                <w:szCs w:val="24"/>
              </w:rPr>
              <w:t>throwing_func();</w:t>
            </w:r>
          </w:p>
          <w:p w14:paraId="0BBD095D" w14:textId="01EC8972" w:rsidR="009C100D" w:rsidRPr="009C100D" w:rsidRDefault="009C100D" w:rsidP="009C100D">
            <w:pPr>
              <w:rPr>
                <w:rFonts w:ascii="Courier New" w:hAnsi="Courier New" w:cs="Courier New"/>
                <w:sz w:val="24"/>
                <w:szCs w:val="24"/>
              </w:rPr>
            </w:pPr>
            <w:r w:rsidRPr="00573F8B">
              <w:rPr>
                <w:rFonts w:ascii="Courier New" w:hAnsi="Courier New" w:cs="Courier New"/>
                <w:sz w:val="24"/>
                <w:szCs w:val="24"/>
              </w:rPr>
              <w:t xml:space="preserve">  </w:t>
            </w:r>
            <w:r w:rsidRPr="009C100D">
              <w:rPr>
                <w:rFonts w:ascii="Courier New" w:hAnsi="Courier New" w:cs="Courier New"/>
                <w:sz w:val="24"/>
                <w:szCs w:val="24"/>
              </w:rPr>
              <w:t>}</w:t>
            </w:r>
          </w:p>
          <w:p w14:paraId="6E1CE2B7" w14:textId="77777777" w:rsidR="009C100D" w:rsidRPr="009C100D" w:rsidRDefault="009C100D" w:rsidP="009C100D">
            <w:pPr>
              <w:rPr>
                <w:rFonts w:ascii="Courier New" w:hAnsi="Courier New" w:cs="Courier New"/>
                <w:sz w:val="24"/>
                <w:szCs w:val="24"/>
              </w:rPr>
            </w:pPr>
            <w:r w:rsidRPr="009C100D">
              <w:rPr>
                <w:rFonts w:ascii="Courier New" w:hAnsi="Courier New" w:cs="Courier New"/>
                <w:sz w:val="24"/>
                <w:szCs w:val="24"/>
              </w:rPr>
              <w:t>  </w:t>
            </w:r>
          </w:p>
          <w:p w14:paraId="65326D94" w14:textId="3C704B49" w:rsidR="009C100D" w:rsidRPr="009C100D" w:rsidRDefault="009C100D" w:rsidP="009C100D">
            <w:pPr>
              <w:rPr>
                <w:rFonts w:ascii="Courier New" w:hAnsi="Courier New" w:cs="Courier New"/>
                <w:sz w:val="24"/>
                <w:szCs w:val="24"/>
              </w:rPr>
            </w:pPr>
            <w:r w:rsidRPr="00573F8B">
              <w:rPr>
                <w:rFonts w:ascii="Courier New" w:hAnsi="Courier New" w:cs="Courier New"/>
                <w:sz w:val="24"/>
                <w:szCs w:val="24"/>
              </w:rPr>
              <w:t xml:space="preserve">  </w:t>
            </w:r>
            <w:r w:rsidRPr="009C100D">
              <w:rPr>
                <w:rFonts w:ascii="Courier New" w:hAnsi="Courier New" w:cs="Courier New"/>
                <w:sz w:val="24"/>
                <w:szCs w:val="24"/>
              </w:rPr>
              <w:t>int main() {</w:t>
            </w:r>
          </w:p>
          <w:p w14:paraId="5AA2C492" w14:textId="4BDA595E" w:rsidR="009C100D" w:rsidRPr="009C100D" w:rsidRDefault="009C100D" w:rsidP="009C100D">
            <w:pPr>
              <w:rPr>
                <w:rFonts w:ascii="Courier New" w:hAnsi="Courier New" w:cs="Courier New"/>
                <w:sz w:val="24"/>
                <w:szCs w:val="24"/>
              </w:rPr>
            </w:pPr>
            <w:r w:rsidRPr="009C100D">
              <w:rPr>
                <w:rFonts w:ascii="Courier New" w:hAnsi="Courier New" w:cs="Courier New"/>
                <w:sz w:val="24"/>
                <w:szCs w:val="24"/>
              </w:rPr>
              <w:t> </w:t>
            </w:r>
            <w:r w:rsidRPr="00573F8B">
              <w:rPr>
                <w:rFonts w:ascii="Courier New" w:hAnsi="Courier New" w:cs="Courier New"/>
                <w:sz w:val="24"/>
                <w:szCs w:val="24"/>
              </w:rPr>
              <w:t xml:space="preserve">  </w:t>
            </w:r>
            <w:r w:rsidRPr="009C100D">
              <w:rPr>
                <w:rFonts w:ascii="Courier New" w:hAnsi="Courier New" w:cs="Courier New"/>
                <w:sz w:val="24"/>
                <w:szCs w:val="24"/>
              </w:rPr>
              <w:t> f();</w:t>
            </w:r>
          </w:p>
          <w:p w14:paraId="315BEDE8" w14:textId="1EEA94F1" w:rsidR="009C100D" w:rsidRPr="009C100D" w:rsidRDefault="009C100D" w:rsidP="009C100D">
            <w:pPr>
              <w:rPr>
                <w:rFonts w:ascii="Courier New" w:hAnsi="Courier New" w:cs="Courier New"/>
                <w:sz w:val="24"/>
                <w:szCs w:val="24"/>
              </w:rPr>
            </w:pPr>
            <w:r w:rsidRPr="00573F8B">
              <w:rPr>
                <w:rFonts w:ascii="Courier New" w:hAnsi="Courier New" w:cs="Courier New"/>
                <w:sz w:val="24"/>
                <w:szCs w:val="24"/>
              </w:rPr>
              <w:t xml:space="preserve">  </w:t>
            </w:r>
            <w:r w:rsidRPr="009C100D">
              <w:rPr>
                <w:rFonts w:ascii="Courier New" w:hAnsi="Courier New" w:cs="Courier New"/>
                <w:sz w:val="24"/>
                <w:szCs w:val="24"/>
              </w:rPr>
              <w:t>}</w:t>
            </w:r>
          </w:p>
          <w:p w14:paraId="728394A2" w14:textId="4062511C" w:rsidR="00F72634" w:rsidRPr="009C100D" w:rsidRDefault="00F72634" w:rsidP="0015146B">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5C730C2" w:rsidR="00F72634" w:rsidRDefault="00EC2E9C" w:rsidP="0015146B">
            <w:r w:rsidRPr="00EC2E9C">
              <w:t> </w:t>
            </w:r>
            <w:r w:rsidR="00B74376">
              <w:t xml:space="preserve">Below, </w:t>
            </w:r>
            <w:r w:rsidRPr="00EC2E9C">
              <w:t>the main entry point handles all exceptions, </w:t>
            </w:r>
            <w:r w:rsidR="00B74376">
              <w:t xml:space="preserve">this </w:t>
            </w:r>
            <w:r w:rsidR="00B74376" w:rsidRPr="00B74376">
              <w:t>ensures that the stack is unwound</w:t>
            </w:r>
            <w:r w:rsidR="00B74376">
              <w:t>.</w:t>
            </w:r>
          </w:p>
        </w:tc>
      </w:tr>
      <w:tr w:rsidR="00F72634" w14:paraId="5DBE36E7" w14:textId="77777777" w:rsidTr="00001F14">
        <w:trPr>
          <w:trHeight w:val="460"/>
        </w:trPr>
        <w:tc>
          <w:tcPr>
            <w:tcW w:w="10800" w:type="dxa"/>
            <w:tcMar>
              <w:top w:w="100" w:type="dxa"/>
              <w:left w:w="100" w:type="dxa"/>
              <w:bottom w:w="100" w:type="dxa"/>
              <w:right w:w="100" w:type="dxa"/>
            </w:tcMar>
          </w:tcPr>
          <w:p w14:paraId="52B8FDD1" w14:textId="7D7DC27A" w:rsidR="00632EF5" w:rsidRPr="00632EF5" w:rsidRDefault="00632EF5" w:rsidP="00632EF5">
            <w:pPr>
              <w:rPr>
                <w:rFonts w:ascii="Courier New" w:hAnsi="Courier New" w:cs="Courier New"/>
              </w:rPr>
            </w:pPr>
            <w:r w:rsidRPr="00632EF5">
              <w:rPr>
                <w:rFonts w:ascii="Courier New" w:hAnsi="Courier New" w:cs="Courier New"/>
                <w:b/>
                <w:bCs/>
              </w:rPr>
              <w:t xml:space="preserve"> </w:t>
            </w:r>
            <w:r w:rsidRPr="00573F8B">
              <w:rPr>
                <w:rFonts w:ascii="Courier New" w:hAnsi="Courier New" w:cs="Courier New"/>
              </w:rPr>
              <w:t xml:space="preserve"> </w:t>
            </w:r>
            <w:r w:rsidR="00580B83" w:rsidRPr="00632EF5">
              <w:rPr>
                <w:rFonts w:ascii="Courier New" w:hAnsi="Courier New" w:cs="Courier New"/>
              </w:rPr>
              <w:t>V</w:t>
            </w:r>
            <w:r w:rsidRPr="00632EF5">
              <w:rPr>
                <w:rFonts w:ascii="Courier New" w:hAnsi="Courier New" w:cs="Courier New"/>
              </w:rPr>
              <w:t>oid </w:t>
            </w:r>
            <w:proofErr w:type="spellStart"/>
            <w:r w:rsidRPr="00632EF5">
              <w:rPr>
                <w:rFonts w:ascii="Courier New" w:hAnsi="Courier New" w:cs="Courier New"/>
              </w:rPr>
              <w:t>throwing_func</w:t>
            </w:r>
            <w:proofErr w:type="spellEnd"/>
            <w:r w:rsidRPr="00632EF5">
              <w:rPr>
                <w:rFonts w:ascii="Courier New" w:hAnsi="Courier New" w:cs="Courier New"/>
              </w:rPr>
              <w:t xml:space="preserve">() </w:t>
            </w:r>
            <w:proofErr w:type="spellStart"/>
            <w:r w:rsidRPr="00632EF5">
              <w:rPr>
                <w:rFonts w:ascii="Courier New" w:hAnsi="Courier New" w:cs="Courier New"/>
              </w:rPr>
              <w:t>noexcept</w:t>
            </w:r>
            <w:proofErr w:type="spellEnd"/>
            <w:r w:rsidRPr="00632EF5">
              <w:rPr>
                <w:rFonts w:ascii="Courier New" w:hAnsi="Courier New" w:cs="Courier New"/>
              </w:rPr>
              <w:t>(false);</w:t>
            </w:r>
          </w:p>
          <w:p w14:paraId="1DEE2002" w14:textId="77777777" w:rsidR="00632EF5" w:rsidRPr="00632EF5" w:rsidRDefault="00632EF5" w:rsidP="00632EF5">
            <w:pPr>
              <w:rPr>
                <w:rFonts w:ascii="Courier New" w:hAnsi="Courier New" w:cs="Courier New"/>
                <w:sz w:val="24"/>
                <w:szCs w:val="24"/>
              </w:rPr>
            </w:pPr>
            <w:r w:rsidRPr="00632EF5">
              <w:rPr>
                <w:rFonts w:ascii="Courier New" w:hAnsi="Courier New" w:cs="Courier New"/>
                <w:sz w:val="24"/>
                <w:szCs w:val="24"/>
              </w:rPr>
              <w:t>  </w:t>
            </w:r>
          </w:p>
          <w:p w14:paraId="534EA17A" w14:textId="20F4F7BC" w:rsidR="00632EF5" w:rsidRPr="00632EF5" w:rsidRDefault="00632EF5" w:rsidP="00632EF5">
            <w:pPr>
              <w:rPr>
                <w:rFonts w:ascii="Courier New" w:hAnsi="Courier New" w:cs="Courier New"/>
                <w:sz w:val="24"/>
                <w:szCs w:val="24"/>
              </w:rPr>
            </w:pPr>
            <w:r w:rsidRPr="00573F8B">
              <w:rPr>
                <w:rFonts w:ascii="Courier New" w:hAnsi="Courier New" w:cs="Courier New"/>
                <w:sz w:val="24"/>
                <w:szCs w:val="24"/>
              </w:rPr>
              <w:t xml:space="preserve">  </w:t>
            </w:r>
            <w:r w:rsidRPr="00632EF5">
              <w:rPr>
                <w:rFonts w:ascii="Courier New" w:hAnsi="Courier New" w:cs="Courier New"/>
                <w:sz w:val="24"/>
                <w:szCs w:val="24"/>
              </w:rPr>
              <w:t>void f() {</w:t>
            </w:r>
          </w:p>
          <w:p w14:paraId="0A959A5E" w14:textId="121B5E13" w:rsidR="00632EF5" w:rsidRPr="00632EF5" w:rsidRDefault="00632EF5" w:rsidP="00632EF5">
            <w:pPr>
              <w:rPr>
                <w:rFonts w:ascii="Courier New" w:hAnsi="Courier New" w:cs="Courier New"/>
                <w:sz w:val="24"/>
                <w:szCs w:val="24"/>
              </w:rPr>
            </w:pPr>
            <w:r w:rsidRPr="00632EF5">
              <w:rPr>
                <w:rFonts w:ascii="Courier New" w:hAnsi="Courier New" w:cs="Courier New"/>
                <w:sz w:val="24"/>
                <w:szCs w:val="24"/>
              </w:rPr>
              <w:t>  </w:t>
            </w:r>
            <w:r w:rsidRPr="00573F8B">
              <w:rPr>
                <w:rFonts w:ascii="Courier New" w:hAnsi="Courier New" w:cs="Courier New"/>
                <w:sz w:val="24"/>
                <w:szCs w:val="24"/>
              </w:rPr>
              <w:t xml:space="preserve">  </w:t>
            </w:r>
            <w:r w:rsidRPr="00632EF5">
              <w:rPr>
                <w:rFonts w:ascii="Courier New" w:hAnsi="Courier New" w:cs="Courier New"/>
                <w:sz w:val="24"/>
                <w:szCs w:val="24"/>
              </w:rPr>
              <w:t>throwing_func();</w:t>
            </w:r>
          </w:p>
          <w:p w14:paraId="284FC1D8" w14:textId="4B8BCEFF" w:rsidR="00632EF5" w:rsidRPr="00632EF5" w:rsidRDefault="00632EF5" w:rsidP="00632EF5">
            <w:pPr>
              <w:rPr>
                <w:rFonts w:ascii="Courier New" w:hAnsi="Courier New" w:cs="Courier New"/>
                <w:sz w:val="24"/>
                <w:szCs w:val="24"/>
              </w:rPr>
            </w:pPr>
            <w:r w:rsidRPr="00573F8B">
              <w:rPr>
                <w:rFonts w:ascii="Courier New" w:hAnsi="Courier New" w:cs="Courier New"/>
                <w:sz w:val="24"/>
                <w:szCs w:val="24"/>
              </w:rPr>
              <w:t xml:space="preserve">  </w:t>
            </w:r>
            <w:r w:rsidRPr="00632EF5">
              <w:rPr>
                <w:rFonts w:ascii="Courier New" w:hAnsi="Courier New" w:cs="Courier New"/>
                <w:sz w:val="24"/>
                <w:szCs w:val="24"/>
              </w:rPr>
              <w:t>}</w:t>
            </w:r>
          </w:p>
          <w:p w14:paraId="16CC5011" w14:textId="77777777" w:rsidR="00632EF5" w:rsidRPr="00632EF5" w:rsidRDefault="00632EF5" w:rsidP="00632EF5">
            <w:pPr>
              <w:rPr>
                <w:rFonts w:ascii="Courier New" w:hAnsi="Courier New" w:cs="Courier New"/>
                <w:sz w:val="24"/>
                <w:szCs w:val="24"/>
              </w:rPr>
            </w:pPr>
            <w:r w:rsidRPr="00632EF5">
              <w:rPr>
                <w:rFonts w:ascii="Courier New" w:hAnsi="Courier New" w:cs="Courier New"/>
                <w:sz w:val="24"/>
                <w:szCs w:val="24"/>
              </w:rPr>
              <w:t>  </w:t>
            </w:r>
          </w:p>
          <w:p w14:paraId="3728526D" w14:textId="4D030FAE" w:rsidR="00632EF5" w:rsidRPr="00632EF5" w:rsidRDefault="00632EF5" w:rsidP="00632EF5">
            <w:pPr>
              <w:rPr>
                <w:rFonts w:ascii="Courier New" w:hAnsi="Courier New" w:cs="Courier New"/>
                <w:sz w:val="24"/>
                <w:szCs w:val="24"/>
              </w:rPr>
            </w:pPr>
            <w:r w:rsidRPr="00573F8B">
              <w:rPr>
                <w:rFonts w:ascii="Courier New" w:hAnsi="Courier New" w:cs="Courier New"/>
                <w:sz w:val="24"/>
                <w:szCs w:val="24"/>
              </w:rPr>
              <w:t xml:space="preserve">  </w:t>
            </w:r>
            <w:r w:rsidRPr="00632EF5">
              <w:rPr>
                <w:rFonts w:ascii="Courier New" w:hAnsi="Courier New" w:cs="Courier New"/>
                <w:sz w:val="24"/>
                <w:szCs w:val="24"/>
              </w:rPr>
              <w:t>int main() {</w:t>
            </w:r>
          </w:p>
          <w:p w14:paraId="20EEE68F" w14:textId="28A9F21B" w:rsidR="00632EF5" w:rsidRPr="00632EF5" w:rsidRDefault="00632EF5" w:rsidP="00632EF5">
            <w:pPr>
              <w:rPr>
                <w:rFonts w:ascii="Courier New" w:hAnsi="Courier New" w:cs="Courier New"/>
                <w:sz w:val="24"/>
                <w:szCs w:val="24"/>
              </w:rPr>
            </w:pPr>
            <w:r w:rsidRPr="00632EF5">
              <w:rPr>
                <w:rFonts w:ascii="Courier New" w:hAnsi="Courier New" w:cs="Courier New"/>
                <w:sz w:val="24"/>
                <w:szCs w:val="24"/>
              </w:rPr>
              <w:t> </w:t>
            </w:r>
            <w:r w:rsidRPr="00573F8B">
              <w:rPr>
                <w:rFonts w:ascii="Courier New" w:hAnsi="Courier New" w:cs="Courier New"/>
                <w:sz w:val="24"/>
                <w:szCs w:val="24"/>
              </w:rPr>
              <w:t xml:space="preserve">  </w:t>
            </w:r>
            <w:r w:rsidRPr="00632EF5">
              <w:rPr>
                <w:rFonts w:ascii="Courier New" w:hAnsi="Courier New" w:cs="Courier New"/>
                <w:sz w:val="24"/>
                <w:szCs w:val="24"/>
              </w:rPr>
              <w:t> try {</w:t>
            </w:r>
          </w:p>
          <w:p w14:paraId="080FAFF4" w14:textId="61C80E5C" w:rsidR="00632EF5" w:rsidRPr="00632EF5" w:rsidRDefault="00632EF5" w:rsidP="00632EF5">
            <w:pPr>
              <w:rPr>
                <w:rFonts w:ascii="Courier New" w:hAnsi="Courier New" w:cs="Courier New"/>
                <w:sz w:val="24"/>
                <w:szCs w:val="24"/>
              </w:rPr>
            </w:pPr>
            <w:r w:rsidRPr="00632EF5">
              <w:rPr>
                <w:rFonts w:ascii="Courier New" w:hAnsi="Courier New" w:cs="Courier New"/>
                <w:sz w:val="24"/>
                <w:szCs w:val="24"/>
              </w:rPr>
              <w:t>   </w:t>
            </w:r>
            <w:r w:rsidRPr="00573F8B">
              <w:rPr>
                <w:rFonts w:ascii="Courier New" w:hAnsi="Courier New" w:cs="Courier New"/>
                <w:sz w:val="24"/>
                <w:szCs w:val="24"/>
              </w:rPr>
              <w:t xml:space="preserve">  </w:t>
            </w:r>
            <w:r w:rsidRPr="00632EF5">
              <w:rPr>
                <w:rFonts w:ascii="Courier New" w:hAnsi="Courier New" w:cs="Courier New"/>
                <w:sz w:val="24"/>
                <w:szCs w:val="24"/>
              </w:rPr>
              <w:t> f();</w:t>
            </w:r>
          </w:p>
          <w:p w14:paraId="5CDDD95D" w14:textId="3567FFFC" w:rsidR="00632EF5" w:rsidRPr="00632EF5" w:rsidRDefault="00632EF5" w:rsidP="00632EF5">
            <w:pPr>
              <w:rPr>
                <w:rFonts w:ascii="Courier New" w:hAnsi="Courier New" w:cs="Courier New"/>
                <w:sz w:val="24"/>
                <w:szCs w:val="24"/>
              </w:rPr>
            </w:pPr>
            <w:r w:rsidRPr="00632EF5">
              <w:rPr>
                <w:rFonts w:ascii="Courier New" w:hAnsi="Courier New" w:cs="Courier New"/>
                <w:sz w:val="24"/>
                <w:szCs w:val="24"/>
              </w:rPr>
              <w:t> </w:t>
            </w:r>
            <w:r w:rsidRPr="00573F8B">
              <w:rPr>
                <w:rFonts w:ascii="Courier New" w:hAnsi="Courier New" w:cs="Courier New"/>
                <w:sz w:val="24"/>
                <w:szCs w:val="24"/>
              </w:rPr>
              <w:t xml:space="preserve">  </w:t>
            </w:r>
            <w:r w:rsidRPr="00632EF5">
              <w:rPr>
                <w:rFonts w:ascii="Courier New" w:hAnsi="Courier New" w:cs="Courier New"/>
                <w:sz w:val="24"/>
                <w:szCs w:val="24"/>
              </w:rPr>
              <w:t> } catch (</w:t>
            </w:r>
            <w:r w:rsidR="00580B83">
              <w:rPr>
                <w:rFonts w:ascii="Courier New" w:hAnsi="Courier New" w:cs="Courier New"/>
                <w:sz w:val="24"/>
                <w:szCs w:val="24"/>
              </w:rPr>
              <w:t>…</w:t>
            </w:r>
            <w:r w:rsidRPr="00632EF5">
              <w:rPr>
                <w:rFonts w:ascii="Courier New" w:hAnsi="Courier New" w:cs="Courier New"/>
                <w:sz w:val="24"/>
                <w:szCs w:val="24"/>
              </w:rPr>
              <w:t>) {</w:t>
            </w:r>
          </w:p>
          <w:p w14:paraId="45E8A7B1" w14:textId="58DF779F" w:rsidR="00632EF5" w:rsidRPr="00632EF5" w:rsidRDefault="00632EF5" w:rsidP="00632EF5">
            <w:pPr>
              <w:rPr>
                <w:rFonts w:ascii="Courier New" w:hAnsi="Courier New" w:cs="Courier New"/>
                <w:sz w:val="24"/>
                <w:szCs w:val="24"/>
              </w:rPr>
            </w:pPr>
            <w:r w:rsidRPr="00632EF5">
              <w:rPr>
                <w:rFonts w:ascii="Courier New" w:hAnsi="Courier New" w:cs="Courier New"/>
                <w:sz w:val="24"/>
                <w:szCs w:val="24"/>
              </w:rPr>
              <w:t>   </w:t>
            </w:r>
            <w:r w:rsidRPr="00573F8B">
              <w:rPr>
                <w:rFonts w:ascii="Courier New" w:hAnsi="Courier New" w:cs="Courier New"/>
                <w:sz w:val="24"/>
                <w:szCs w:val="24"/>
              </w:rPr>
              <w:t xml:space="preserve">  </w:t>
            </w:r>
            <w:r w:rsidRPr="00632EF5">
              <w:rPr>
                <w:rFonts w:ascii="Courier New" w:hAnsi="Courier New" w:cs="Courier New"/>
                <w:sz w:val="24"/>
                <w:szCs w:val="24"/>
              </w:rPr>
              <w:t> // Handle error</w:t>
            </w:r>
          </w:p>
          <w:p w14:paraId="09760227" w14:textId="77AA48A0" w:rsidR="00632EF5" w:rsidRPr="00632EF5" w:rsidRDefault="00632EF5" w:rsidP="00632EF5">
            <w:pPr>
              <w:rPr>
                <w:rFonts w:ascii="Courier New" w:hAnsi="Courier New" w:cs="Courier New"/>
                <w:sz w:val="24"/>
                <w:szCs w:val="24"/>
              </w:rPr>
            </w:pPr>
            <w:r w:rsidRPr="00632EF5">
              <w:rPr>
                <w:rFonts w:ascii="Courier New" w:hAnsi="Courier New" w:cs="Courier New"/>
                <w:sz w:val="24"/>
                <w:szCs w:val="24"/>
              </w:rPr>
              <w:t> </w:t>
            </w:r>
            <w:r w:rsidRPr="00573F8B">
              <w:rPr>
                <w:rFonts w:ascii="Courier New" w:hAnsi="Courier New" w:cs="Courier New"/>
                <w:sz w:val="24"/>
                <w:szCs w:val="24"/>
              </w:rPr>
              <w:t xml:space="preserve">  </w:t>
            </w:r>
            <w:r w:rsidRPr="00632EF5">
              <w:rPr>
                <w:rFonts w:ascii="Courier New" w:hAnsi="Courier New" w:cs="Courier New"/>
                <w:sz w:val="24"/>
                <w:szCs w:val="24"/>
              </w:rPr>
              <w:t> }</w:t>
            </w:r>
          </w:p>
          <w:p w14:paraId="0F3D4546" w14:textId="5A05B0AC" w:rsidR="00632EF5" w:rsidRPr="00632EF5" w:rsidRDefault="00632EF5" w:rsidP="00632EF5">
            <w:pPr>
              <w:rPr>
                <w:rFonts w:ascii="Courier New" w:hAnsi="Courier New" w:cs="Courier New"/>
                <w:sz w:val="24"/>
                <w:szCs w:val="24"/>
              </w:rPr>
            </w:pPr>
            <w:r w:rsidRPr="00573F8B">
              <w:rPr>
                <w:rFonts w:ascii="Courier New" w:hAnsi="Courier New" w:cs="Courier New"/>
                <w:sz w:val="24"/>
                <w:szCs w:val="24"/>
              </w:rPr>
              <w:t xml:space="preserve">  </w:t>
            </w:r>
            <w:r w:rsidRPr="00632EF5">
              <w:rPr>
                <w:rFonts w:ascii="Courier New" w:hAnsi="Courier New" w:cs="Courier New"/>
                <w:sz w:val="24"/>
                <w:szCs w:val="24"/>
              </w:rPr>
              <w:t>}</w:t>
            </w:r>
          </w:p>
          <w:p w14:paraId="1B81CDBB" w14:textId="7BAAF18E" w:rsidR="00F72634" w:rsidRDefault="00F72634" w:rsidP="0015146B"/>
        </w:tc>
      </w:tr>
    </w:tbl>
    <w:p w14:paraId="654D300E" w14:textId="77777777" w:rsidR="00B475A1" w:rsidRDefault="00B475A1" w:rsidP="00B475A1">
      <w:pPr>
        <w:rPr>
          <w:b/>
        </w:rPr>
      </w:pPr>
    </w:p>
    <w:p w14:paraId="5D3977C1" w14:textId="1932D72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3855283" w:rsidR="00B475A1" w:rsidRDefault="00B475A1" w:rsidP="00F51FA8">
            <w:pPr>
              <w:pBdr>
                <w:top w:val="nil"/>
                <w:left w:val="nil"/>
                <w:bottom w:val="nil"/>
                <w:right w:val="nil"/>
                <w:between w:val="nil"/>
              </w:pBdr>
            </w:pPr>
            <w:r>
              <w:rPr>
                <w:b/>
              </w:rPr>
              <w:t>Principles(s):</w:t>
            </w:r>
            <w:r>
              <w:t xml:space="preserve"> </w:t>
            </w:r>
            <w:r w:rsidR="00AE329A" w:rsidRPr="00AE329A">
              <w:t>Validate</w:t>
            </w:r>
            <w:r w:rsidR="00AE329A" w:rsidRPr="00AE329A">
              <w:rPr>
                <w:b/>
              </w:rPr>
              <w:t xml:space="preserve"> </w:t>
            </w:r>
            <w:r w:rsidR="00AE329A" w:rsidRPr="00AE329A">
              <w:t>Input Data</w:t>
            </w:r>
            <w:r w:rsidR="00AE329A">
              <w:t xml:space="preserve">, </w:t>
            </w:r>
            <w:r w:rsidR="00AE329A" w:rsidRPr="00AE329A">
              <w:t>Heed Compiler Warnings</w:t>
            </w:r>
            <w:r w:rsidR="00AE329A">
              <w:t xml:space="preserve">, </w:t>
            </w:r>
            <w:r w:rsidR="003E18F9" w:rsidRPr="003E18F9">
              <w:t>Default Deny</w:t>
            </w:r>
            <w:r w:rsidR="003E18F9">
              <w:t xml:space="preserve"> - </w:t>
            </w:r>
            <w:r w:rsidR="003E18F9" w:rsidRPr="003E18F9">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r w:rsidR="003E18F9">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6810651" w:rsidR="00B475A1" w:rsidRDefault="00C97C6B" w:rsidP="00F51FA8">
            <w:pPr>
              <w:jc w:val="center"/>
            </w:pPr>
            <w:r>
              <w:t>Low</w:t>
            </w:r>
          </w:p>
        </w:tc>
        <w:tc>
          <w:tcPr>
            <w:tcW w:w="1341" w:type="dxa"/>
            <w:shd w:val="clear" w:color="auto" w:fill="auto"/>
          </w:tcPr>
          <w:p w14:paraId="3F2670C9" w14:textId="3CCF87CE" w:rsidR="00B475A1" w:rsidRDefault="00C97C6B" w:rsidP="00F51FA8">
            <w:pPr>
              <w:jc w:val="center"/>
            </w:pPr>
            <w:r>
              <w:t>Probable</w:t>
            </w:r>
          </w:p>
        </w:tc>
        <w:tc>
          <w:tcPr>
            <w:tcW w:w="4021" w:type="dxa"/>
            <w:shd w:val="clear" w:color="auto" w:fill="auto"/>
          </w:tcPr>
          <w:p w14:paraId="40C1B5AC" w14:textId="32B6B74E" w:rsidR="00B475A1" w:rsidRDefault="00C97C6B" w:rsidP="00F51FA8">
            <w:pPr>
              <w:jc w:val="center"/>
            </w:pPr>
            <w:r>
              <w:t>Medium</w:t>
            </w:r>
          </w:p>
        </w:tc>
        <w:tc>
          <w:tcPr>
            <w:tcW w:w="1807" w:type="dxa"/>
            <w:shd w:val="clear" w:color="auto" w:fill="auto"/>
          </w:tcPr>
          <w:p w14:paraId="62635B7A" w14:textId="1AFBB9D0" w:rsidR="00B475A1" w:rsidRDefault="00C97C6B" w:rsidP="00F51FA8">
            <w:pPr>
              <w:jc w:val="center"/>
            </w:pPr>
            <w:r>
              <w:t>P4</w:t>
            </w:r>
          </w:p>
        </w:tc>
        <w:tc>
          <w:tcPr>
            <w:tcW w:w="1805" w:type="dxa"/>
            <w:shd w:val="clear" w:color="auto" w:fill="auto"/>
          </w:tcPr>
          <w:p w14:paraId="18B948EA" w14:textId="1AEF1D15" w:rsidR="00B475A1" w:rsidRDefault="00C97C6B"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089E6CD" w:rsidR="00B475A1" w:rsidRDefault="00000000" w:rsidP="00F51FA8">
            <w:pPr>
              <w:jc w:val="center"/>
            </w:pPr>
            <w:hyperlink r:id="rId41" w:history="1">
              <w:r w:rsidR="00C97C6B" w:rsidRPr="00C97C6B">
                <w:rPr>
                  <w:rStyle w:val="Hyperlink"/>
                </w:rPr>
                <w:t>Astrée</w:t>
              </w:r>
            </w:hyperlink>
          </w:p>
        </w:tc>
        <w:tc>
          <w:tcPr>
            <w:tcW w:w="1341" w:type="dxa"/>
            <w:shd w:val="clear" w:color="auto" w:fill="auto"/>
          </w:tcPr>
          <w:p w14:paraId="348AB2BC" w14:textId="25154E4C" w:rsidR="00B475A1" w:rsidRDefault="00C97C6B" w:rsidP="00F51FA8">
            <w:pPr>
              <w:jc w:val="center"/>
            </w:pPr>
            <w:r>
              <w:t>22.10</w:t>
            </w:r>
          </w:p>
        </w:tc>
        <w:tc>
          <w:tcPr>
            <w:tcW w:w="4021" w:type="dxa"/>
            <w:shd w:val="clear" w:color="auto" w:fill="auto"/>
          </w:tcPr>
          <w:p w14:paraId="47F79C0E" w14:textId="45DED6D8" w:rsidR="00B475A1" w:rsidRDefault="00C97C6B" w:rsidP="00F51FA8">
            <w:pPr>
              <w:jc w:val="center"/>
            </w:pPr>
            <w:r w:rsidRPr="00C97C6B">
              <w:rPr>
                <w:b/>
                <w:bCs/>
              </w:rPr>
              <w:t>main-function-catch-all</w:t>
            </w:r>
            <w:r w:rsidRPr="00C97C6B">
              <w:rPr>
                <w:b/>
                <w:bCs/>
              </w:rPr>
              <w:br/>
              <w:t>early-catch-all</w:t>
            </w:r>
          </w:p>
        </w:tc>
        <w:tc>
          <w:tcPr>
            <w:tcW w:w="3611" w:type="dxa"/>
            <w:shd w:val="clear" w:color="auto" w:fill="auto"/>
          </w:tcPr>
          <w:p w14:paraId="012AA30D" w14:textId="73631CB9" w:rsidR="00B475A1" w:rsidRDefault="00C97C6B" w:rsidP="00F51FA8">
            <w:pPr>
              <w:jc w:val="center"/>
            </w:pPr>
            <w:r w:rsidRPr="00C97C6B">
              <w:t>Partially checked</w:t>
            </w:r>
          </w:p>
        </w:tc>
      </w:tr>
      <w:tr w:rsidR="00B475A1" w14:paraId="415234C8" w14:textId="77777777" w:rsidTr="00001F14">
        <w:trPr>
          <w:trHeight w:val="460"/>
        </w:trPr>
        <w:tc>
          <w:tcPr>
            <w:tcW w:w="1807" w:type="dxa"/>
            <w:shd w:val="clear" w:color="auto" w:fill="auto"/>
          </w:tcPr>
          <w:p w14:paraId="1C940DF2" w14:textId="47C3E7A4" w:rsidR="00B475A1" w:rsidRDefault="00000000" w:rsidP="00F51FA8">
            <w:pPr>
              <w:jc w:val="center"/>
            </w:pPr>
            <w:hyperlink r:id="rId42" w:history="1">
              <w:r w:rsidR="00C97C6B" w:rsidRPr="00C97C6B">
                <w:rPr>
                  <w:rStyle w:val="Hyperlink"/>
                </w:rPr>
                <w:t>CodeSonar</w:t>
              </w:r>
            </w:hyperlink>
          </w:p>
        </w:tc>
        <w:tc>
          <w:tcPr>
            <w:tcW w:w="1341" w:type="dxa"/>
            <w:shd w:val="clear" w:color="auto" w:fill="auto"/>
          </w:tcPr>
          <w:p w14:paraId="76E7C4D8" w14:textId="1D5B59B0" w:rsidR="00B475A1" w:rsidRDefault="00C97C6B" w:rsidP="00F51FA8">
            <w:pPr>
              <w:jc w:val="center"/>
            </w:pPr>
            <w:r w:rsidRPr="00C97C6B">
              <w:t>7.3p0</w:t>
            </w:r>
          </w:p>
        </w:tc>
        <w:tc>
          <w:tcPr>
            <w:tcW w:w="4021" w:type="dxa"/>
            <w:shd w:val="clear" w:color="auto" w:fill="auto"/>
          </w:tcPr>
          <w:p w14:paraId="34777AB2" w14:textId="5FE3EABB" w:rsidR="00B475A1" w:rsidRDefault="00C97C6B" w:rsidP="00F51FA8">
            <w:pPr>
              <w:jc w:val="center"/>
              <w:rPr>
                <w:u w:val="single"/>
              </w:rPr>
            </w:pPr>
            <w:r w:rsidRPr="00C97C6B">
              <w:rPr>
                <w:b/>
                <w:bCs/>
              </w:rPr>
              <w:t>LANG.STRUCT.UCTCH</w:t>
            </w:r>
          </w:p>
        </w:tc>
        <w:tc>
          <w:tcPr>
            <w:tcW w:w="3611" w:type="dxa"/>
            <w:shd w:val="clear" w:color="auto" w:fill="auto"/>
          </w:tcPr>
          <w:p w14:paraId="66AACB9D" w14:textId="1B1EF863" w:rsidR="00B475A1" w:rsidRDefault="00C97C6B" w:rsidP="00F51FA8">
            <w:pPr>
              <w:jc w:val="center"/>
            </w:pPr>
            <w:r w:rsidRPr="00C97C6B">
              <w:t>Unreachable Catch</w:t>
            </w:r>
          </w:p>
        </w:tc>
      </w:tr>
      <w:tr w:rsidR="00B475A1" w14:paraId="177EE248" w14:textId="77777777" w:rsidTr="00001F14">
        <w:trPr>
          <w:trHeight w:val="460"/>
        </w:trPr>
        <w:tc>
          <w:tcPr>
            <w:tcW w:w="1807" w:type="dxa"/>
            <w:shd w:val="clear" w:color="auto" w:fill="auto"/>
          </w:tcPr>
          <w:p w14:paraId="09BFA1F8" w14:textId="03FA04C0" w:rsidR="00B475A1" w:rsidRDefault="00000000" w:rsidP="00F51FA8">
            <w:pPr>
              <w:jc w:val="center"/>
            </w:pPr>
            <w:hyperlink r:id="rId43" w:history="1">
              <w:r w:rsidR="00C97C6B" w:rsidRPr="00C97C6B">
                <w:rPr>
                  <w:rStyle w:val="Hyperlink"/>
                </w:rPr>
                <w:t>LDRA tool suite</w:t>
              </w:r>
            </w:hyperlink>
          </w:p>
        </w:tc>
        <w:tc>
          <w:tcPr>
            <w:tcW w:w="1341" w:type="dxa"/>
            <w:shd w:val="clear" w:color="auto" w:fill="auto"/>
          </w:tcPr>
          <w:p w14:paraId="17B55B3F" w14:textId="608A749C" w:rsidR="00B475A1" w:rsidRDefault="00C97C6B" w:rsidP="00F51FA8">
            <w:pPr>
              <w:jc w:val="center"/>
            </w:pPr>
            <w:r w:rsidRPr="00C97C6B">
              <w:t>9.7.1</w:t>
            </w:r>
          </w:p>
        </w:tc>
        <w:tc>
          <w:tcPr>
            <w:tcW w:w="4021" w:type="dxa"/>
            <w:shd w:val="clear" w:color="auto" w:fill="auto"/>
          </w:tcPr>
          <w:p w14:paraId="237A438D" w14:textId="3A4BA2DE" w:rsidR="00B475A1" w:rsidRDefault="00C97C6B" w:rsidP="00F51FA8">
            <w:pPr>
              <w:jc w:val="center"/>
              <w:rPr>
                <w:u w:val="single"/>
              </w:rPr>
            </w:pPr>
            <w:r w:rsidRPr="00C97C6B">
              <w:rPr>
                <w:b/>
                <w:bCs/>
              </w:rPr>
              <w:t>527 S</w:t>
            </w:r>
          </w:p>
        </w:tc>
        <w:tc>
          <w:tcPr>
            <w:tcW w:w="3611" w:type="dxa"/>
            <w:shd w:val="clear" w:color="auto" w:fill="auto"/>
          </w:tcPr>
          <w:p w14:paraId="247E2C86" w14:textId="45E79D23" w:rsidR="00B475A1" w:rsidRDefault="00C97C6B" w:rsidP="00F51FA8">
            <w:pPr>
              <w:jc w:val="center"/>
            </w:pPr>
            <w:r w:rsidRPr="00C97C6B">
              <w:t>Partially implemented</w:t>
            </w:r>
          </w:p>
        </w:tc>
      </w:tr>
      <w:tr w:rsidR="00B475A1" w14:paraId="4FD06851" w14:textId="77777777" w:rsidTr="00001F14">
        <w:trPr>
          <w:trHeight w:val="460"/>
        </w:trPr>
        <w:tc>
          <w:tcPr>
            <w:tcW w:w="1807" w:type="dxa"/>
            <w:shd w:val="clear" w:color="auto" w:fill="auto"/>
          </w:tcPr>
          <w:p w14:paraId="79BB9036" w14:textId="58EBB4FF" w:rsidR="00B475A1" w:rsidRDefault="00000000" w:rsidP="00F51FA8">
            <w:pPr>
              <w:jc w:val="center"/>
            </w:pPr>
            <w:hyperlink r:id="rId44" w:history="1">
              <w:r w:rsidR="00C97C6B" w:rsidRPr="00C97C6B">
                <w:rPr>
                  <w:rStyle w:val="Hyperlink"/>
                </w:rPr>
                <w:t>Parasoft C/C++test</w:t>
              </w:r>
            </w:hyperlink>
          </w:p>
        </w:tc>
        <w:tc>
          <w:tcPr>
            <w:tcW w:w="1341" w:type="dxa"/>
            <w:shd w:val="clear" w:color="auto" w:fill="auto"/>
          </w:tcPr>
          <w:p w14:paraId="2B986054" w14:textId="51A43DD7" w:rsidR="00B475A1" w:rsidRDefault="00C97C6B" w:rsidP="00F51FA8">
            <w:pPr>
              <w:jc w:val="center"/>
            </w:pPr>
            <w:r w:rsidRPr="00C97C6B">
              <w:t>2022.2</w:t>
            </w:r>
          </w:p>
        </w:tc>
        <w:tc>
          <w:tcPr>
            <w:tcW w:w="4021" w:type="dxa"/>
            <w:shd w:val="clear" w:color="auto" w:fill="auto"/>
          </w:tcPr>
          <w:p w14:paraId="0FB441F9" w14:textId="08AF4AD5" w:rsidR="00B475A1" w:rsidRDefault="00C97C6B" w:rsidP="00F51FA8">
            <w:pPr>
              <w:jc w:val="center"/>
              <w:rPr>
                <w:u w:val="single"/>
              </w:rPr>
            </w:pPr>
            <w:r w:rsidRPr="00C97C6B">
              <w:rPr>
                <w:b/>
                <w:bCs/>
              </w:rPr>
              <w:t>CERT_CPP-ERR51-a</w:t>
            </w:r>
            <w:r w:rsidRPr="00C97C6B">
              <w:br/>
            </w:r>
            <w:r w:rsidRPr="00C97C6B">
              <w:rPr>
                <w:b/>
                <w:bCs/>
              </w:rPr>
              <w:t>CERT_CPP-ERR51-b</w:t>
            </w:r>
          </w:p>
        </w:tc>
        <w:tc>
          <w:tcPr>
            <w:tcW w:w="3611" w:type="dxa"/>
            <w:shd w:val="clear" w:color="auto" w:fill="auto"/>
          </w:tcPr>
          <w:p w14:paraId="11539D90" w14:textId="0A8FD4CF" w:rsidR="00B475A1" w:rsidRDefault="00C97C6B" w:rsidP="00F51FA8">
            <w:pPr>
              <w:jc w:val="center"/>
            </w:pPr>
            <w:r w:rsidRPr="00C97C6B">
              <w:t>Always catch exceptions</w:t>
            </w:r>
            <w:r w:rsidRPr="00C97C6B">
              <w:b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390C81" w:rsidR="00B475A1" w:rsidRDefault="00944328" w:rsidP="00F51FA8">
            <w:pPr>
              <w:jc w:val="center"/>
            </w:pPr>
            <w:r w:rsidRPr="00944328">
              <w:rPr>
                <w:b/>
              </w:rPr>
              <w:t xml:space="preserve">Memory </w:t>
            </w:r>
            <w:r w:rsidR="005C044C">
              <w:rPr>
                <w:b/>
              </w:rPr>
              <w:t>Management</w:t>
            </w:r>
          </w:p>
        </w:tc>
        <w:tc>
          <w:tcPr>
            <w:tcW w:w="1341" w:type="dxa"/>
            <w:tcMar>
              <w:top w:w="100" w:type="dxa"/>
              <w:left w:w="100" w:type="dxa"/>
              <w:bottom w:w="100" w:type="dxa"/>
              <w:right w:w="100" w:type="dxa"/>
            </w:tcMar>
          </w:tcPr>
          <w:p w14:paraId="5C9484A9" w14:textId="5D7D790F" w:rsidR="00B475A1" w:rsidRDefault="00B475A1" w:rsidP="00F51FA8">
            <w:pPr>
              <w:jc w:val="center"/>
            </w:pPr>
            <w:r>
              <w:t>[STD-</w:t>
            </w:r>
            <w:r w:rsidR="008B6137">
              <w:t>008</w:t>
            </w:r>
            <w:r>
              <w:t>-</w:t>
            </w:r>
            <w:r w:rsidR="008B6137">
              <w:t>CLG</w:t>
            </w:r>
            <w:r>
              <w:t>]</w:t>
            </w:r>
          </w:p>
        </w:tc>
        <w:tc>
          <w:tcPr>
            <w:tcW w:w="7632" w:type="dxa"/>
            <w:tcMar>
              <w:top w:w="100" w:type="dxa"/>
              <w:left w:w="100" w:type="dxa"/>
              <w:bottom w:w="100" w:type="dxa"/>
              <w:right w:w="100" w:type="dxa"/>
            </w:tcMar>
          </w:tcPr>
          <w:p w14:paraId="48B2377D" w14:textId="34AF4A73" w:rsidR="00B475A1" w:rsidRPr="003E18F9" w:rsidRDefault="008B6137" w:rsidP="00F51FA8">
            <w:r w:rsidRPr="008B6137">
              <w:rPr>
                <w:b/>
                <w:bCs/>
              </w:rPr>
              <w:t>MEM31-C. Free dynamically allocated memory when no longer needed</w:t>
            </w:r>
            <w:r>
              <w:rPr>
                <w:b/>
                <w:bCs/>
              </w:rPr>
              <w:t xml:space="preserve"> - </w:t>
            </w:r>
            <w:r w:rsidR="003E18F9" w:rsidRPr="003E18F9">
              <w:t>Before the lifetime of the last pointer that stores the return value of a call to a standard memory allocation function has ended, it must be matched by a call to free() with that pointer value.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E5639EB" w:rsidR="00F72634" w:rsidRDefault="00102468" w:rsidP="0015146B">
            <w:r w:rsidRPr="00102468">
              <w:t>In this noncompliant example, the object allocated by the call to malloc() is not freed before the end of the lifetime of the last pointer text_buffer referring to the object</w:t>
            </w:r>
            <w:r>
              <w:t xml:space="preserve"> (Sei Cert</w:t>
            </w:r>
            <w:r w:rsidR="00566281">
              <w:t>, 2016).</w:t>
            </w:r>
          </w:p>
        </w:tc>
      </w:tr>
      <w:tr w:rsidR="00F72634" w14:paraId="1F240B56" w14:textId="77777777" w:rsidTr="00001F14">
        <w:trPr>
          <w:trHeight w:val="460"/>
        </w:trPr>
        <w:tc>
          <w:tcPr>
            <w:tcW w:w="10800" w:type="dxa"/>
            <w:tcMar>
              <w:top w:w="100" w:type="dxa"/>
              <w:left w:w="100" w:type="dxa"/>
              <w:bottom w:w="100" w:type="dxa"/>
              <w:right w:w="100" w:type="dxa"/>
            </w:tcMar>
          </w:tcPr>
          <w:p w14:paraId="68406AD3" w14:textId="77777777" w:rsidR="005A5852" w:rsidRPr="005A5852" w:rsidRDefault="005A5852" w:rsidP="005A5852">
            <w:pPr>
              <w:rPr>
                <w:rFonts w:ascii="Courier New" w:hAnsi="Courier New" w:cs="Courier New"/>
              </w:rPr>
            </w:pPr>
            <w:r w:rsidRPr="005A5852">
              <w:rPr>
                <w:rFonts w:ascii="Courier New" w:hAnsi="Courier New" w:cs="Courier New"/>
              </w:rPr>
              <w:t>#include &lt;</w:t>
            </w:r>
            <w:proofErr w:type="spellStart"/>
            <w:r w:rsidRPr="005A5852">
              <w:rPr>
                <w:rFonts w:ascii="Courier New" w:hAnsi="Courier New" w:cs="Courier New"/>
              </w:rPr>
              <w:t>stdlib.h</w:t>
            </w:r>
            <w:proofErr w:type="spellEnd"/>
            <w:r w:rsidRPr="005A5852">
              <w:rPr>
                <w:rFonts w:ascii="Courier New" w:hAnsi="Courier New" w:cs="Courier New"/>
              </w:rPr>
              <w:t>&gt;</w:t>
            </w:r>
          </w:p>
          <w:p w14:paraId="0A4F2162" w14:textId="77777777" w:rsidR="005A5852" w:rsidRPr="005A5852" w:rsidRDefault="005A5852" w:rsidP="005A5852">
            <w:pPr>
              <w:rPr>
                <w:rFonts w:ascii="Courier New" w:hAnsi="Courier New" w:cs="Courier New"/>
                <w:sz w:val="24"/>
                <w:szCs w:val="24"/>
              </w:rPr>
            </w:pPr>
            <w:r w:rsidRPr="005A5852">
              <w:rPr>
                <w:rFonts w:ascii="Courier New" w:hAnsi="Courier New" w:cs="Courier New"/>
                <w:sz w:val="24"/>
                <w:szCs w:val="24"/>
              </w:rPr>
              <w:t>  </w:t>
            </w:r>
          </w:p>
          <w:p w14:paraId="18C06254" w14:textId="77777777" w:rsidR="005A5852" w:rsidRPr="005A5852" w:rsidRDefault="005A5852" w:rsidP="005A5852">
            <w:pPr>
              <w:rPr>
                <w:rFonts w:ascii="Courier New" w:hAnsi="Courier New" w:cs="Courier New"/>
                <w:sz w:val="24"/>
                <w:szCs w:val="24"/>
              </w:rPr>
            </w:pPr>
            <w:proofErr w:type="spellStart"/>
            <w:r w:rsidRPr="005A5852">
              <w:rPr>
                <w:rFonts w:ascii="Courier New" w:hAnsi="Courier New" w:cs="Courier New"/>
                <w:sz w:val="24"/>
                <w:szCs w:val="24"/>
              </w:rPr>
              <w:t>enum</w:t>
            </w:r>
            <w:proofErr w:type="spellEnd"/>
            <w:r w:rsidRPr="005A5852">
              <w:rPr>
                <w:rFonts w:ascii="Courier New" w:hAnsi="Courier New" w:cs="Courier New"/>
                <w:sz w:val="24"/>
                <w:szCs w:val="24"/>
              </w:rPr>
              <w:t> { BUFFER_SIZE = 32 };</w:t>
            </w:r>
          </w:p>
          <w:p w14:paraId="2788ED0F" w14:textId="77777777" w:rsidR="005A5852" w:rsidRPr="005A5852" w:rsidRDefault="005A5852" w:rsidP="005A5852">
            <w:pPr>
              <w:rPr>
                <w:rFonts w:ascii="Courier New" w:hAnsi="Courier New" w:cs="Courier New"/>
                <w:sz w:val="24"/>
                <w:szCs w:val="24"/>
              </w:rPr>
            </w:pPr>
            <w:r w:rsidRPr="005A5852">
              <w:rPr>
                <w:rFonts w:ascii="Courier New" w:hAnsi="Courier New" w:cs="Courier New"/>
                <w:sz w:val="24"/>
                <w:szCs w:val="24"/>
              </w:rPr>
              <w:t> </w:t>
            </w:r>
          </w:p>
          <w:p w14:paraId="4AFB294C" w14:textId="77777777" w:rsidR="005A5852" w:rsidRPr="005A5852" w:rsidRDefault="005A5852" w:rsidP="005A5852">
            <w:pPr>
              <w:rPr>
                <w:rFonts w:ascii="Courier New" w:hAnsi="Courier New" w:cs="Courier New"/>
                <w:sz w:val="24"/>
                <w:szCs w:val="24"/>
              </w:rPr>
            </w:pPr>
            <w:r w:rsidRPr="005A5852">
              <w:rPr>
                <w:rFonts w:ascii="Courier New" w:hAnsi="Courier New" w:cs="Courier New"/>
                <w:sz w:val="24"/>
                <w:szCs w:val="24"/>
              </w:rPr>
              <w:t>int f(void) {</w:t>
            </w:r>
          </w:p>
          <w:p w14:paraId="206C2213" w14:textId="77777777" w:rsidR="005A5852" w:rsidRPr="005A5852" w:rsidRDefault="005A5852" w:rsidP="005A5852">
            <w:pPr>
              <w:rPr>
                <w:rFonts w:ascii="Courier New" w:hAnsi="Courier New" w:cs="Courier New"/>
                <w:sz w:val="24"/>
                <w:szCs w:val="24"/>
              </w:rPr>
            </w:pPr>
            <w:r w:rsidRPr="005A5852">
              <w:rPr>
                <w:rFonts w:ascii="Courier New" w:hAnsi="Courier New" w:cs="Courier New"/>
                <w:sz w:val="24"/>
                <w:szCs w:val="24"/>
              </w:rPr>
              <w:t>  char *text_buffer = (char *)malloc(BUFFER_SIZE);</w:t>
            </w:r>
          </w:p>
          <w:p w14:paraId="6F640818" w14:textId="77777777" w:rsidR="005A5852" w:rsidRPr="005A5852" w:rsidRDefault="005A5852" w:rsidP="005A5852">
            <w:pPr>
              <w:rPr>
                <w:rFonts w:ascii="Courier New" w:hAnsi="Courier New" w:cs="Courier New"/>
                <w:sz w:val="24"/>
                <w:szCs w:val="24"/>
              </w:rPr>
            </w:pPr>
            <w:r w:rsidRPr="005A5852">
              <w:rPr>
                <w:rFonts w:ascii="Courier New" w:hAnsi="Courier New" w:cs="Courier New"/>
                <w:sz w:val="24"/>
                <w:szCs w:val="24"/>
              </w:rPr>
              <w:t>  if (text_buffer == NULL) {</w:t>
            </w:r>
          </w:p>
          <w:p w14:paraId="6B976EB6" w14:textId="77777777" w:rsidR="005A5852" w:rsidRPr="005A5852" w:rsidRDefault="005A5852" w:rsidP="005A5852">
            <w:pPr>
              <w:rPr>
                <w:rFonts w:ascii="Courier New" w:hAnsi="Courier New" w:cs="Courier New"/>
                <w:sz w:val="24"/>
                <w:szCs w:val="24"/>
              </w:rPr>
            </w:pPr>
            <w:r w:rsidRPr="005A5852">
              <w:rPr>
                <w:rFonts w:ascii="Courier New" w:hAnsi="Courier New" w:cs="Courier New"/>
                <w:sz w:val="24"/>
                <w:szCs w:val="24"/>
              </w:rPr>
              <w:t>    return -1;</w:t>
            </w:r>
          </w:p>
          <w:p w14:paraId="2B7F2ED6" w14:textId="77777777" w:rsidR="005A5852" w:rsidRPr="005A5852" w:rsidRDefault="005A5852" w:rsidP="005A5852">
            <w:pPr>
              <w:rPr>
                <w:rFonts w:ascii="Courier New" w:hAnsi="Courier New" w:cs="Courier New"/>
                <w:sz w:val="24"/>
                <w:szCs w:val="24"/>
              </w:rPr>
            </w:pPr>
            <w:r w:rsidRPr="005A5852">
              <w:rPr>
                <w:rFonts w:ascii="Courier New" w:hAnsi="Courier New" w:cs="Courier New"/>
                <w:sz w:val="24"/>
                <w:szCs w:val="24"/>
              </w:rPr>
              <w:t>  }</w:t>
            </w:r>
          </w:p>
          <w:p w14:paraId="49347ED0" w14:textId="77777777" w:rsidR="005A5852" w:rsidRPr="005A5852" w:rsidRDefault="005A5852" w:rsidP="005A5852">
            <w:pPr>
              <w:rPr>
                <w:rFonts w:ascii="Courier New" w:hAnsi="Courier New" w:cs="Courier New"/>
                <w:sz w:val="24"/>
                <w:szCs w:val="24"/>
              </w:rPr>
            </w:pPr>
            <w:r w:rsidRPr="005A5852">
              <w:rPr>
                <w:rFonts w:ascii="Courier New" w:hAnsi="Courier New" w:cs="Courier New"/>
                <w:sz w:val="24"/>
                <w:szCs w:val="24"/>
              </w:rPr>
              <w:t>  return 0;</w:t>
            </w:r>
          </w:p>
          <w:p w14:paraId="7DF1DECE" w14:textId="77777777" w:rsidR="005A5852" w:rsidRPr="005A5852" w:rsidRDefault="005A5852" w:rsidP="005A5852">
            <w:pPr>
              <w:rPr>
                <w:rFonts w:ascii="Courier New" w:hAnsi="Courier New" w:cs="Courier New"/>
                <w:sz w:val="24"/>
                <w:szCs w:val="24"/>
              </w:rPr>
            </w:pPr>
            <w:r w:rsidRPr="005A5852">
              <w:rPr>
                <w:rFonts w:ascii="Courier New" w:hAnsi="Courier New" w:cs="Courier New"/>
                <w:sz w:val="24"/>
                <w:szCs w:val="24"/>
              </w:rPr>
              <w:t>}</w:t>
            </w:r>
          </w:p>
          <w:p w14:paraId="01CC8C03" w14:textId="03FBA6F3"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E87203D" w:rsidR="00F72634" w:rsidRDefault="008E61F0" w:rsidP="0015146B">
            <w:r w:rsidRPr="008E61F0">
              <w:t>In this compliant solution, the pointer is deallocated with a call to free():</w:t>
            </w:r>
          </w:p>
        </w:tc>
      </w:tr>
      <w:tr w:rsidR="00F72634" w14:paraId="2A6DB0E0" w14:textId="77777777" w:rsidTr="00001F14">
        <w:trPr>
          <w:trHeight w:val="460"/>
        </w:trPr>
        <w:tc>
          <w:tcPr>
            <w:tcW w:w="10800" w:type="dxa"/>
            <w:tcMar>
              <w:top w:w="100" w:type="dxa"/>
              <w:left w:w="100" w:type="dxa"/>
              <w:bottom w:w="100" w:type="dxa"/>
              <w:right w:w="100" w:type="dxa"/>
            </w:tcMar>
          </w:tcPr>
          <w:p w14:paraId="0FB68F48" w14:textId="77777777" w:rsidR="00713869" w:rsidRPr="00713869" w:rsidRDefault="00713869" w:rsidP="00713869">
            <w:pPr>
              <w:rPr>
                <w:rFonts w:ascii="Courier New" w:hAnsi="Courier New" w:cs="Courier New"/>
              </w:rPr>
            </w:pPr>
            <w:r w:rsidRPr="00713869">
              <w:rPr>
                <w:rFonts w:ascii="Courier New" w:hAnsi="Courier New" w:cs="Courier New"/>
              </w:rPr>
              <w:t>#include &lt;</w:t>
            </w:r>
            <w:proofErr w:type="spellStart"/>
            <w:r w:rsidRPr="00713869">
              <w:rPr>
                <w:rFonts w:ascii="Courier New" w:hAnsi="Courier New" w:cs="Courier New"/>
              </w:rPr>
              <w:t>stdlib.h</w:t>
            </w:r>
            <w:proofErr w:type="spellEnd"/>
            <w:r w:rsidRPr="00713869">
              <w:rPr>
                <w:rFonts w:ascii="Courier New" w:hAnsi="Courier New" w:cs="Courier New"/>
              </w:rPr>
              <w:t>&gt;</w:t>
            </w:r>
          </w:p>
          <w:p w14:paraId="69A375F3"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 </w:t>
            </w:r>
          </w:p>
          <w:p w14:paraId="3EF0DF57" w14:textId="77777777" w:rsidR="00713869" w:rsidRPr="00713869" w:rsidRDefault="00713869" w:rsidP="00713869">
            <w:pPr>
              <w:rPr>
                <w:rFonts w:ascii="Courier New" w:hAnsi="Courier New" w:cs="Courier New"/>
                <w:sz w:val="24"/>
                <w:szCs w:val="24"/>
              </w:rPr>
            </w:pPr>
            <w:proofErr w:type="spellStart"/>
            <w:r w:rsidRPr="00713869">
              <w:rPr>
                <w:rFonts w:ascii="Courier New" w:hAnsi="Courier New" w:cs="Courier New"/>
                <w:sz w:val="24"/>
                <w:szCs w:val="24"/>
              </w:rPr>
              <w:t>enum</w:t>
            </w:r>
            <w:proofErr w:type="spellEnd"/>
            <w:r w:rsidRPr="00713869">
              <w:rPr>
                <w:rFonts w:ascii="Courier New" w:hAnsi="Courier New" w:cs="Courier New"/>
                <w:sz w:val="24"/>
                <w:szCs w:val="24"/>
              </w:rPr>
              <w:t> { BUFFER_SIZE = 32 };</w:t>
            </w:r>
          </w:p>
          <w:p w14:paraId="39B4F44F"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 </w:t>
            </w:r>
          </w:p>
          <w:p w14:paraId="6E0D3D28"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int f(void) {</w:t>
            </w:r>
          </w:p>
          <w:p w14:paraId="0CF02C28"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  char *text_buffer = (char *)malloc(BUFFER_SIZE);</w:t>
            </w:r>
          </w:p>
          <w:p w14:paraId="74DAC17C"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  if (text_buffer == NULL) {</w:t>
            </w:r>
          </w:p>
          <w:p w14:paraId="073DB2C7"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    return -1;</w:t>
            </w:r>
          </w:p>
          <w:p w14:paraId="6500322A"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  }</w:t>
            </w:r>
          </w:p>
          <w:p w14:paraId="53916619"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  </w:t>
            </w:r>
          </w:p>
          <w:p w14:paraId="0C06BC0E"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  free(text_buffer);</w:t>
            </w:r>
          </w:p>
          <w:p w14:paraId="796918EF"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  return 0;</w:t>
            </w:r>
          </w:p>
          <w:p w14:paraId="4FEE7D56" w14:textId="77777777" w:rsidR="00713869" w:rsidRPr="00713869" w:rsidRDefault="00713869" w:rsidP="00713869">
            <w:pPr>
              <w:rPr>
                <w:rFonts w:ascii="Courier New" w:hAnsi="Courier New" w:cs="Courier New"/>
                <w:sz w:val="24"/>
                <w:szCs w:val="24"/>
              </w:rPr>
            </w:pPr>
            <w:r w:rsidRPr="00713869">
              <w:rPr>
                <w:rFonts w:ascii="Courier New" w:hAnsi="Courier New" w:cs="Courier New"/>
                <w:sz w:val="24"/>
                <w:szCs w:val="24"/>
              </w:rPr>
              <w:t>}</w:t>
            </w:r>
          </w:p>
          <w:p w14:paraId="0D2047C3" w14:textId="28F9BC39" w:rsidR="00F72634" w:rsidRDefault="00F72634" w:rsidP="0015146B"/>
        </w:tc>
      </w:tr>
    </w:tbl>
    <w:p w14:paraId="4D273B38" w14:textId="77777777" w:rsidR="00B475A1" w:rsidRDefault="00B475A1" w:rsidP="00B475A1">
      <w:pPr>
        <w:rPr>
          <w:b/>
        </w:rPr>
      </w:pPr>
    </w:p>
    <w:p w14:paraId="7517B5DF" w14:textId="43899A8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4A08932" w:rsidR="00B475A1" w:rsidRDefault="00B475A1" w:rsidP="00F51FA8">
            <w:pPr>
              <w:pBdr>
                <w:top w:val="nil"/>
                <w:left w:val="nil"/>
                <w:bottom w:val="nil"/>
                <w:right w:val="nil"/>
                <w:between w:val="nil"/>
              </w:pBdr>
            </w:pPr>
            <w:r>
              <w:rPr>
                <w:b/>
              </w:rPr>
              <w:t>Principles(s):</w:t>
            </w:r>
            <w:r>
              <w:t xml:space="preserve"> </w:t>
            </w:r>
            <w:r w:rsidR="003E18F9" w:rsidRPr="003E18F9">
              <w:t>Architect and Design for Security Policies</w:t>
            </w:r>
            <w:r w:rsidR="003E18F9">
              <w:t xml:space="preserve">, </w:t>
            </w:r>
            <w:r w:rsidR="003E18F9" w:rsidRPr="003E18F9">
              <w:t>Adopt a Secure Coding Standard</w:t>
            </w:r>
            <w:r w:rsidR="003E18F9">
              <w:t xml:space="preserve">, </w:t>
            </w:r>
            <w:r w:rsidR="00BD191A" w:rsidRPr="00BD191A">
              <w:t>Sanitize Data Sent to Other Systems</w:t>
            </w:r>
            <w:r w:rsidR="00BD191A">
              <w:t>,</w:t>
            </w:r>
            <w:r w:rsidR="00BD191A" w:rsidRPr="00BD191A">
              <w:rPr>
                <w:color w:val="000000"/>
                <w:sz w:val="24"/>
                <w:szCs w:val="24"/>
              </w:rPr>
              <w:t xml:space="preserve"> </w:t>
            </w:r>
            <w:r w:rsidR="00BD191A" w:rsidRPr="00BD191A">
              <w:t>Adhere to the Principle of Least Privilege</w:t>
            </w:r>
            <w:r w:rsidR="00BD191A">
              <w:t xml:space="preserve"> – A hardware device called a memory management unit (MMU) is usually used to convert virtual addresses into physical addresses stored on the MMU. Memory Management coding practices are used for best results with memory management of the code. </w:t>
            </w:r>
            <w:r w:rsidR="00E6395E" w:rsidRPr="00E6395E">
              <w:rPr>
                <w:b/>
                <w:bCs/>
              </w:rPr>
              <w:t>NOTE:</w:t>
            </w:r>
            <w:r w:rsidR="00E6395E">
              <w:t xml:space="preserve"> </w:t>
            </w:r>
            <w:r w:rsidR="00BD191A" w:rsidRPr="00BD191A">
              <w:rPr>
                <w:b/>
                <w:bCs/>
              </w:rPr>
              <w:t>Allocated memory does not need to be freed if it is assigned to a pointer whose lifetime includes program termination.</w:t>
            </w:r>
            <w:r w:rsidR="00BD191A" w:rsidRPr="00BD191A">
              <w:t>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97AF6CC" w:rsidR="00B475A1" w:rsidRDefault="00C97C6B" w:rsidP="00F51FA8">
            <w:pPr>
              <w:jc w:val="center"/>
            </w:pPr>
            <w:r>
              <w:t>Medium</w:t>
            </w:r>
          </w:p>
        </w:tc>
        <w:tc>
          <w:tcPr>
            <w:tcW w:w="1341" w:type="dxa"/>
            <w:shd w:val="clear" w:color="auto" w:fill="auto"/>
          </w:tcPr>
          <w:p w14:paraId="6D7BD83E" w14:textId="24860E14" w:rsidR="00B475A1" w:rsidRDefault="00C97C6B" w:rsidP="00F51FA8">
            <w:pPr>
              <w:jc w:val="center"/>
            </w:pPr>
            <w:r>
              <w:t>Probable</w:t>
            </w:r>
          </w:p>
        </w:tc>
        <w:tc>
          <w:tcPr>
            <w:tcW w:w="4021" w:type="dxa"/>
            <w:shd w:val="clear" w:color="auto" w:fill="auto"/>
          </w:tcPr>
          <w:p w14:paraId="4323B829" w14:textId="2AF52F49" w:rsidR="00B475A1" w:rsidRDefault="00C97C6B" w:rsidP="00F51FA8">
            <w:pPr>
              <w:jc w:val="center"/>
            </w:pPr>
            <w:r>
              <w:t>Medium</w:t>
            </w:r>
          </w:p>
        </w:tc>
        <w:tc>
          <w:tcPr>
            <w:tcW w:w="1807" w:type="dxa"/>
            <w:shd w:val="clear" w:color="auto" w:fill="auto"/>
          </w:tcPr>
          <w:p w14:paraId="4C5CDDA0" w14:textId="231F325F" w:rsidR="00B475A1" w:rsidRDefault="00C97C6B" w:rsidP="00F51FA8">
            <w:pPr>
              <w:jc w:val="center"/>
            </w:pPr>
            <w:r>
              <w:t>P8</w:t>
            </w:r>
          </w:p>
        </w:tc>
        <w:tc>
          <w:tcPr>
            <w:tcW w:w="1805" w:type="dxa"/>
            <w:shd w:val="clear" w:color="auto" w:fill="auto"/>
          </w:tcPr>
          <w:p w14:paraId="21AF3013" w14:textId="69F1CDCC" w:rsidR="00B475A1" w:rsidRDefault="00C97C6B"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4E22062" w:rsidR="00B475A1" w:rsidRDefault="00000000" w:rsidP="00F51FA8">
            <w:pPr>
              <w:jc w:val="center"/>
            </w:pPr>
            <w:hyperlink r:id="rId45" w:history="1">
              <w:r w:rsidR="00FB0976" w:rsidRPr="00FB0976">
                <w:rPr>
                  <w:rStyle w:val="Hyperlink"/>
                </w:rPr>
                <w:t>Axivion Bauhaus Suite</w:t>
              </w:r>
            </w:hyperlink>
          </w:p>
        </w:tc>
        <w:tc>
          <w:tcPr>
            <w:tcW w:w="1341" w:type="dxa"/>
            <w:shd w:val="clear" w:color="auto" w:fill="auto"/>
          </w:tcPr>
          <w:p w14:paraId="3C6600F4" w14:textId="31156C7C" w:rsidR="00B475A1" w:rsidRDefault="00FB0976" w:rsidP="00F51FA8">
            <w:pPr>
              <w:jc w:val="center"/>
            </w:pPr>
            <w:r w:rsidRPr="00FB0976">
              <w:t>7.2.0</w:t>
            </w:r>
          </w:p>
        </w:tc>
        <w:tc>
          <w:tcPr>
            <w:tcW w:w="4021" w:type="dxa"/>
            <w:shd w:val="clear" w:color="auto" w:fill="auto"/>
          </w:tcPr>
          <w:p w14:paraId="303F54C0" w14:textId="1C17DE42" w:rsidR="00B475A1" w:rsidRDefault="00FB0976" w:rsidP="00F51FA8">
            <w:pPr>
              <w:jc w:val="center"/>
            </w:pPr>
            <w:r w:rsidRPr="00FB0976">
              <w:rPr>
                <w:b/>
                <w:bCs/>
              </w:rPr>
              <w:t>CertC-MEM31</w:t>
            </w:r>
          </w:p>
        </w:tc>
        <w:tc>
          <w:tcPr>
            <w:tcW w:w="3611" w:type="dxa"/>
            <w:shd w:val="clear" w:color="auto" w:fill="auto"/>
          </w:tcPr>
          <w:p w14:paraId="08A327DD" w14:textId="0275DEDA" w:rsidR="00B475A1" w:rsidRDefault="00FB0976" w:rsidP="00F51FA8">
            <w:pPr>
              <w:jc w:val="center"/>
            </w:pPr>
            <w:r w:rsidRPr="00FB0976">
              <w:t>Can detect dynamically allocated resources that are not freed</w:t>
            </w:r>
          </w:p>
        </w:tc>
      </w:tr>
      <w:tr w:rsidR="00B475A1" w14:paraId="50569B33" w14:textId="77777777" w:rsidTr="00001F14">
        <w:trPr>
          <w:trHeight w:val="460"/>
        </w:trPr>
        <w:tc>
          <w:tcPr>
            <w:tcW w:w="1807" w:type="dxa"/>
            <w:shd w:val="clear" w:color="auto" w:fill="auto"/>
          </w:tcPr>
          <w:p w14:paraId="1D888D34" w14:textId="111F038B" w:rsidR="00B475A1" w:rsidRDefault="00000000" w:rsidP="00F51FA8">
            <w:pPr>
              <w:jc w:val="center"/>
            </w:pPr>
            <w:hyperlink r:id="rId46" w:history="1">
              <w:r w:rsidR="00FB0976" w:rsidRPr="00FB0976">
                <w:rPr>
                  <w:rStyle w:val="Hyperlink"/>
                </w:rPr>
                <w:t>CodeSonar</w:t>
              </w:r>
            </w:hyperlink>
          </w:p>
        </w:tc>
        <w:tc>
          <w:tcPr>
            <w:tcW w:w="1341" w:type="dxa"/>
            <w:shd w:val="clear" w:color="auto" w:fill="auto"/>
          </w:tcPr>
          <w:p w14:paraId="1A9DC142" w14:textId="03DD73E4" w:rsidR="00B475A1" w:rsidRDefault="00FB0976" w:rsidP="00F51FA8">
            <w:pPr>
              <w:jc w:val="center"/>
            </w:pPr>
            <w:r w:rsidRPr="00FB0976">
              <w:t>7.3p0</w:t>
            </w:r>
          </w:p>
        </w:tc>
        <w:tc>
          <w:tcPr>
            <w:tcW w:w="4021" w:type="dxa"/>
            <w:shd w:val="clear" w:color="auto" w:fill="auto"/>
          </w:tcPr>
          <w:p w14:paraId="310BD1C0" w14:textId="57A8B66B" w:rsidR="00B475A1" w:rsidRDefault="00FB0976" w:rsidP="00F51FA8">
            <w:pPr>
              <w:jc w:val="center"/>
              <w:rPr>
                <w:u w:val="single"/>
              </w:rPr>
            </w:pPr>
            <w:r w:rsidRPr="00FB0976">
              <w:rPr>
                <w:b/>
                <w:bCs/>
              </w:rPr>
              <w:t>ALLOC.LEAK</w:t>
            </w:r>
          </w:p>
        </w:tc>
        <w:tc>
          <w:tcPr>
            <w:tcW w:w="3611" w:type="dxa"/>
            <w:shd w:val="clear" w:color="auto" w:fill="auto"/>
          </w:tcPr>
          <w:p w14:paraId="2D7A853F" w14:textId="2EE84C6D" w:rsidR="00B475A1" w:rsidRDefault="00FB0976" w:rsidP="00F51FA8">
            <w:pPr>
              <w:jc w:val="center"/>
            </w:pPr>
            <w:r w:rsidRPr="00FB0976">
              <w:t xml:space="preserve">Leak </w:t>
            </w:r>
          </w:p>
        </w:tc>
      </w:tr>
      <w:tr w:rsidR="00B475A1" w14:paraId="6F86E3DA" w14:textId="77777777" w:rsidTr="00001F14">
        <w:trPr>
          <w:trHeight w:val="460"/>
        </w:trPr>
        <w:tc>
          <w:tcPr>
            <w:tcW w:w="1807" w:type="dxa"/>
            <w:shd w:val="clear" w:color="auto" w:fill="auto"/>
          </w:tcPr>
          <w:p w14:paraId="258CE126" w14:textId="298C5024" w:rsidR="00B475A1" w:rsidRDefault="00000000" w:rsidP="00F51FA8">
            <w:pPr>
              <w:jc w:val="center"/>
            </w:pPr>
            <w:hyperlink r:id="rId47" w:history="1">
              <w:r w:rsidR="00FB0976" w:rsidRPr="00FB0976">
                <w:rPr>
                  <w:rStyle w:val="Hyperlink"/>
                </w:rPr>
                <w:t>Coverity</w:t>
              </w:r>
            </w:hyperlink>
          </w:p>
        </w:tc>
        <w:tc>
          <w:tcPr>
            <w:tcW w:w="1341" w:type="dxa"/>
            <w:shd w:val="clear" w:color="auto" w:fill="auto"/>
          </w:tcPr>
          <w:p w14:paraId="28A63EAE" w14:textId="20885DCB" w:rsidR="00B475A1" w:rsidRDefault="00FB0976" w:rsidP="00F51FA8">
            <w:pPr>
              <w:jc w:val="center"/>
            </w:pPr>
            <w:r w:rsidRPr="00FB0976">
              <w:t>2017.07</w:t>
            </w:r>
          </w:p>
        </w:tc>
        <w:tc>
          <w:tcPr>
            <w:tcW w:w="4021" w:type="dxa"/>
            <w:shd w:val="clear" w:color="auto" w:fill="auto"/>
          </w:tcPr>
          <w:p w14:paraId="04F5CD87" w14:textId="77777777" w:rsidR="00282435" w:rsidRPr="00282435" w:rsidRDefault="00282435" w:rsidP="00282435">
            <w:pPr>
              <w:jc w:val="center"/>
            </w:pPr>
            <w:r w:rsidRPr="00282435">
              <w:rPr>
                <w:b/>
                <w:bCs/>
              </w:rPr>
              <w:t>RESOURCE_LEAK</w:t>
            </w:r>
          </w:p>
          <w:p w14:paraId="64DA748E" w14:textId="77777777" w:rsidR="00282435" w:rsidRPr="00282435" w:rsidRDefault="00282435" w:rsidP="00282435">
            <w:pPr>
              <w:jc w:val="center"/>
            </w:pPr>
            <w:r w:rsidRPr="00282435">
              <w:rPr>
                <w:b/>
                <w:bCs/>
              </w:rPr>
              <w:t>ALLOC_FREE_MISMATCH</w:t>
            </w:r>
          </w:p>
          <w:p w14:paraId="0CBF64D1" w14:textId="3F7BA1AA" w:rsidR="00B475A1" w:rsidRDefault="00B475A1" w:rsidP="00F51FA8">
            <w:pPr>
              <w:jc w:val="center"/>
              <w:rPr>
                <w:u w:val="single"/>
              </w:rPr>
            </w:pPr>
          </w:p>
        </w:tc>
        <w:tc>
          <w:tcPr>
            <w:tcW w:w="3611" w:type="dxa"/>
            <w:shd w:val="clear" w:color="auto" w:fill="auto"/>
          </w:tcPr>
          <w:p w14:paraId="258B63F8" w14:textId="310965E3" w:rsidR="00B475A1" w:rsidRDefault="00282435" w:rsidP="00F51FA8">
            <w:pPr>
              <w:jc w:val="center"/>
            </w:pPr>
            <w:r w:rsidRPr="00282435">
              <w:t>Finds resource leaks from variables that go out of scope while owning a resource</w:t>
            </w:r>
          </w:p>
        </w:tc>
      </w:tr>
      <w:tr w:rsidR="00B475A1" w14:paraId="669BE97C" w14:textId="77777777" w:rsidTr="00001F14">
        <w:trPr>
          <w:trHeight w:val="460"/>
        </w:trPr>
        <w:tc>
          <w:tcPr>
            <w:tcW w:w="1807" w:type="dxa"/>
            <w:shd w:val="clear" w:color="auto" w:fill="auto"/>
          </w:tcPr>
          <w:p w14:paraId="24E01C55" w14:textId="0EC2623B" w:rsidR="00B475A1" w:rsidRDefault="00000000" w:rsidP="00F51FA8">
            <w:pPr>
              <w:jc w:val="center"/>
            </w:pPr>
            <w:hyperlink r:id="rId48" w:history="1">
              <w:r w:rsidR="00282435" w:rsidRPr="00282435">
                <w:rPr>
                  <w:rStyle w:val="Hyperlink"/>
                </w:rPr>
                <w:t>Cppcheck</w:t>
              </w:r>
            </w:hyperlink>
          </w:p>
        </w:tc>
        <w:tc>
          <w:tcPr>
            <w:tcW w:w="1341" w:type="dxa"/>
            <w:shd w:val="clear" w:color="auto" w:fill="auto"/>
          </w:tcPr>
          <w:p w14:paraId="44AB9F5A" w14:textId="55DD9DE0" w:rsidR="00B475A1" w:rsidRDefault="00282435" w:rsidP="00F51FA8">
            <w:pPr>
              <w:jc w:val="center"/>
            </w:pPr>
            <w:r w:rsidRPr="00282435">
              <w:t>1.66</w:t>
            </w:r>
          </w:p>
        </w:tc>
        <w:tc>
          <w:tcPr>
            <w:tcW w:w="4021" w:type="dxa"/>
            <w:shd w:val="clear" w:color="auto" w:fill="auto"/>
          </w:tcPr>
          <w:p w14:paraId="070D1B90" w14:textId="1DEF0BDB" w:rsidR="00B475A1" w:rsidRDefault="00282435" w:rsidP="00F51FA8">
            <w:pPr>
              <w:jc w:val="center"/>
              <w:rPr>
                <w:u w:val="single"/>
              </w:rPr>
            </w:pPr>
            <w:r w:rsidRPr="00282435">
              <w:rPr>
                <w:b/>
                <w:bCs/>
              </w:rPr>
              <w:t>leakReturnValNotUsed</w:t>
            </w:r>
          </w:p>
        </w:tc>
        <w:tc>
          <w:tcPr>
            <w:tcW w:w="3611" w:type="dxa"/>
            <w:shd w:val="clear" w:color="auto" w:fill="auto"/>
          </w:tcPr>
          <w:p w14:paraId="1CE70AF4" w14:textId="7327B0A1" w:rsidR="00B475A1" w:rsidRDefault="00282435" w:rsidP="00F51FA8">
            <w:pPr>
              <w:jc w:val="center"/>
            </w:pPr>
            <w:r w:rsidRPr="00282435">
              <w:t>Doesn</w:t>
            </w:r>
            <w:r w:rsidR="00580B83">
              <w:t>’</w:t>
            </w:r>
            <w:r w:rsidRPr="00282435">
              <w:t>t use return value of memory allocation function</w:t>
            </w:r>
          </w:p>
        </w:tc>
      </w:tr>
      <w:tr w:rsidR="00282435" w14:paraId="08D74F71" w14:textId="77777777" w:rsidTr="00001F14">
        <w:trPr>
          <w:trHeight w:val="460"/>
        </w:trPr>
        <w:tc>
          <w:tcPr>
            <w:tcW w:w="1807" w:type="dxa"/>
            <w:shd w:val="clear" w:color="auto" w:fill="auto"/>
          </w:tcPr>
          <w:p w14:paraId="6A619D60" w14:textId="67EE2106" w:rsidR="00282435" w:rsidRPr="00282435" w:rsidRDefault="00000000" w:rsidP="00F51FA8">
            <w:pPr>
              <w:jc w:val="center"/>
            </w:pPr>
            <w:hyperlink r:id="rId49" w:history="1">
              <w:r w:rsidR="00282435" w:rsidRPr="00282435">
                <w:rPr>
                  <w:rStyle w:val="Hyperlink"/>
                </w:rPr>
                <w:t>LDRA tool suite</w:t>
              </w:r>
            </w:hyperlink>
          </w:p>
        </w:tc>
        <w:tc>
          <w:tcPr>
            <w:tcW w:w="1341" w:type="dxa"/>
            <w:shd w:val="clear" w:color="auto" w:fill="auto"/>
          </w:tcPr>
          <w:p w14:paraId="3DDF5D18" w14:textId="432F526C" w:rsidR="00282435" w:rsidRPr="00282435" w:rsidRDefault="00282435" w:rsidP="00F51FA8">
            <w:pPr>
              <w:jc w:val="center"/>
            </w:pPr>
            <w:r w:rsidRPr="00282435">
              <w:t>9.7.1</w:t>
            </w:r>
          </w:p>
        </w:tc>
        <w:tc>
          <w:tcPr>
            <w:tcW w:w="4021" w:type="dxa"/>
            <w:shd w:val="clear" w:color="auto" w:fill="auto"/>
          </w:tcPr>
          <w:p w14:paraId="3D0326CE" w14:textId="64D9E2B4" w:rsidR="00282435" w:rsidRPr="00282435" w:rsidRDefault="00255E19" w:rsidP="00F51FA8">
            <w:pPr>
              <w:jc w:val="center"/>
              <w:rPr>
                <w:b/>
                <w:bCs/>
              </w:rPr>
            </w:pPr>
            <w:r w:rsidRPr="00255E19">
              <w:rPr>
                <w:b/>
                <w:bCs/>
              </w:rPr>
              <w:t>50 D</w:t>
            </w:r>
          </w:p>
        </w:tc>
        <w:tc>
          <w:tcPr>
            <w:tcW w:w="3611" w:type="dxa"/>
            <w:shd w:val="clear" w:color="auto" w:fill="auto"/>
          </w:tcPr>
          <w:p w14:paraId="3CF47272" w14:textId="1FC75FAC" w:rsidR="00282435" w:rsidRPr="00282435" w:rsidRDefault="00255E19" w:rsidP="00F51FA8">
            <w:pPr>
              <w:jc w:val="center"/>
            </w:pPr>
            <w:r w:rsidRPr="00255E19">
              <w:t>Partially implemented</w:t>
            </w:r>
          </w:p>
        </w:tc>
      </w:tr>
      <w:tr w:rsidR="00282435" w14:paraId="45A12F57" w14:textId="77777777" w:rsidTr="00001F14">
        <w:trPr>
          <w:trHeight w:val="460"/>
        </w:trPr>
        <w:tc>
          <w:tcPr>
            <w:tcW w:w="1807" w:type="dxa"/>
            <w:shd w:val="clear" w:color="auto" w:fill="auto"/>
          </w:tcPr>
          <w:p w14:paraId="511F1570" w14:textId="48E454F0" w:rsidR="00282435" w:rsidRPr="00282435" w:rsidRDefault="00000000" w:rsidP="00F51FA8">
            <w:pPr>
              <w:jc w:val="center"/>
            </w:pPr>
            <w:hyperlink r:id="rId50" w:history="1">
              <w:r w:rsidR="00255E19" w:rsidRPr="00255E19">
                <w:rPr>
                  <w:rStyle w:val="Hyperlink"/>
                </w:rPr>
                <w:t>Parasoft C/C++test</w:t>
              </w:r>
            </w:hyperlink>
          </w:p>
        </w:tc>
        <w:tc>
          <w:tcPr>
            <w:tcW w:w="1341" w:type="dxa"/>
            <w:shd w:val="clear" w:color="auto" w:fill="auto"/>
          </w:tcPr>
          <w:p w14:paraId="30863B6F" w14:textId="0A9CE96F" w:rsidR="00282435" w:rsidRPr="00282435" w:rsidRDefault="00255E19" w:rsidP="00F51FA8">
            <w:pPr>
              <w:jc w:val="center"/>
            </w:pPr>
            <w:r w:rsidRPr="00255E19">
              <w:t>2022.2</w:t>
            </w:r>
          </w:p>
        </w:tc>
        <w:tc>
          <w:tcPr>
            <w:tcW w:w="4021" w:type="dxa"/>
            <w:shd w:val="clear" w:color="auto" w:fill="auto"/>
          </w:tcPr>
          <w:p w14:paraId="28A2F1AF" w14:textId="173EC3D0" w:rsidR="00282435" w:rsidRPr="00282435" w:rsidRDefault="00255E19" w:rsidP="00F51FA8">
            <w:pPr>
              <w:jc w:val="center"/>
              <w:rPr>
                <w:b/>
                <w:bCs/>
              </w:rPr>
            </w:pPr>
            <w:r w:rsidRPr="00255E19">
              <w:rPr>
                <w:b/>
                <w:bCs/>
              </w:rPr>
              <w:t>CERT_C-MEM31-a</w:t>
            </w:r>
          </w:p>
        </w:tc>
        <w:tc>
          <w:tcPr>
            <w:tcW w:w="3611" w:type="dxa"/>
            <w:shd w:val="clear" w:color="auto" w:fill="auto"/>
          </w:tcPr>
          <w:p w14:paraId="0E1E90AF" w14:textId="5ECEC4B6" w:rsidR="00282435" w:rsidRPr="00282435" w:rsidRDefault="00255E19" w:rsidP="00F51FA8">
            <w:pPr>
              <w:jc w:val="center"/>
            </w:pPr>
            <w:r w:rsidRPr="00255E19">
              <w:t>Ensure resources are freed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571CC85" w:rsidR="00B475A1" w:rsidRPr="008C2E3B" w:rsidRDefault="008C2E3B" w:rsidP="00F51FA8">
            <w:pPr>
              <w:jc w:val="center"/>
              <w:rPr>
                <w:b/>
                <w:bCs/>
              </w:rPr>
            </w:pPr>
            <w:r w:rsidRPr="008C2E3B">
              <w:rPr>
                <w:b/>
                <w:bCs/>
              </w:rPr>
              <w:t>Characters and Strings (STR)</w:t>
            </w:r>
          </w:p>
        </w:tc>
        <w:tc>
          <w:tcPr>
            <w:tcW w:w="1341" w:type="dxa"/>
            <w:tcMar>
              <w:top w:w="100" w:type="dxa"/>
              <w:left w:w="100" w:type="dxa"/>
              <w:bottom w:w="100" w:type="dxa"/>
              <w:right w:w="100" w:type="dxa"/>
            </w:tcMar>
          </w:tcPr>
          <w:p w14:paraId="519E82BC" w14:textId="2D0DDB42" w:rsidR="00B475A1" w:rsidRDefault="00B475A1" w:rsidP="00F51FA8">
            <w:pPr>
              <w:jc w:val="center"/>
            </w:pPr>
            <w:r>
              <w:t>[STD-</w:t>
            </w:r>
            <w:r w:rsidR="008C2E3B">
              <w:t>009</w:t>
            </w:r>
            <w:r>
              <w:t>-</w:t>
            </w:r>
            <w:r w:rsidR="008C2E3B">
              <w:t>CPP</w:t>
            </w:r>
            <w:r>
              <w:t>]</w:t>
            </w:r>
          </w:p>
        </w:tc>
        <w:tc>
          <w:tcPr>
            <w:tcW w:w="7632" w:type="dxa"/>
            <w:tcMar>
              <w:top w:w="100" w:type="dxa"/>
              <w:left w:w="100" w:type="dxa"/>
              <w:bottom w:w="100" w:type="dxa"/>
              <w:right w:w="100" w:type="dxa"/>
            </w:tcMar>
          </w:tcPr>
          <w:p w14:paraId="490A5770" w14:textId="1CC8747A" w:rsidR="00B475A1" w:rsidRPr="00F123D6" w:rsidRDefault="00AC6BB1" w:rsidP="00F51FA8">
            <w:r w:rsidRPr="00AC6BB1">
              <w:rPr>
                <w:b/>
                <w:bCs/>
              </w:rPr>
              <w:t xml:space="preserve">STR53-CPP. Range check element access </w:t>
            </w:r>
            <w:r w:rsidR="00580B83">
              <w:rPr>
                <w:b/>
                <w:bCs/>
              </w:rPr>
              <w:t>–</w:t>
            </w:r>
            <w:r>
              <w:rPr>
                <w:b/>
                <w:bCs/>
              </w:rPr>
              <w:t xml:space="preserve"> </w:t>
            </w:r>
            <w:r w:rsidR="000A3032" w:rsidRPr="000A3032">
              <w:t>The std::string index operators const_reference operator[</w:t>
            </w:r>
            <w:r w:rsidR="00D6332A">
              <w:t xml:space="preserve"> </w:t>
            </w:r>
            <w:r w:rsidR="000A3032" w:rsidRPr="000A3032">
              <w:t>](size_type) const and reference operator[</w:t>
            </w:r>
            <w:r w:rsidR="00D6332A">
              <w:t xml:space="preserve"> </w:t>
            </w:r>
            <w:r w:rsidR="000A3032" w:rsidRPr="000A3032">
              <w:t xml:space="preserve">](size_type) return the character stored at the specified position, pos. When pos &gt;= size(), a reference to an object of type </w:t>
            </w:r>
            <w:r w:rsidR="00580B83">
              <w:pgNum/>
            </w:r>
            <w:r w:rsidR="00580B83">
              <w:t>hart</w:t>
            </w:r>
            <w:r w:rsidR="000A3032" w:rsidRPr="000A3032">
              <w:t xml:space="preserve"> with value </w:t>
            </w:r>
            <w:r w:rsidR="00580B83">
              <w:pgNum/>
            </w:r>
            <w:r w:rsidR="00580B83">
              <w:t>hart</w:t>
            </w:r>
            <w:r w:rsidR="000A3032" w:rsidRPr="000A3032">
              <w:t>() is returned</w:t>
            </w:r>
            <w:r w:rsidR="000A3032">
              <w:t xml:space="preserve"> (Sei Cert, 2016).</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BB96662" w:rsidR="00F72634" w:rsidRDefault="00EB70B3" w:rsidP="0015146B">
            <w:r>
              <w:t>T</w:t>
            </w:r>
            <w:r w:rsidRPr="00EB70B3">
              <w:t>he value returned by the call to get</w:t>
            </w:r>
            <w:r>
              <w:t>_</w:t>
            </w:r>
            <w:r w:rsidRPr="00EB70B3">
              <w:t>index() may be greater than the number of elements stored</w:t>
            </w:r>
            <w:r>
              <w:t>.</w:t>
            </w:r>
          </w:p>
        </w:tc>
      </w:tr>
      <w:tr w:rsidR="00F72634" w14:paraId="25A0CD90" w14:textId="77777777" w:rsidTr="00001F14">
        <w:trPr>
          <w:trHeight w:val="460"/>
        </w:trPr>
        <w:tc>
          <w:tcPr>
            <w:tcW w:w="10800" w:type="dxa"/>
            <w:tcMar>
              <w:top w:w="100" w:type="dxa"/>
              <w:left w:w="100" w:type="dxa"/>
              <w:bottom w:w="100" w:type="dxa"/>
              <w:right w:w="100" w:type="dxa"/>
            </w:tcMar>
          </w:tcPr>
          <w:p w14:paraId="6D2339B4" w14:textId="77777777" w:rsidR="00E85792" w:rsidRPr="00E85792" w:rsidRDefault="00E85792" w:rsidP="00E85792">
            <w:pPr>
              <w:rPr>
                <w:rFonts w:ascii="Courier New" w:hAnsi="Courier New" w:cs="Courier New"/>
              </w:rPr>
            </w:pPr>
            <w:r w:rsidRPr="00E85792">
              <w:rPr>
                <w:rFonts w:ascii="Courier New" w:hAnsi="Courier New" w:cs="Courier New"/>
              </w:rPr>
              <w:t>#include &lt;string&gt;</w:t>
            </w:r>
          </w:p>
          <w:p w14:paraId="7B699304" w14:textId="77777777" w:rsidR="00E85792" w:rsidRPr="00E85792" w:rsidRDefault="00E85792" w:rsidP="00E85792">
            <w:pPr>
              <w:rPr>
                <w:rFonts w:ascii="Courier New" w:hAnsi="Courier New" w:cs="Courier New"/>
                <w:sz w:val="24"/>
                <w:szCs w:val="24"/>
              </w:rPr>
            </w:pPr>
            <w:r w:rsidRPr="00E85792">
              <w:rPr>
                <w:rFonts w:ascii="Courier New" w:hAnsi="Courier New" w:cs="Courier New"/>
                <w:sz w:val="24"/>
                <w:szCs w:val="24"/>
              </w:rPr>
              <w:t>  </w:t>
            </w:r>
          </w:p>
          <w:p w14:paraId="1C39FE8F" w14:textId="77777777" w:rsidR="00E85792" w:rsidRPr="00E85792" w:rsidRDefault="00E85792" w:rsidP="00E85792">
            <w:pPr>
              <w:rPr>
                <w:rFonts w:ascii="Courier New" w:hAnsi="Courier New" w:cs="Courier New"/>
                <w:sz w:val="24"/>
                <w:szCs w:val="24"/>
              </w:rPr>
            </w:pPr>
            <w:r w:rsidRPr="00E85792">
              <w:rPr>
                <w:rFonts w:ascii="Courier New" w:hAnsi="Courier New" w:cs="Courier New"/>
                <w:sz w:val="24"/>
                <w:szCs w:val="24"/>
              </w:rPr>
              <w:t>extern std::size_t get_index();</w:t>
            </w:r>
          </w:p>
          <w:p w14:paraId="77E78265" w14:textId="77777777" w:rsidR="00E85792" w:rsidRPr="00E85792" w:rsidRDefault="00E85792" w:rsidP="00E85792">
            <w:pPr>
              <w:rPr>
                <w:rFonts w:ascii="Courier New" w:hAnsi="Courier New" w:cs="Courier New"/>
                <w:sz w:val="24"/>
                <w:szCs w:val="24"/>
              </w:rPr>
            </w:pPr>
            <w:r w:rsidRPr="00E85792">
              <w:rPr>
                <w:rFonts w:ascii="Courier New" w:hAnsi="Courier New" w:cs="Courier New"/>
                <w:sz w:val="24"/>
                <w:szCs w:val="24"/>
              </w:rPr>
              <w:t>  </w:t>
            </w:r>
          </w:p>
          <w:p w14:paraId="078263B7" w14:textId="77777777" w:rsidR="00E85792" w:rsidRPr="00E85792" w:rsidRDefault="00E85792" w:rsidP="00E85792">
            <w:pPr>
              <w:rPr>
                <w:rFonts w:ascii="Courier New" w:hAnsi="Courier New" w:cs="Courier New"/>
                <w:sz w:val="24"/>
                <w:szCs w:val="24"/>
              </w:rPr>
            </w:pPr>
            <w:r w:rsidRPr="00E85792">
              <w:rPr>
                <w:rFonts w:ascii="Courier New" w:hAnsi="Courier New" w:cs="Courier New"/>
                <w:sz w:val="24"/>
                <w:szCs w:val="24"/>
              </w:rPr>
              <w:t>void f() {</w:t>
            </w:r>
          </w:p>
          <w:p w14:paraId="3038233F" w14:textId="373D47A3" w:rsidR="00E85792" w:rsidRPr="00E85792" w:rsidRDefault="00E85792" w:rsidP="00E85792">
            <w:pPr>
              <w:rPr>
                <w:rFonts w:ascii="Courier New" w:hAnsi="Courier New" w:cs="Courier New"/>
                <w:sz w:val="24"/>
                <w:szCs w:val="24"/>
              </w:rPr>
            </w:pPr>
            <w:r w:rsidRPr="00E85792">
              <w:rPr>
                <w:rFonts w:ascii="Courier New" w:hAnsi="Courier New" w:cs="Courier New"/>
                <w:sz w:val="24"/>
                <w:szCs w:val="24"/>
              </w:rPr>
              <w:t>  std::string s(</w:t>
            </w:r>
            <w:r w:rsidR="00580B83">
              <w:rPr>
                <w:rFonts w:ascii="Courier New" w:hAnsi="Courier New" w:cs="Courier New"/>
                <w:sz w:val="24"/>
                <w:szCs w:val="24"/>
              </w:rPr>
              <w:t>“</w:t>
            </w:r>
            <w:r w:rsidRPr="00E85792">
              <w:rPr>
                <w:rFonts w:ascii="Courier New" w:hAnsi="Courier New" w:cs="Courier New"/>
                <w:sz w:val="24"/>
                <w:szCs w:val="24"/>
              </w:rPr>
              <w:t>01234567</w:t>
            </w:r>
            <w:r w:rsidR="00580B83">
              <w:rPr>
                <w:rFonts w:ascii="Courier New" w:hAnsi="Courier New" w:cs="Courier New"/>
                <w:sz w:val="24"/>
                <w:szCs w:val="24"/>
              </w:rPr>
              <w:t>”</w:t>
            </w:r>
            <w:r w:rsidRPr="00E85792">
              <w:rPr>
                <w:rFonts w:ascii="Courier New" w:hAnsi="Courier New" w:cs="Courier New"/>
                <w:sz w:val="24"/>
                <w:szCs w:val="24"/>
              </w:rPr>
              <w:t>);</w:t>
            </w:r>
          </w:p>
          <w:p w14:paraId="74ACF177" w14:textId="30646BEC" w:rsidR="00E85792" w:rsidRPr="00E85792" w:rsidRDefault="00E85792" w:rsidP="00E85792">
            <w:pPr>
              <w:rPr>
                <w:rFonts w:ascii="Courier New" w:hAnsi="Courier New" w:cs="Courier New"/>
                <w:sz w:val="24"/>
                <w:szCs w:val="24"/>
              </w:rPr>
            </w:pPr>
            <w:r w:rsidRPr="00E85792">
              <w:rPr>
                <w:rFonts w:ascii="Courier New" w:hAnsi="Courier New" w:cs="Courier New"/>
                <w:sz w:val="24"/>
                <w:szCs w:val="24"/>
              </w:rPr>
              <w:t>  s[</w:t>
            </w:r>
            <w:proofErr w:type="spellStart"/>
            <w:r w:rsidRPr="00E85792">
              <w:rPr>
                <w:rFonts w:ascii="Courier New" w:hAnsi="Courier New" w:cs="Courier New"/>
                <w:sz w:val="24"/>
                <w:szCs w:val="24"/>
              </w:rPr>
              <w:t>get_index</w:t>
            </w:r>
            <w:proofErr w:type="spellEnd"/>
            <w:r w:rsidRPr="00E85792">
              <w:rPr>
                <w:rFonts w:ascii="Courier New" w:hAnsi="Courier New" w:cs="Courier New"/>
                <w:sz w:val="24"/>
                <w:szCs w:val="24"/>
              </w:rPr>
              <w:t>()] = </w:t>
            </w:r>
            <w:r w:rsidR="00580B83">
              <w:rPr>
                <w:rFonts w:ascii="Courier New" w:hAnsi="Courier New" w:cs="Courier New"/>
                <w:sz w:val="24"/>
                <w:szCs w:val="24"/>
              </w:rPr>
              <w:t>‘</w:t>
            </w:r>
            <w:r w:rsidRPr="00E85792">
              <w:rPr>
                <w:rFonts w:ascii="Courier New" w:hAnsi="Courier New" w:cs="Courier New"/>
                <w:sz w:val="24"/>
                <w:szCs w:val="24"/>
              </w:rPr>
              <w:t>1</w:t>
            </w:r>
            <w:r w:rsidR="00580B83">
              <w:rPr>
                <w:rFonts w:ascii="Courier New" w:hAnsi="Courier New" w:cs="Courier New"/>
                <w:sz w:val="24"/>
                <w:szCs w:val="24"/>
              </w:rPr>
              <w:t>’</w:t>
            </w:r>
            <w:r w:rsidRPr="00E85792">
              <w:rPr>
                <w:rFonts w:ascii="Courier New" w:hAnsi="Courier New" w:cs="Courier New"/>
                <w:sz w:val="24"/>
                <w:szCs w:val="24"/>
              </w:rPr>
              <w:t>;</w:t>
            </w:r>
          </w:p>
          <w:p w14:paraId="29B84A4F" w14:textId="77777777" w:rsidR="00E85792" w:rsidRPr="00E85792" w:rsidRDefault="00E85792" w:rsidP="00E85792">
            <w:pPr>
              <w:rPr>
                <w:rFonts w:ascii="Courier New" w:hAnsi="Courier New" w:cs="Courier New"/>
                <w:sz w:val="24"/>
                <w:szCs w:val="24"/>
              </w:rPr>
            </w:pPr>
            <w:r w:rsidRPr="00E85792">
              <w:rPr>
                <w:rFonts w:ascii="Courier New" w:hAnsi="Courier New" w:cs="Courier New"/>
                <w:sz w:val="24"/>
                <w:szCs w:val="24"/>
              </w:rPr>
              <w:t>}</w:t>
            </w:r>
          </w:p>
          <w:p w14:paraId="5E1D505C" w14:textId="08DBA3B0" w:rsidR="00F72634" w:rsidRPr="00E85792"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037D9EC" w:rsidR="00F72634" w:rsidRDefault="004369D6" w:rsidP="0015146B">
            <w:r>
              <w:t>T</w:t>
            </w:r>
            <w:r w:rsidRPr="004369D6">
              <w:t>he std::basic_string::at() function</w:t>
            </w:r>
            <w:r>
              <w:t xml:space="preserve"> is used in the code </w:t>
            </w:r>
            <w:r w:rsidR="00F123D6">
              <w:t>below and</w:t>
            </w:r>
            <w:r w:rsidR="005C7D2C">
              <w:t xml:space="preserve"> is set to throw an exception.</w:t>
            </w:r>
          </w:p>
        </w:tc>
      </w:tr>
      <w:tr w:rsidR="00F72634" w14:paraId="4E6EA6E9" w14:textId="77777777" w:rsidTr="00001F14">
        <w:trPr>
          <w:trHeight w:val="460"/>
        </w:trPr>
        <w:tc>
          <w:tcPr>
            <w:tcW w:w="10800" w:type="dxa"/>
            <w:tcMar>
              <w:top w:w="100" w:type="dxa"/>
              <w:left w:w="100" w:type="dxa"/>
              <w:bottom w:w="100" w:type="dxa"/>
              <w:right w:w="100" w:type="dxa"/>
            </w:tcMar>
          </w:tcPr>
          <w:p w14:paraId="47FE9DDF" w14:textId="77777777" w:rsidR="00F123D6" w:rsidRPr="00F123D6" w:rsidRDefault="00F123D6" w:rsidP="00F123D6">
            <w:pPr>
              <w:rPr>
                <w:rFonts w:ascii="Courier New" w:hAnsi="Courier New" w:cs="Courier New"/>
              </w:rPr>
            </w:pPr>
            <w:r w:rsidRPr="00F123D6">
              <w:rPr>
                <w:rFonts w:ascii="Courier New" w:hAnsi="Courier New" w:cs="Courier New"/>
              </w:rPr>
              <w:t>#include &lt;</w:t>
            </w:r>
            <w:proofErr w:type="spellStart"/>
            <w:r w:rsidRPr="00F123D6">
              <w:rPr>
                <w:rFonts w:ascii="Courier New" w:hAnsi="Courier New" w:cs="Courier New"/>
              </w:rPr>
              <w:t>stdexcept</w:t>
            </w:r>
            <w:proofErr w:type="spellEnd"/>
            <w:r w:rsidRPr="00F123D6">
              <w:rPr>
                <w:rFonts w:ascii="Courier New" w:hAnsi="Courier New" w:cs="Courier New"/>
              </w:rPr>
              <w:t>&gt;</w:t>
            </w:r>
          </w:p>
          <w:p w14:paraId="0DFB4589" w14:textId="7777777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#include &lt;string&gt;</w:t>
            </w:r>
          </w:p>
          <w:p w14:paraId="7BA76438" w14:textId="7777777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extern std::size_t get_index();</w:t>
            </w:r>
          </w:p>
          <w:p w14:paraId="5FBCB52C" w14:textId="7777777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 </w:t>
            </w:r>
          </w:p>
          <w:p w14:paraId="657F4A80" w14:textId="7777777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void f() {</w:t>
            </w:r>
          </w:p>
          <w:p w14:paraId="5F59F175" w14:textId="72878465"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  std::string s(</w:t>
            </w:r>
            <w:r w:rsidR="00580B83">
              <w:rPr>
                <w:rFonts w:ascii="Courier New" w:hAnsi="Courier New" w:cs="Courier New"/>
                <w:sz w:val="24"/>
                <w:szCs w:val="24"/>
              </w:rPr>
              <w:t>“</w:t>
            </w:r>
            <w:r w:rsidRPr="00F123D6">
              <w:rPr>
                <w:rFonts w:ascii="Courier New" w:hAnsi="Courier New" w:cs="Courier New"/>
                <w:sz w:val="24"/>
                <w:szCs w:val="24"/>
              </w:rPr>
              <w:t>01234567</w:t>
            </w:r>
            <w:r w:rsidR="00580B83">
              <w:rPr>
                <w:rFonts w:ascii="Courier New" w:hAnsi="Courier New" w:cs="Courier New"/>
                <w:sz w:val="24"/>
                <w:szCs w:val="24"/>
              </w:rPr>
              <w:t>”</w:t>
            </w:r>
            <w:r w:rsidRPr="00F123D6">
              <w:rPr>
                <w:rFonts w:ascii="Courier New" w:hAnsi="Courier New" w:cs="Courier New"/>
                <w:sz w:val="24"/>
                <w:szCs w:val="24"/>
              </w:rPr>
              <w:t>);</w:t>
            </w:r>
          </w:p>
          <w:p w14:paraId="1890F0FE" w14:textId="7777777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  try {</w:t>
            </w:r>
          </w:p>
          <w:p w14:paraId="0B7A11CD" w14:textId="6DE75AA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    s.at(</w:t>
            </w:r>
            <w:proofErr w:type="spellStart"/>
            <w:r w:rsidRPr="00F123D6">
              <w:rPr>
                <w:rFonts w:ascii="Courier New" w:hAnsi="Courier New" w:cs="Courier New"/>
                <w:sz w:val="24"/>
                <w:szCs w:val="24"/>
              </w:rPr>
              <w:t>get_index</w:t>
            </w:r>
            <w:proofErr w:type="spellEnd"/>
            <w:r w:rsidRPr="00F123D6">
              <w:rPr>
                <w:rFonts w:ascii="Courier New" w:hAnsi="Courier New" w:cs="Courier New"/>
                <w:sz w:val="24"/>
                <w:szCs w:val="24"/>
              </w:rPr>
              <w:t>()) = </w:t>
            </w:r>
            <w:r w:rsidR="00580B83">
              <w:rPr>
                <w:rFonts w:ascii="Courier New" w:hAnsi="Courier New" w:cs="Courier New"/>
                <w:sz w:val="24"/>
                <w:szCs w:val="24"/>
              </w:rPr>
              <w:t>‘</w:t>
            </w:r>
            <w:r w:rsidRPr="00F123D6">
              <w:rPr>
                <w:rFonts w:ascii="Courier New" w:hAnsi="Courier New" w:cs="Courier New"/>
                <w:sz w:val="24"/>
                <w:szCs w:val="24"/>
              </w:rPr>
              <w:t>1</w:t>
            </w:r>
            <w:r w:rsidR="00580B83">
              <w:rPr>
                <w:rFonts w:ascii="Courier New" w:hAnsi="Courier New" w:cs="Courier New"/>
                <w:sz w:val="24"/>
                <w:szCs w:val="24"/>
              </w:rPr>
              <w:t>’</w:t>
            </w:r>
            <w:r w:rsidRPr="00F123D6">
              <w:rPr>
                <w:rFonts w:ascii="Courier New" w:hAnsi="Courier New" w:cs="Courier New"/>
                <w:sz w:val="24"/>
                <w:szCs w:val="24"/>
              </w:rPr>
              <w:t>;</w:t>
            </w:r>
          </w:p>
          <w:p w14:paraId="65098A8F" w14:textId="7777777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  } catch (std::</w:t>
            </w:r>
            <w:proofErr w:type="spellStart"/>
            <w:r w:rsidRPr="00F123D6">
              <w:rPr>
                <w:rFonts w:ascii="Courier New" w:hAnsi="Courier New" w:cs="Courier New"/>
                <w:sz w:val="24"/>
                <w:szCs w:val="24"/>
              </w:rPr>
              <w:t>out_of_range</w:t>
            </w:r>
            <w:proofErr w:type="spellEnd"/>
            <w:r w:rsidRPr="00F123D6">
              <w:rPr>
                <w:rFonts w:ascii="Courier New" w:hAnsi="Courier New" w:cs="Courier New"/>
                <w:sz w:val="24"/>
                <w:szCs w:val="24"/>
              </w:rPr>
              <w:t xml:space="preserve"> &amp;) {</w:t>
            </w:r>
          </w:p>
          <w:p w14:paraId="3A158CC8" w14:textId="7777777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    // Handle error</w:t>
            </w:r>
          </w:p>
          <w:p w14:paraId="67C69FA8" w14:textId="7777777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  }</w:t>
            </w:r>
          </w:p>
          <w:p w14:paraId="49E7E96A" w14:textId="77777777" w:rsidR="00F123D6" w:rsidRPr="00F123D6" w:rsidRDefault="00F123D6" w:rsidP="00F123D6">
            <w:pPr>
              <w:rPr>
                <w:rFonts w:ascii="Courier New" w:hAnsi="Courier New" w:cs="Courier New"/>
                <w:sz w:val="24"/>
                <w:szCs w:val="24"/>
              </w:rPr>
            </w:pPr>
            <w:r w:rsidRPr="00F123D6">
              <w:rPr>
                <w:rFonts w:ascii="Courier New" w:hAnsi="Courier New" w:cs="Courier New"/>
                <w:sz w:val="24"/>
                <w:szCs w:val="24"/>
              </w:rPr>
              <w:t>}</w:t>
            </w:r>
          </w:p>
          <w:p w14:paraId="316D7001" w14:textId="564FA1CA" w:rsidR="00F72634" w:rsidRDefault="00F72634" w:rsidP="0015146B"/>
        </w:tc>
      </w:tr>
    </w:tbl>
    <w:p w14:paraId="06061C9A" w14:textId="77777777" w:rsidR="00B475A1" w:rsidRDefault="00B475A1" w:rsidP="00B475A1">
      <w:pPr>
        <w:rPr>
          <w:b/>
        </w:rPr>
      </w:pPr>
    </w:p>
    <w:p w14:paraId="3383FF43" w14:textId="3854EE2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DFF3C3A" w:rsidR="00B475A1" w:rsidRDefault="00B475A1" w:rsidP="00F51FA8">
            <w:pPr>
              <w:pBdr>
                <w:top w:val="nil"/>
                <w:left w:val="nil"/>
                <w:bottom w:val="nil"/>
                <w:right w:val="nil"/>
                <w:between w:val="nil"/>
              </w:pBdr>
            </w:pPr>
            <w:r>
              <w:rPr>
                <w:b/>
              </w:rPr>
              <w:lastRenderedPageBreak/>
              <w:t>Principles(s):</w:t>
            </w:r>
            <w:r>
              <w:t xml:space="preserve"> </w:t>
            </w:r>
            <w:r w:rsidR="00E6395E" w:rsidRPr="00E6395E">
              <w:t>Validate</w:t>
            </w:r>
            <w:r w:rsidR="00E6395E" w:rsidRPr="00E6395E">
              <w:rPr>
                <w:b/>
              </w:rPr>
              <w:t xml:space="preserve"> </w:t>
            </w:r>
            <w:r w:rsidR="00E6395E" w:rsidRPr="00E6395E">
              <w:t>Input Data</w:t>
            </w:r>
            <w:r w:rsidR="00E6395E">
              <w:t xml:space="preserve">, </w:t>
            </w:r>
            <w:r w:rsidR="00E6395E" w:rsidRPr="00E6395E">
              <w:t>Heed Compiler Warnings</w:t>
            </w:r>
            <w:r w:rsidR="00E6395E">
              <w:t>,</w:t>
            </w:r>
            <w:r w:rsidR="002E35F0" w:rsidRPr="002E35F0">
              <w:rPr>
                <w:color w:val="000000"/>
                <w:sz w:val="24"/>
                <w:szCs w:val="24"/>
              </w:rPr>
              <w:t xml:space="preserve"> </w:t>
            </w:r>
            <w:r w:rsidR="002E35F0" w:rsidRPr="002E35F0">
              <w:t>Architect and Design for Security Policies</w:t>
            </w:r>
            <w:r w:rsidR="002E35F0">
              <w:t xml:space="preserve">, </w:t>
            </w:r>
            <w:r w:rsidR="00E6395E">
              <w:t xml:space="preserve">- </w:t>
            </w:r>
            <w:r w:rsidR="002E35F0" w:rsidRPr="002E35F0">
              <w:t>Software programs often contain multiple components that act as subsystems wherein each component operates in one or more trusted domains. For example, one component may have access to the file system but lack access to the network, while another component has access to the network but lacks access to the file system</w:t>
            </w:r>
            <w:r w:rsidR="002E35F0">
              <w:t xml:space="preserve"> </w:t>
            </w:r>
            <w:r w:rsidR="002E35F0" w:rsidRPr="002E35F0">
              <w:t>(Sei Cert, 2016).</w:t>
            </w:r>
            <w:r w:rsidR="00E6395E">
              <w:t xml:space="preserve"> </w:t>
            </w:r>
            <w:r w:rsidR="002E35F0">
              <w:t>T</w:t>
            </w:r>
            <w:r w:rsidR="00E6395E" w:rsidRPr="00E6395E">
              <w:t>he std::string index operators const_reference operator[](size_type) const and reference operator[](size_type) return the character stored at the specified position, pos. When pos &gt;= size(), a reference to an object of type charT with value charT() is returned.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434949C" w:rsidR="00B475A1" w:rsidRDefault="00255E19" w:rsidP="00F51FA8">
            <w:pPr>
              <w:jc w:val="center"/>
            </w:pPr>
            <w:r>
              <w:t>High</w:t>
            </w:r>
          </w:p>
        </w:tc>
        <w:tc>
          <w:tcPr>
            <w:tcW w:w="1341" w:type="dxa"/>
            <w:shd w:val="clear" w:color="auto" w:fill="auto"/>
          </w:tcPr>
          <w:p w14:paraId="72BD1BCD" w14:textId="3A577BD0" w:rsidR="00B475A1" w:rsidRDefault="00255E19" w:rsidP="00F51FA8">
            <w:pPr>
              <w:jc w:val="center"/>
            </w:pPr>
            <w:r>
              <w:t>Unlikely</w:t>
            </w:r>
          </w:p>
        </w:tc>
        <w:tc>
          <w:tcPr>
            <w:tcW w:w="4021" w:type="dxa"/>
            <w:shd w:val="clear" w:color="auto" w:fill="auto"/>
          </w:tcPr>
          <w:p w14:paraId="5BE08C9E" w14:textId="15227BA9" w:rsidR="00B475A1" w:rsidRDefault="00255E19" w:rsidP="00F51FA8">
            <w:pPr>
              <w:jc w:val="center"/>
            </w:pPr>
            <w:r>
              <w:t>Medium</w:t>
            </w:r>
          </w:p>
        </w:tc>
        <w:tc>
          <w:tcPr>
            <w:tcW w:w="1807" w:type="dxa"/>
            <w:shd w:val="clear" w:color="auto" w:fill="auto"/>
          </w:tcPr>
          <w:p w14:paraId="507F810F" w14:textId="032B1ED2" w:rsidR="00B475A1" w:rsidRDefault="00255E19" w:rsidP="00F51FA8">
            <w:pPr>
              <w:jc w:val="center"/>
            </w:pPr>
            <w:r>
              <w:t>P6</w:t>
            </w:r>
          </w:p>
        </w:tc>
        <w:tc>
          <w:tcPr>
            <w:tcW w:w="1805" w:type="dxa"/>
            <w:shd w:val="clear" w:color="auto" w:fill="auto"/>
          </w:tcPr>
          <w:p w14:paraId="4686F95C" w14:textId="2CA2B5D5" w:rsidR="00B475A1" w:rsidRDefault="00255E19"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9931737" w:rsidR="00B475A1" w:rsidRDefault="00000000" w:rsidP="00F51FA8">
            <w:pPr>
              <w:jc w:val="center"/>
            </w:pPr>
            <w:hyperlink r:id="rId51" w:history="1">
              <w:r w:rsidR="00255E19" w:rsidRPr="00255E19">
                <w:rPr>
                  <w:rStyle w:val="Hyperlink"/>
                </w:rPr>
                <w:t>CodeSonar</w:t>
              </w:r>
            </w:hyperlink>
          </w:p>
        </w:tc>
        <w:tc>
          <w:tcPr>
            <w:tcW w:w="1341" w:type="dxa"/>
            <w:shd w:val="clear" w:color="auto" w:fill="auto"/>
          </w:tcPr>
          <w:p w14:paraId="5590A5CF" w14:textId="2DFDBB99" w:rsidR="00B475A1" w:rsidRDefault="002E35F0" w:rsidP="00F51FA8">
            <w:pPr>
              <w:jc w:val="center"/>
            </w:pPr>
            <w:r w:rsidRPr="002E35F0">
              <w:t>7.3p0</w:t>
            </w:r>
          </w:p>
        </w:tc>
        <w:tc>
          <w:tcPr>
            <w:tcW w:w="4021" w:type="dxa"/>
            <w:shd w:val="clear" w:color="auto" w:fill="auto"/>
          </w:tcPr>
          <w:p w14:paraId="2935D2F6" w14:textId="622A7169" w:rsidR="00B475A1" w:rsidRDefault="002E35F0" w:rsidP="00F51FA8">
            <w:pPr>
              <w:jc w:val="center"/>
            </w:pPr>
            <w:r w:rsidRPr="002E35F0">
              <w:rPr>
                <w:b/>
                <w:bCs/>
              </w:rPr>
              <w:t>LANG.MEM.BO</w:t>
            </w:r>
            <w:r w:rsidRPr="002E35F0">
              <w:br/>
            </w:r>
            <w:r w:rsidRPr="002E35F0">
              <w:rPr>
                <w:b/>
                <w:bCs/>
              </w:rPr>
              <w:t>LANG.MEM.BU</w:t>
            </w:r>
            <w:r w:rsidRPr="002E35F0">
              <w:br/>
            </w:r>
            <w:r w:rsidRPr="002E35F0">
              <w:rPr>
                <w:b/>
                <w:bCs/>
              </w:rPr>
              <w:t>LANG.MEM.TBA</w:t>
            </w:r>
            <w:r w:rsidRPr="002E35F0">
              <w:br/>
            </w:r>
            <w:r w:rsidRPr="002E35F0">
              <w:rPr>
                <w:b/>
                <w:bCs/>
              </w:rPr>
              <w:t>LANG.MEM.TO</w:t>
            </w:r>
            <w:r w:rsidRPr="002E35F0">
              <w:br/>
            </w:r>
            <w:r w:rsidRPr="002E35F0">
              <w:rPr>
                <w:b/>
                <w:bCs/>
              </w:rPr>
              <w:t>LANG.MEM.TU</w:t>
            </w:r>
          </w:p>
        </w:tc>
        <w:tc>
          <w:tcPr>
            <w:tcW w:w="3611" w:type="dxa"/>
            <w:shd w:val="clear" w:color="auto" w:fill="auto"/>
          </w:tcPr>
          <w:p w14:paraId="10EAFC44" w14:textId="10995C01" w:rsidR="00B475A1" w:rsidRDefault="002E35F0" w:rsidP="00F51FA8">
            <w:pPr>
              <w:jc w:val="center"/>
            </w:pPr>
            <w:r w:rsidRPr="002E35F0">
              <w:t>Buffer overrun</w:t>
            </w:r>
            <w:r w:rsidRPr="002E35F0">
              <w:br/>
              <w:t>Buffer underrun</w:t>
            </w:r>
            <w:r w:rsidRPr="002E35F0">
              <w:br/>
              <w:t>Tainted buffer access</w:t>
            </w:r>
            <w:r w:rsidRPr="002E35F0">
              <w:br/>
              <w:t>Type overrun</w:t>
            </w:r>
            <w:r w:rsidRPr="002E35F0">
              <w:br/>
              <w:t>Type underrun</w:t>
            </w:r>
          </w:p>
        </w:tc>
      </w:tr>
      <w:tr w:rsidR="00B475A1" w14:paraId="64F0AC3A" w14:textId="77777777" w:rsidTr="00001F14">
        <w:trPr>
          <w:trHeight w:val="460"/>
        </w:trPr>
        <w:tc>
          <w:tcPr>
            <w:tcW w:w="1807" w:type="dxa"/>
            <w:shd w:val="clear" w:color="auto" w:fill="auto"/>
          </w:tcPr>
          <w:p w14:paraId="1FA053B5" w14:textId="256D63C8" w:rsidR="00B475A1" w:rsidRDefault="00000000" w:rsidP="00F51FA8">
            <w:pPr>
              <w:jc w:val="center"/>
            </w:pPr>
            <w:hyperlink r:id="rId52" w:history="1">
              <w:r w:rsidR="002E35F0" w:rsidRPr="002E35F0">
                <w:rPr>
                  <w:rStyle w:val="Hyperlink"/>
                </w:rPr>
                <w:t>Parasoft C/C++test</w:t>
              </w:r>
            </w:hyperlink>
          </w:p>
        </w:tc>
        <w:tc>
          <w:tcPr>
            <w:tcW w:w="1341" w:type="dxa"/>
            <w:shd w:val="clear" w:color="auto" w:fill="auto"/>
          </w:tcPr>
          <w:p w14:paraId="64B7FC40" w14:textId="647F3408" w:rsidR="00B475A1" w:rsidRDefault="002E35F0" w:rsidP="00F51FA8">
            <w:pPr>
              <w:jc w:val="center"/>
            </w:pPr>
            <w:r w:rsidRPr="002E35F0">
              <w:t>2022.2</w:t>
            </w:r>
          </w:p>
        </w:tc>
        <w:tc>
          <w:tcPr>
            <w:tcW w:w="4021" w:type="dxa"/>
            <w:shd w:val="clear" w:color="auto" w:fill="auto"/>
          </w:tcPr>
          <w:p w14:paraId="0155179E" w14:textId="5D94F81E" w:rsidR="00B475A1" w:rsidRDefault="002E35F0" w:rsidP="00F51FA8">
            <w:pPr>
              <w:jc w:val="center"/>
              <w:rPr>
                <w:u w:val="single"/>
              </w:rPr>
            </w:pPr>
            <w:r w:rsidRPr="002E35F0">
              <w:rPr>
                <w:b/>
                <w:bCs/>
              </w:rPr>
              <w:t>CERT_CPP-STR53-a</w:t>
            </w:r>
          </w:p>
        </w:tc>
        <w:tc>
          <w:tcPr>
            <w:tcW w:w="3611" w:type="dxa"/>
            <w:shd w:val="clear" w:color="auto" w:fill="auto"/>
          </w:tcPr>
          <w:p w14:paraId="3877BF3F" w14:textId="61BF2314" w:rsidR="00B475A1" w:rsidRDefault="002E35F0" w:rsidP="00F51FA8">
            <w:pPr>
              <w:jc w:val="center"/>
            </w:pPr>
            <w:r w:rsidRPr="002E35F0">
              <w:t>Guarantee that container indices are within the valid range</w:t>
            </w:r>
          </w:p>
        </w:tc>
      </w:tr>
      <w:tr w:rsidR="00B475A1" w14:paraId="2E5EE7DD" w14:textId="77777777" w:rsidTr="00001F14">
        <w:trPr>
          <w:trHeight w:val="460"/>
        </w:trPr>
        <w:tc>
          <w:tcPr>
            <w:tcW w:w="1807" w:type="dxa"/>
            <w:shd w:val="clear" w:color="auto" w:fill="auto"/>
          </w:tcPr>
          <w:p w14:paraId="000C184C" w14:textId="60705422" w:rsidR="00B475A1" w:rsidRDefault="00000000" w:rsidP="00F51FA8">
            <w:pPr>
              <w:jc w:val="center"/>
            </w:pPr>
            <w:hyperlink r:id="rId53" w:history="1">
              <w:r w:rsidR="002E35F0" w:rsidRPr="002E35F0">
                <w:rPr>
                  <w:rStyle w:val="Hyperlink"/>
                </w:rPr>
                <w:t>Polyspace Bug Finder</w:t>
              </w:r>
            </w:hyperlink>
          </w:p>
        </w:tc>
        <w:tc>
          <w:tcPr>
            <w:tcW w:w="1341" w:type="dxa"/>
            <w:shd w:val="clear" w:color="auto" w:fill="auto"/>
          </w:tcPr>
          <w:p w14:paraId="6B0CCC4F" w14:textId="48CBF79A" w:rsidR="00B475A1" w:rsidRDefault="002E35F0" w:rsidP="00F51FA8">
            <w:pPr>
              <w:jc w:val="center"/>
            </w:pPr>
            <w:r w:rsidRPr="002E35F0">
              <w:t>R2023a</w:t>
            </w:r>
          </w:p>
        </w:tc>
        <w:tc>
          <w:tcPr>
            <w:tcW w:w="4021" w:type="dxa"/>
            <w:shd w:val="clear" w:color="auto" w:fill="auto"/>
          </w:tcPr>
          <w:p w14:paraId="6506F573" w14:textId="7E81EAA0" w:rsidR="00B475A1" w:rsidRDefault="00000000" w:rsidP="00F51FA8">
            <w:pPr>
              <w:jc w:val="center"/>
              <w:rPr>
                <w:u w:val="single"/>
              </w:rPr>
            </w:pPr>
            <w:hyperlink r:id="rId54" w:history="1">
              <w:r w:rsidR="002E35F0" w:rsidRPr="002E35F0">
                <w:rPr>
                  <w:rStyle w:val="Hyperlink"/>
                </w:rPr>
                <w:t>CERT C++: STR53-CPP</w:t>
              </w:r>
            </w:hyperlink>
          </w:p>
        </w:tc>
        <w:tc>
          <w:tcPr>
            <w:tcW w:w="3611" w:type="dxa"/>
            <w:shd w:val="clear" w:color="auto" w:fill="auto"/>
          </w:tcPr>
          <w:p w14:paraId="50B58F29" w14:textId="77777777" w:rsidR="002E35F0" w:rsidRPr="002E35F0" w:rsidRDefault="002E35F0" w:rsidP="002E35F0">
            <w:pPr>
              <w:jc w:val="center"/>
            </w:pPr>
            <w:r w:rsidRPr="002E35F0">
              <w:t>Checks for:</w:t>
            </w:r>
          </w:p>
          <w:p w14:paraId="60420391" w14:textId="77777777" w:rsidR="002E35F0" w:rsidRPr="002E35F0" w:rsidRDefault="002E35F0" w:rsidP="002E35F0">
            <w:pPr>
              <w:numPr>
                <w:ilvl w:val="0"/>
                <w:numId w:val="18"/>
              </w:numPr>
              <w:jc w:val="center"/>
            </w:pPr>
            <w:r w:rsidRPr="002E35F0">
              <w:t>Array access out of bounds</w:t>
            </w:r>
          </w:p>
          <w:p w14:paraId="5F8FAC30" w14:textId="77777777" w:rsidR="002E35F0" w:rsidRPr="002E35F0" w:rsidRDefault="002E35F0" w:rsidP="002E35F0">
            <w:pPr>
              <w:numPr>
                <w:ilvl w:val="0"/>
                <w:numId w:val="18"/>
              </w:numPr>
              <w:jc w:val="center"/>
            </w:pPr>
            <w:r w:rsidRPr="002E35F0">
              <w:t>Array access with tainted index</w:t>
            </w:r>
          </w:p>
          <w:p w14:paraId="25CD9777" w14:textId="77777777" w:rsidR="002E35F0" w:rsidRPr="002E35F0" w:rsidRDefault="002E35F0" w:rsidP="002E35F0">
            <w:pPr>
              <w:numPr>
                <w:ilvl w:val="0"/>
                <w:numId w:val="18"/>
              </w:numPr>
              <w:jc w:val="center"/>
            </w:pPr>
            <w:r w:rsidRPr="002E35F0">
              <w:t xml:space="preserve">Pointer dereference with tainted </w:t>
            </w:r>
            <w:proofErr w:type="gramStart"/>
            <w:r w:rsidRPr="002E35F0">
              <w:t>offset</w:t>
            </w:r>
            <w:proofErr w:type="gramEnd"/>
          </w:p>
          <w:p w14:paraId="5B386487" w14:textId="77777777" w:rsidR="002E35F0" w:rsidRPr="002E35F0" w:rsidRDefault="002E35F0" w:rsidP="002E35F0">
            <w:pPr>
              <w:jc w:val="center"/>
            </w:pPr>
            <w:r w:rsidRPr="002E35F0">
              <w:t>Rule partially covered.</w:t>
            </w:r>
          </w:p>
          <w:p w14:paraId="570322E7" w14:textId="78BEF478"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3E9AFB92" w:rsidR="00B475A1" w:rsidRDefault="00000000" w:rsidP="00F51FA8">
            <w:pPr>
              <w:jc w:val="center"/>
            </w:pPr>
            <w:hyperlink r:id="rId55" w:history="1">
              <w:r w:rsidR="002E35F0" w:rsidRPr="002E35F0">
                <w:rPr>
                  <w:rStyle w:val="Hyperlink"/>
                </w:rPr>
                <w:t>Helix QAC</w:t>
              </w:r>
            </w:hyperlink>
          </w:p>
        </w:tc>
        <w:tc>
          <w:tcPr>
            <w:tcW w:w="1341" w:type="dxa"/>
            <w:shd w:val="clear" w:color="auto" w:fill="auto"/>
          </w:tcPr>
          <w:p w14:paraId="1C057DF1" w14:textId="59E2D512" w:rsidR="00B475A1" w:rsidRDefault="002E35F0" w:rsidP="00F51FA8">
            <w:pPr>
              <w:jc w:val="center"/>
            </w:pPr>
            <w:r w:rsidRPr="002E35F0">
              <w:t>2023.1</w:t>
            </w:r>
          </w:p>
        </w:tc>
        <w:tc>
          <w:tcPr>
            <w:tcW w:w="4021" w:type="dxa"/>
            <w:shd w:val="clear" w:color="auto" w:fill="auto"/>
          </w:tcPr>
          <w:p w14:paraId="19BD5035" w14:textId="16BE7E87" w:rsidR="00B475A1" w:rsidRDefault="002E35F0" w:rsidP="00F51FA8">
            <w:pPr>
              <w:jc w:val="center"/>
              <w:rPr>
                <w:u w:val="single"/>
              </w:rPr>
            </w:pPr>
            <w:r w:rsidRPr="002E35F0">
              <w:rPr>
                <w:b/>
                <w:bCs/>
              </w:rPr>
              <w:t>C++3162, C++3163, C++3164, C++3165</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DC9E151" w:rsidR="00381847" w:rsidRPr="00F718B7" w:rsidRDefault="00F718B7">
            <w:pPr>
              <w:jc w:val="center"/>
              <w:rPr>
                <w:b/>
                <w:bCs/>
              </w:rPr>
            </w:pPr>
            <w:r w:rsidRPr="00F718B7">
              <w:rPr>
                <w:b/>
                <w:bCs/>
              </w:rPr>
              <w:t>Data Type</w:t>
            </w:r>
          </w:p>
        </w:tc>
        <w:tc>
          <w:tcPr>
            <w:tcW w:w="1341" w:type="dxa"/>
            <w:tcMar>
              <w:top w:w="100" w:type="dxa"/>
              <w:left w:w="100" w:type="dxa"/>
              <w:bottom w:w="100" w:type="dxa"/>
              <w:right w:w="100" w:type="dxa"/>
            </w:tcMar>
          </w:tcPr>
          <w:p w14:paraId="72961103" w14:textId="7319276C" w:rsidR="00381847" w:rsidRDefault="00E769D9">
            <w:pPr>
              <w:jc w:val="center"/>
            </w:pPr>
            <w:r>
              <w:t>[STD-</w:t>
            </w:r>
            <w:r w:rsidR="00A73CF8">
              <w:t>010</w:t>
            </w:r>
            <w:r>
              <w:t>-</w:t>
            </w:r>
            <w:r w:rsidR="00A73CF8">
              <w:t>CLG</w:t>
            </w:r>
            <w:r>
              <w:t>]</w:t>
            </w:r>
          </w:p>
        </w:tc>
        <w:tc>
          <w:tcPr>
            <w:tcW w:w="7632" w:type="dxa"/>
            <w:tcMar>
              <w:top w:w="100" w:type="dxa"/>
              <w:left w:w="100" w:type="dxa"/>
              <w:bottom w:w="100" w:type="dxa"/>
              <w:right w:w="100" w:type="dxa"/>
            </w:tcMar>
          </w:tcPr>
          <w:p w14:paraId="02179BF3" w14:textId="4AFDEDB5" w:rsidR="00381847" w:rsidRPr="002D2AB7" w:rsidRDefault="00A73CF8">
            <w:r w:rsidRPr="00A73CF8">
              <w:rPr>
                <w:b/>
                <w:bCs/>
              </w:rPr>
              <w:t>EXP47-C. Do not call va_arg with an argument of the incorrect type</w:t>
            </w:r>
            <w:r>
              <w:rPr>
                <w:b/>
                <w:bCs/>
              </w:rPr>
              <w:t xml:space="preserve"> - </w:t>
            </w:r>
            <w:r w:rsidRPr="00A73CF8">
              <w:rPr>
                <w:b/>
                <w:bCs/>
              </w:rPr>
              <w:t xml:space="preserve"> </w:t>
            </w:r>
            <w:r w:rsidR="002D2AB7" w:rsidRPr="002D2AB7">
              <w:t>The variable arguments passed to a variadic function are accessed by calling the va_arg() macro</w:t>
            </w:r>
            <w:r w:rsidR="00F63B2C">
              <w:t xml:space="preserve"> (Sei Cert, 2016).</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18CF01E" w:rsidR="00F72634" w:rsidRDefault="00530A7C" w:rsidP="0015146B">
            <w:r w:rsidRPr="00530A7C">
              <w:t>This noncompliant code example attempts to read a variadic argument of type unsigned char with va_arg().</w:t>
            </w:r>
          </w:p>
        </w:tc>
      </w:tr>
      <w:tr w:rsidR="00F72634" w14:paraId="23207A43" w14:textId="77777777" w:rsidTr="00001F14">
        <w:trPr>
          <w:trHeight w:val="460"/>
        </w:trPr>
        <w:tc>
          <w:tcPr>
            <w:tcW w:w="10800" w:type="dxa"/>
            <w:tcMar>
              <w:top w:w="100" w:type="dxa"/>
              <w:left w:w="100" w:type="dxa"/>
              <w:bottom w:w="100" w:type="dxa"/>
              <w:right w:w="100" w:type="dxa"/>
            </w:tcMar>
          </w:tcPr>
          <w:p w14:paraId="21E814B6" w14:textId="77777777" w:rsidR="004D5A79" w:rsidRPr="004D5A79" w:rsidRDefault="004D5A79" w:rsidP="004D5A79">
            <w:pPr>
              <w:rPr>
                <w:rFonts w:ascii="Courier New" w:hAnsi="Courier New" w:cs="Courier New"/>
              </w:rPr>
            </w:pPr>
            <w:r w:rsidRPr="004D5A79">
              <w:rPr>
                <w:rFonts w:ascii="Courier New" w:hAnsi="Courier New" w:cs="Courier New"/>
              </w:rPr>
              <w:t>#include &lt;stdarg.h&gt;</w:t>
            </w:r>
          </w:p>
          <w:p w14:paraId="5F6F5CD6"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#include &lt;</w:t>
            </w:r>
            <w:proofErr w:type="spellStart"/>
            <w:r w:rsidRPr="004D5A79">
              <w:rPr>
                <w:rFonts w:ascii="Courier New" w:hAnsi="Courier New" w:cs="Courier New"/>
                <w:sz w:val="24"/>
                <w:szCs w:val="24"/>
              </w:rPr>
              <w:t>stddef.h</w:t>
            </w:r>
            <w:proofErr w:type="spellEnd"/>
            <w:r w:rsidRPr="004D5A79">
              <w:rPr>
                <w:rFonts w:ascii="Courier New" w:hAnsi="Courier New" w:cs="Courier New"/>
                <w:sz w:val="24"/>
                <w:szCs w:val="24"/>
              </w:rPr>
              <w:t>&gt;</w:t>
            </w:r>
          </w:p>
          <w:p w14:paraId="4E496BF6"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w:t>
            </w:r>
          </w:p>
          <w:p w14:paraId="71BF9D9F" w14:textId="584B139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void </w:t>
            </w:r>
            <w:proofErr w:type="spellStart"/>
            <w:r w:rsidRPr="004D5A79">
              <w:rPr>
                <w:rFonts w:ascii="Courier New" w:hAnsi="Courier New" w:cs="Courier New"/>
                <w:sz w:val="24"/>
                <w:szCs w:val="24"/>
              </w:rPr>
              <w:t>func</w:t>
            </w:r>
            <w:proofErr w:type="spellEnd"/>
            <w:r w:rsidRPr="004D5A79">
              <w:rPr>
                <w:rFonts w:ascii="Courier New" w:hAnsi="Courier New" w:cs="Courier New"/>
                <w:sz w:val="24"/>
                <w:szCs w:val="24"/>
              </w:rPr>
              <w:t>(</w:t>
            </w:r>
            <w:proofErr w:type="spellStart"/>
            <w:r w:rsidRPr="004D5A79">
              <w:rPr>
                <w:rFonts w:ascii="Courier New" w:hAnsi="Courier New" w:cs="Courier New"/>
                <w:sz w:val="24"/>
                <w:szCs w:val="24"/>
              </w:rPr>
              <w:t>size_t</w:t>
            </w:r>
            <w:proofErr w:type="spellEnd"/>
            <w:r w:rsidRPr="004D5A79">
              <w:rPr>
                <w:rFonts w:ascii="Courier New" w:hAnsi="Courier New" w:cs="Courier New"/>
                <w:sz w:val="24"/>
                <w:szCs w:val="24"/>
              </w:rPr>
              <w:t> </w:t>
            </w:r>
            <w:proofErr w:type="spellStart"/>
            <w:r w:rsidRPr="004D5A79">
              <w:rPr>
                <w:rFonts w:ascii="Courier New" w:hAnsi="Courier New" w:cs="Courier New"/>
                <w:sz w:val="24"/>
                <w:szCs w:val="24"/>
              </w:rPr>
              <w:t>num_vargs</w:t>
            </w:r>
            <w:proofErr w:type="spellEnd"/>
            <w:r w:rsidRPr="004D5A79">
              <w:rPr>
                <w:rFonts w:ascii="Courier New" w:hAnsi="Courier New" w:cs="Courier New"/>
                <w:sz w:val="24"/>
                <w:szCs w:val="24"/>
              </w:rPr>
              <w:t xml:space="preserve">, </w:t>
            </w:r>
            <w:r w:rsidR="00580B83">
              <w:rPr>
                <w:rFonts w:ascii="Courier New" w:hAnsi="Courier New" w:cs="Courier New"/>
                <w:sz w:val="24"/>
                <w:szCs w:val="24"/>
              </w:rPr>
              <w:t>…</w:t>
            </w:r>
            <w:r w:rsidRPr="004D5A79">
              <w:rPr>
                <w:rFonts w:ascii="Courier New" w:hAnsi="Courier New" w:cs="Courier New"/>
                <w:sz w:val="24"/>
                <w:szCs w:val="24"/>
              </w:rPr>
              <w:t>) {</w:t>
            </w:r>
          </w:p>
          <w:p w14:paraId="5F0ED41F"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w:t>
            </w:r>
            <w:proofErr w:type="spellStart"/>
            <w:r w:rsidRPr="004D5A79">
              <w:rPr>
                <w:rFonts w:ascii="Courier New" w:hAnsi="Courier New" w:cs="Courier New"/>
                <w:sz w:val="24"/>
                <w:szCs w:val="24"/>
              </w:rPr>
              <w:t>va_list</w:t>
            </w:r>
            <w:proofErr w:type="spellEnd"/>
            <w:r w:rsidRPr="004D5A79">
              <w:rPr>
                <w:rFonts w:ascii="Courier New" w:hAnsi="Courier New" w:cs="Courier New"/>
                <w:sz w:val="24"/>
                <w:szCs w:val="24"/>
              </w:rPr>
              <w:t> ap; </w:t>
            </w:r>
          </w:p>
          <w:p w14:paraId="56EC90BD"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w:t>
            </w:r>
            <w:proofErr w:type="spellStart"/>
            <w:r w:rsidRPr="004D5A79">
              <w:rPr>
                <w:rFonts w:ascii="Courier New" w:hAnsi="Courier New" w:cs="Courier New"/>
                <w:sz w:val="24"/>
                <w:szCs w:val="24"/>
              </w:rPr>
              <w:t>va_start</w:t>
            </w:r>
            <w:proofErr w:type="spellEnd"/>
            <w:r w:rsidRPr="004D5A79">
              <w:rPr>
                <w:rFonts w:ascii="Courier New" w:hAnsi="Courier New" w:cs="Courier New"/>
                <w:sz w:val="24"/>
                <w:szCs w:val="24"/>
              </w:rPr>
              <w:t xml:space="preserve">(ap, </w:t>
            </w:r>
            <w:proofErr w:type="spellStart"/>
            <w:r w:rsidRPr="004D5A79">
              <w:rPr>
                <w:rFonts w:ascii="Courier New" w:hAnsi="Courier New" w:cs="Courier New"/>
                <w:sz w:val="24"/>
                <w:szCs w:val="24"/>
              </w:rPr>
              <w:t>num_vargs</w:t>
            </w:r>
            <w:proofErr w:type="spellEnd"/>
            <w:r w:rsidRPr="004D5A79">
              <w:rPr>
                <w:rFonts w:ascii="Courier New" w:hAnsi="Courier New" w:cs="Courier New"/>
                <w:sz w:val="24"/>
                <w:szCs w:val="24"/>
              </w:rPr>
              <w:t>);</w:t>
            </w:r>
          </w:p>
          <w:p w14:paraId="4C797694"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if (</w:t>
            </w:r>
            <w:proofErr w:type="spellStart"/>
            <w:r w:rsidRPr="004D5A79">
              <w:rPr>
                <w:rFonts w:ascii="Courier New" w:hAnsi="Courier New" w:cs="Courier New"/>
                <w:sz w:val="24"/>
                <w:szCs w:val="24"/>
              </w:rPr>
              <w:t>num_vargs</w:t>
            </w:r>
            <w:proofErr w:type="spellEnd"/>
            <w:r w:rsidRPr="004D5A79">
              <w:rPr>
                <w:rFonts w:ascii="Courier New" w:hAnsi="Courier New" w:cs="Courier New"/>
                <w:sz w:val="24"/>
                <w:szCs w:val="24"/>
              </w:rPr>
              <w:t xml:space="preserve"> &gt; 0) {</w:t>
            </w:r>
          </w:p>
          <w:p w14:paraId="6AC6F663"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unsigned char c = va_arg(ap, unsigned char);</w:t>
            </w:r>
          </w:p>
          <w:p w14:paraId="6DE72002" w14:textId="2BEE2F7F"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xml:space="preserve">    // </w:t>
            </w:r>
            <w:r w:rsidR="00580B83">
              <w:rPr>
                <w:rFonts w:ascii="Courier New" w:hAnsi="Courier New" w:cs="Courier New"/>
                <w:sz w:val="24"/>
                <w:szCs w:val="24"/>
              </w:rPr>
              <w:t>…</w:t>
            </w:r>
          </w:p>
          <w:p w14:paraId="56C3EA3B"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w:t>
            </w:r>
          </w:p>
          <w:p w14:paraId="34FDBCDD"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w:t>
            </w:r>
            <w:proofErr w:type="spellStart"/>
            <w:r w:rsidRPr="004D5A79">
              <w:rPr>
                <w:rFonts w:ascii="Courier New" w:hAnsi="Courier New" w:cs="Courier New"/>
                <w:sz w:val="24"/>
                <w:szCs w:val="24"/>
              </w:rPr>
              <w:t>va_end</w:t>
            </w:r>
            <w:proofErr w:type="spellEnd"/>
            <w:r w:rsidRPr="004D5A79">
              <w:rPr>
                <w:rFonts w:ascii="Courier New" w:hAnsi="Courier New" w:cs="Courier New"/>
                <w:sz w:val="24"/>
                <w:szCs w:val="24"/>
              </w:rPr>
              <w:t>(ap);</w:t>
            </w:r>
          </w:p>
          <w:p w14:paraId="0543458D"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w:t>
            </w:r>
          </w:p>
          <w:p w14:paraId="00CFEED8"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w:t>
            </w:r>
          </w:p>
          <w:p w14:paraId="440A85EC"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void f(void) {</w:t>
            </w:r>
          </w:p>
          <w:p w14:paraId="62C08414"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unsigned char c = 0x12;</w:t>
            </w:r>
          </w:p>
          <w:p w14:paraId="0E97D44D" w14:textId="77777777" w:rsidR="004D5A79" w:rsidRPr="004D5A79" w:rsidRDefault="004D5A79" w:rsidP="004D5A79">
            <w:pPr>
              <w:rPr>
                <w:rFonts w:ascii="Courier New" w:hAnsi="Courier New" w:cs="Courier New"/>
                <w:sz w:val="24"/>
                <w:szCs w:val="24"/>
              </w:rPr>
            </w:pPr>
            <w:r w:rsidRPr="004D5A79">
              <w:rPr>
                <w:rFonts w:ascii="Courier New" w:hAnsi="Courier New" w:cs="Courier New"/>
                <w:sz w:val="24"/>
                <w:szCs w:val="24"/>
              </w:rPr>
              <w:t>  </w:t>
            </w:r>
            <w:proofErr w:type="spellStart"/>
            <w:r w:rsidRPr="004D5A79">
              <w:rPr>
                <w:rFonts w:ascii="Courier New" w:hAnsi="Courier New" w:cs="Courier New"/>
                <w:sz w:val="24"/>
                <w:szCs w:val="24"/>
              </w:rPr>
              <w:t>func</w:t>
            </w:r>
            <w:proofErr w:type="spellEnd"/>
            <w:r w:rsidRPr="004D5A79">
              <w:rPr>
                <w:rFonts w:ascii="Courier New" w:hAnsi="Courier New" w:cs="Courier New"/>
                <w:sz w:val="24"/>
                <w:szCs w:val="24"/>
              </w:rPr>
              <w:t>(1, c);</w:t>
            </w:r>
          </w:p>
          <w:p w14:paraId="6BD9F1DC" w14:textId="38697A6D" w:rsidR="00F72634" w:rsidRPr="004D5A79" w:rsidRDefault="004D5A79" w:rsidP="0015146B">
            <w:pPr>
              <w:rPr>
                <w:rFonts w:ascii="Courier New" w:hAnsi="Courier New" w:cs="Courier New"/>
                <w:sz w:val="24"/>
                <w:szCs w:val="24"/>
              </w:rPr>
            </w:pPr>
            <w:r w:rsidRPr="004D5A7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6E70E84" w:rsidR="00F72634" w:rsidRDefault="00473251" w:rsidP="0015146B">
            <w:r w:rsidRPr="00473251">
              <w:t>The compliant solution accesses the variadic argument with type int, and then casts the resulting value to type unsigned char</w:t>
            </w:r>
            <w:r w:rsidR="00591524">
              <w:t xml:space="preserve"> (Sei Cert, 2016)</w:t>
            </w:r>
          </w:p>
        </w:tc>
      </w:tr>
      <w:tr w:rsidR="00F72634" w14:paraId="66F887A3" w14:textId="77777777" w:rsidTr="00001F14">
        <w:trPr>
          <w:trHeight w:val="460"/>
        </w:trPr>
        <w:tc>
          <w:tcPr>
            <w:tcW w:w="10800" w:type="dxa"/>
            <w:tcMar>
              <w:top w:w="100" w:type="dxa"/>
              <w:left w:w="100" w:type="dxa"/>
              <w:bottom w:w="100" w:type="dxa"/>
              <w:right w:w="100" w:type="dxa"/>
            </w:tcMar>
          </w:tcPr>
          <w:p w14:paraId="5AFFF479" w14:textId="77777777" w:rsidR="00E7644A" w:rsidRPr="00E7644A" w:rsidRDefault="00E7644A" w:rsidP="00E7644A">
            <w:pPr>
              <w:rPr>
                <w:rFonts w:ascii="Courier New" w:hAnsi="Courier New" w:cs="Courier New"/>
              </w:rPr>
            </w:pPr>
            <w:r w:rsidRPr="00E7644A">
              <w:rPr>
                <w:rFonts w:ascii="Courier New" w:hAnsi="Courier New" w:cs="Courier New"/>
              </w:rPr>
              <w:t>#include &lt;stdarg.h&gt;</w:t>
            </w:r>
          </w:p>
          <w:p w14:paraId="2852B8AD"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#include &lt;</w:t>
            </w:r>
            <w:proofErr w:type="spellStart"/>
            <w:r w:rsidRPr="00E7644A">
              <w:rPr>
                <w:rFonts w:ascii="Courier New" w:hAnsi="Courier New" w:cs="Courier New"/>
                <w:sz w:val="24"/>
                <w:szCs w:val="24"/>
              </w:rPr>
              <w:t>stddef.h</w:t>
            </w:r>
            <w:proofErr w:type="spellEnd"/>
            <w:r w:rsidRPr="00E7644A">
              <w:rPr>
                <w:rFonts w:ascii="Courier New" w:hAnsi="Courier New" w:cs="Courier New"/>
                <w:sz w:val="24"/>
                <w:szCs w:val="24"/>
              </w:rPr>
              <w:t>&gt;</w:t>
            </w:r>
          </w:p>
          <w:p w14:paraId="08837BD9"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w:t>
            </w:r>
          </w:p>
          <w:p w14:paraId="3732F3BF" w14:textId="166D68D1"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void </w:t>
            </w:r>
            <w:proofErr w:type="spellStart"/>
            <w:r w:rsidRPr="00E7644A">
              <w:rPr>
                <w:rFonts w:ascii="Courier New" w:hAnsi="Courier New" w:cs="Courier New"/>
                <w:sz w:val="24"/>
                <w:szCs w:val="24"/>
              </w:rPr>
              <w:t>func</w:t>
            </w:r>
            <w:proofErr w:type="spellEnd"/>
            <w:r w:rsidRPr="00E7644A">
              <w:rPr>
                <w:rFonts w:ascii="Courier New" w:hAnsi="Courier New" w:cs="Courier New"/>
                <w:sz w:val="24"/>
                <w:szCs w:val="24"/>
              </w:rPr>
              <w:t>(</w:t>
            </w:r>
            <w:proofErr w:type="spellStart"/>
            <w:r w:rsidRPr="00E7644A">
              <w:rPr>
                <w:rFonts w:ascii="Courier New" w:hAnsi="Courier New" w:cs="Courier New"/>
                <w:sz w:val="24"/>
                <w:szCs w:val="24"/>
              </w:rPr>
              <w:t>size_t</w:t>
            </w:r>
            <w:proofErr w:type="spellEnd"/>
            <w:r w:rsidRPr="00E7644A">
              <w:rPr>
                <w:rFonts w:ascii="Courier New" w:hAnsi="Courier New" w:cs="Courier New"/>
                <w:sz w:val="24"/>
                <w:szCs w:val="24"/>
              </w:rPr>
              <w:t> </w:t>
            </w:r>
            <w:proofErr w:type="spellStart"/>
            <w:r w:rsidRPr="00E7644A">
              <w:rPr>
                <w:rFonts w:ascii="Courier New" w:hAnsi="Courier New" w:cs="Courier New"/>
                <w:sz w:val="24"/>
                <w:szCs w:val="24"/>
              </w:rPr>
              <w:t>num_vargs</w:t>
            </w:r>
            <w:proofErr w:type="spellEnd"/>
            <w:r w:rsidRPr="00E7644A">
              <w:rPr>
                <w:rFonts w:ascii="Courier New" w:hAnsi="Courier New" w:cs="Courier New"/>
                <w:sz w:val="24"/>
                <w:szCs w:val="24"/>
              </w:rPr>
              <w:t xml:space="preserve">, </w:t>
            </w:r>
            <w:r w:rsidR="00580B83">
              <w:rPr>
                <w:rFonts w:ascii="Courier New" w:hAnsi="Courier New" w:cs="Courier New"/>
                <w:sz w:val="24"/>
                <w:szCs w:val="24"/>
              </w:rPr>
              <w:t>…</w:t>
            </w:r>
            <w:r w:rsidRPr="00E7644A">
              <w:rPr>
                <w:rFonts w:ascii="Courier New" w:hAnsi="Courier New" w:cs="Courier New"/>
                <w:sz w:val="24"/>
                <w:szCs w:val="24"/>
              </w:rPr>
              <w:t>) {</w:t>
            </w:r>
          </w:p>
          <w:p w14:paraId="38BDBDE7"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w:t>
            </w:r>
            <w:proofErr w:type="spellStart"/>
            <w:r w:rsidRPr="00E7644A">
              <w:rPr>
                <w:rFonts w:ascii="Courier New" w:hAnsi="Courier New" w:cs="Courier New"/>
                <w:sz w:val="24"/>
                <w:szCs w:val="24"/>
              </w:rPr>
              <w:t>va_list</w:t>
            </w:r>
            <w:proofErr w:type="spellEnd"/>
            <w:r w:rsidRPr="00E7644A">
              <w:rPr>
                <w:rFonts w:ascii="Courier New" w:hAnsi="Courier New" w:cs="Courier New"/>
                <w:sz w:val="24"/>
                <w:szCs w:val="24"/>
              </w:rPr>
              <w:t> ap; </w:t>
            </w:r>
          </w:p>
          <w:p w14:paraId="622B26C0"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w:t>
            </w:r>
            <w:proofErr w:type="spellStart"/>
            <w:r w:rsidRPr="00E7644A">
              <w:rPr>
                <w:rFonts w:ascii="Courier New" w:hAnsi="Courier New" w:cs="Courier New"/>
                <w:sz w:val="24"/>
                <w:szCs w:val="24"/>
              </w:rPr>
              <w:t>va_start</w:t>
            </w:r>
            <w:proofErr w:type="spellEnd"/>
            <w:r w:rsidRPr="00E7644A">
              <w:rPr>
                <w:rFonts w:ascii="Courier New" w:hAnsi="Courier New" w:cs="Courier New"/>
                <w:sz w:val="24"/>
                <w:szCs w:val="24"/>
              </w:rPr>
              <w:t xml:space="preserve">(ap, </w:t>
            </w:r>
            <w:proofErr w:type="spellStart"/>
            <w:r w:rsidRPr="00E7644A">
              <w:rPr>
                <w:rFonts w:ascii="Courier New" w:hAnsi="Courier New" w:cs="Courier New"/>
                <w:sz w:val="24"/>
                <w:szCs w:val="24"/>
              </w:rPr>
              <w:t>num_vargs</w:t>
            </w:r>
            <w:proofErr w:type="spellEnd"/>
            <w:r w:rsidRPr="00E7644A">
              <w:rPr>
                <w:rFonts w:ascii="Courier New" w:hAnsi="Courier New" w:cs="Courier New"/>
                <w:sz w:val="24"/>
                <w:szCs w:val="24"/>
              </w:rPr>
              <w:t>);</w:t>
            </w:r>
          </w:p>
          <w:p w14:paraId="2C7A79CE"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if (</w:t>
            </w:r>
            <w:proofErr w:type="spellStart"/>
            <w:r w:rsidRPr="00E7644A">
              <w:rPr>
                <w:rFonts w:ascii="Courier New" w:hAnsi="Courier New" w:cs="Courier New"/>
                <w:sz w:val="24"/>
                <w:szCs w:val="24"/>
              </w:rPr>
              <w:t>num_vargs</w:t>
            </w:r>
            <w:proofErr w:type="spellEnd"/>
            <w:r w:rsidRPr="00E7644A">
              <w:rPr>
                <w:rFonts w:ascii="Courier New" w:hAnsi="Courier New" w:cs="Courier New"/>
                <w:sz w:val="24"/>
                <w:szCs w:val="24"/>
              </w:rPr>
              <w:t xml:space="preserve"> &gt; 0) {</w:t>
            </w:r>
          </w:p>
          <w:p w14:paraId="719F9672"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unsigned char c = (unsigned char) va_arg(ap, int);</w:t>
            </w:r>
          </w:p>
          <w:p w14:paraId="125B7F9D" w14:textId="7F7D97F2"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xml:space="preserve">    // </w:t>
            </w:r>
            <w:r w:rsidR="00580B83">
              <w:rPr>
                <w:rFonts w:ascii="Courier New" w:hAnsi="Courier New" w:cs="Courier New"/>
                <w:sz w:val="24"/>
                <w:szCs w:val="24"/>
              </w:rPr>
              <w:t>…</w:t>
            </w:r>
          </w:p>
          <w:p w14:paraId="5B3B6899"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w:t>
            </w:r>
          </w:p>
          <w:p w14:paraId="1128A920"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w:t>
            </w:r>
            <w:proofErr w:type="spellStart"/>
            <w:r w:rsidRPr="00E7644A">
              <w:rPr>
                <w:rFonts w:ascii="Courier New" w:hAnsi="Courier New" w:cs="Courier New"/>
                <w:sz w:val="24"/>
                <w:szCs w:val="24"/>
              </w:rPr>
              <w:t>va_end</w:t>
            </w:r>
            <w:proofErr w:type="spellEnd"/>
            <w:r w:rsidRPr="00E7644A">
              <w:rPr>
                <w:rFonts w:ascii="Courier New" w:hAnsi="Courier New" w:cs="Courier New"/>
                <w:sz w:val="24"/>
                <w:szCs w:val="24"/>
              </w:rPr>
              <w:t>(ap);</w:t>
            </w:r>
          </w:p>
          <w:p w14:paraId="5FECE78C"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lastRenderedPageBreak/>
              <w:t>}</w:t>
            </w:r>
          </w:p>
          <w:p w14:paraId="1E7BC52C"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w:t>
            </w:r>
          </w:p>
          <w:p w14:paraId="0D47DE43"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void f(void) {</w:t>
            </w:r>
          </w:p>
          <w:p w14:paraId="19266970"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unsigned char c = 0x12;</w:t>
            </w:r>
          </w:p>
          <w:p w14:paraId="71A7B0E5"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  </w:t>
            </w:r>
            <w:proofErr w:type="spellStart"/>
            <w:r w:rsidRPr="00E7644A">
              <w:rPr>
                <w:rFonts w:ascii="Courier New" w:hAnsi="Courier New" w:cs="Courier New"/>
                <w:sz w:val="24"/>
                <w:szCs w:val="24"/>
              </w:rPr>
              <w:t>func</w:t>
            </w:r>
            <w:proofErr w:type="spellEnd"/>
            <w:r w:rsidRPr="00E7644A">
              <w:rPr>
                <w:rFonts w:ascii="Courier New" w:hAnsi="Courier New" w:cs="Courier New"/>
                <w:sz w:val="24"/>
                <w:szCs w:val="24"/>
              </w:rPr>
              <w:t>(1, c);</w:t>
            </w:r>
          </w:p>
          <w:p w14:paraId="493A3EC5" w14:textId="77777777" w:rsidR="00E7644A" w:rsidRPr="00E7644A" w:rsidRDefault="00E7644A" w:rsidP="00E7644A">
            <w:pPr>
              <w:rPr>
                <w:rFonts w:ascii="Courier New" w:hAnsi="Courier New" w:cs="Courier New"/>
                <w:sz w:val="24"/>
                <w:szCs w:val="24"/>
              </w:rPr>
            </w:pPr>
            <w:r w:rsidRPr="00E7644A">
              <w:rPr>
                <w:rFonts w:ascii="Courier New" w:hAnsi="Courier New" w:cs="Courier New"/>
                <w:sz w:val="24"/>
                <w:szCs w:val="24"/>
              </w:rPr>
              <w:t>}</w:t>
            </w:r>
          </w:p>
          <w:p w14:paraId="09D5B7CA" w14:textId="134862B8" w:rsidR="00F72634" w:rsidRDefault="00F72634" w:rsidP="0015146B"/>
        </w:tc>
      </w:tr>
    </w:tbl>
    <w:p w14:paraId="67786E73" w14:textId="77777777" w:rsidR="00381847" w:rsidRDefault="00381847">
      <w:pPr>
        <w:rPr>
          <w:b/>
        </w:rPr>
      </w:pPr>
    </w:p>
    <w:p w14:paraId="123223BF" w14:textId="04A1AF76"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891B8C4" w:rsidR="00381847" w:rsidRDefault="00E769D9">
            <w:pPr>
              <w:pBdr>
                <w:top w:val="nil"/>
                <w:left w:val="nil"/>
                <w:bottom w:val="nil"/>
                <w:right w:val="nil"/>
                <w:between w:val="nil"/>
              </w:pBdr>
            </w:pPr>
            <w:r>
              <w:rPr>
                <w:b/>
              </w:rPr>
              <w:t>Principles(s):</w:t>
            </w:r>
            <w:r>
              <w:t xml:space="preserve"> </w:t>
            </w:r>
            <w:r w:rsidR="005943AE" w:rsidRPr="005943AE">
              <w:t>Adopt a Secure Coding Standard</w:t>
            </w:r>
            <w:r w:rsidR="005943AE">
              <w:t xml:space="preserve">, </w:t>
            </w:r>
            <w:r w:rsidR="005943AE" w:rsidRPr="005943AE">
              <w:t>Sanitize Data Sent to Other Systems</w:t>
            </w:r>
            <w:r w:rsidR="005943AE">
              <w:t xml:space="preserve"> - </w:t>
            </w:r>
            <w:r w:rsidR="005943AE" w:rsidRPr="005943AE">
              <w:t>Developers need to be aware of these secure coding standards and best practices, so it becomes second nature when they are developing code.</w:t>
            </w:r>
            <w:r w:rsidR="005943AE">
              <w:t xml:space="preserve"> </w:t>
            </w:r>
            <w:r w:rsidR="005943AE" w:rsidRPr="005943AE">
              <w:t>String data passed to other systems may contain special characters that can trigger commands or actions, resulting in a software vulnerability. As a result, it is necessary to sanitize all string data passed to other systems so that the resulting string is innocuous in the context in which it will be interpreted.</w:t>
            </w:r>
            <w:r w:rsidR="005943AE">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B7CA97E" w:rsidR="00381847" w:rsidRDefault="005943AE">
            <w:pPr>
              <w:jc w:val="center"/>
            </w:pPr>
            <w:r w:rsidRPr="005943AE">
              <w:t>Medium</w:t>
            </w:r>
          </w:p>
        </w:tc>
        <w:tc>
          <w:tcPr>
            <w:tcW w:w="1341" w:type="dxa"/>
            <w:shd w:val="clear" w:color="auto" w:fill="auto"/>
          </w:tcPr>
          <w:p w14:paraId="5BBCF7D7" w14:textId="20628980" w:rsidR="00381847" w:rsidRDefault="005943AE">
            <w:pPr>
              <w:jc w:val="center"/>
            </w:pPr>
            <w:r>
              <w:t>Likely</w:t>
            </w:r>
          </w:p>
        </w:tc>
        <w:tc>
          <w:tcPr>
            <w:tcW w:w="4021" w:type="dxa"/>
            <w:shd w:val="clear" w:color="auto" w:fill="auto"/>
          </w:tcPr>
          <w:p w14:paraId="7B7CD542" w14:textId="50AA0B1F" w:rsidR="00381847" w:rsidRDefault="005943AE">
            <w:pPr>
              <w:jc w:val="center"/>
            </w:pPr>
            <w:r>
              <w:t>High</w:t>
            </w:r>
          </w:p>
        </w:tc>
        <w:tc>
          <w:tcPr>
            <w:tcW w:w="1807" w:type="dxa"/>
            <w:shd w:val="clear" w:color="auto" w:fill="auto"/>
          </w:tcPr>
          <w:p w14:paraId="7F0E433A" w14:textId="356FB485" w:rsidR="00381847" w:rsidRDefault="005943AE">
            <w:pPr>
              <w:jc w:val="center"/>
            </w:pPr>
            <w:r>
              <w:t>P6</w:t>
            </w:r>
          </w:p>
        </w:tc>
        <w:tc>
          <w:tcPr>
            <w:tcW w:w="1805" w:type="dxa"/>
            <w:shd w:val="clear" w:color="auto" w:fill="auto"/>
          </w:tcPr>
          <w:p w14:paraId="61360AD2" w14:textId="4BC72B65" w:rsidR="00381847" w:rsidRDefault="005943A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278"/>
        <w:gridCol w:w="4084"/>
        <w:gridCol w:w="3611"/>
      </w:tblGrid>
      <w:tr w:rsidR="00381847" w14:paraId="1055DAE8" w14:textId="77777777" w:rsidTr="005943AE">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278"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84"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5943AE">
        <w:trPr>
          <w:trHeight w:val="460"/>
        </w:trPr>
        <w:tc>
          <w:tcPr>
            <w:tcW w:w="1807" w:type="dxa"/>
            <w:shd w:val="clear" w:color="auto" w:fill="auto"/>
          </w:tcPr>
          <w:p w14:paraId="48BBAB8E" w14:textId="20F1E674" w:rsidR="00381847" w:rsidRDefault="00000000">
            <w:pPr>
              <w:jc w:val="center"/>
            </w:pPr>
            <w:hyperlink r:id="rId56" w:history="1">
              <w:r w:rsidR="005943AE" w:rsidRPr="005943AE">
                <w:rPr>
                  <w:rStyle w:val="Hyperlink"/>
                </w:rPr>
                <w:t>Clang</w:t>
              </w:r>
            </w:hyperlink>
          </w:p>
        </w:tc>
        <w:tc>
          <w:tcPr>
            <w:tcW w:w="1278" w:type="dxa"/>
            <w:shd w:val="clear" w:color="auto" w:fill="auto"/>
          </w:tcPr>
          <w:p w14:paraId="62B1460B" w14:textId="4A05DAB2" w:rsidR="00381847" w:rsidRDefault="005943AE">
            <w:pPr>
              <w:jc w:val="center"/>
            </w:pPr>
            <w:r w:rsidRPr="005943AE">
              <w:t>3.9</w:t>
            </w:r>
          </w:p>
        </w:tc>
        <w:tc>
          <w:tcPr>
            <w:tcW w:w="4084" w:type="dxa"/>
            <w:shd w:val="clear" w:color="auto" w:fill="auto"/>
          </w:tcPr>
          <w:p w14:paraId="45D8FD92" w14:textId="597B9F33" w:rsidR="00381847" w:rsidRDefault="005943AE">
            <w:pPr>
              <w:jc w:val="center"/>
            </w:pPr>
            <w:r w:rsidRPr="005943AE">
              <w:t>-Wvarargs</w:t>
            </w:r>
          </w:p>
        </w:tc>
        <w:tc>
          <w:tcPr>
            <w:tcW w:w="3611" w:type="dxa"/>
            <w:shd w:val="clear" w:color="auto" w:fill="auto"/>
          </w:tcPr>
          <w:p w14:paraId="3084A142" w14:textId="7C5DA928" w:rsidR="00381847" w:rsidRDefault="005943AE">
            <w:pPr>
              <w:jc w:val="center"/>
            </w:pPr>
            <w:r w:rsidRPr="005943AE">
              <w:t>Can detect some instances of this rule, such as promotable types.</w:t>
            </w:r>
            <w:r w:rsidRPr="005943AE">
              <w:br/>
              <w:t>Cannot detect mismatched types or incorrect number of variadic arguments.</w:t>
            </w:r>
          </w:p>
        </w:tc>
      </w:tr>
      <w:tr w:rsidR="00381847" w14:paraId="3EDB9E1C" w14:textId="77777777" w:rsidTr="005943AE">
        <w:trPr>
          <w:trHeight w:val="460"/>
        </w:trPr>
        <w:tc>
          <w:tcPr>
            <w:tcW w:w="1807" w:type="dxa"/>
            <w:shd w:val="clear" w:color="auto" w:fill="auto"/>
          </w:tcPr>
          <w:p w14:paraId="7134DB5C" w14:textId="78459A6C" w:rsidR="00381847" w:rsidRDefault="00000000">
            <w:pPr>
              <w:jc w:val="center"/>
            </w:pPr>
            <w:hyperlink r:id="rId57" w:history="1">
              <w:r w:rsidR="005943AE" w:rsidRPr="005943AE">
                <w:rPr>
                  <w:rStyle w:val="Hyperlink"/>
                </w:rPr>
                <w:t>CodeSonar</w:t>
              </w:r>
            </w:hyperlink>
          </w:p>
        </w:tc>
        <w:tc>
          <w:tcPr>
            <w:tcW w:w="1278" w:type="dxa"/>
            <w:shd w:val="clear" w:color="auto" w:fill="auto"/>
          </w:tcPr>
          <w:p w14:paraId="13D0400D" w14:textId="26FEECB2" w:rsidR="00381847" w:rsidRDefault="005943AE">
            <w:pPr>
              <w:jc w:val="center"/>
            </w:pPr>
            <w:r w:rsidRPr="005943AE">
              <w:t>7.3p0</w:t>
            </w:r>
          </w:p>
        </w:tc>
        <w:tc>
          <w:tcPr>
            <w:tcW w:w="4084" w:type="dxa"/>
            <w:shd w:val="clear" w:color="auto" w:fill="auto"/>
          </w:tcPr>
          <w:p w14:paraId="3735EE4B" w14:textId="0ACC7F72" w:rsidR="00381847" w:rsidRDefault="005943AE">
            <w:pPr>
              <w:jc w:val="center"/>
              <w:rPr>
                <w:u w:val="single"/>
              </w:rPr>
            </w:pPr>
            <w:r w:rsidRPr="005943AE">
              <w:rPr>
                <w:b/>
                <w:bCs/>
              </w:rPr>
              <w:t>BADMACRO.STDARG_H</w:t>
            </w:r>
          </w:p>
        </w:tc>
        <w:tc>
          <w:tcPr>
            <w:tcW w:w="3611" w:type="dxa"/>
            <w:shd w:val="clear" w:color="auto" w:fill="auto"/>
          </w:tcPr>
          <w:p w14:paraId="2B03763C" w14:textId="55A11EE5" w:rsidR="00381847" w:rsidRDefault="005943AE">
            <w:pPr>
              <w:jc w:val="center"/>
            </w:pPr>
            <w:r w:rsidRPr="005943AE">
              <w:t>Use of &lt;stdarg.h&gt; feature</w:t>
            </w:r>
          </w:p>
        </w:tc>
      </w:tr>
      <w:tr w:rsidR="00381847" w14:paraId="7282C048" w14:textId="77777777" w:rsidTr="005943AE">
        <w:trPr>
          <w:trHeight w:val="460"/>
        </w:trPr>
        <w:tc>
          <w:tcPr>
            <w:tcW w:w="1807" w:type="dxa"/>
            <w:shd w:val="clear" w:color="auto" w:fill="auto"/>
          </w:tcPr>
          <w:p w14:paraId="0A4D6880" w14:textId="4FF69561" w:rsidR="00381847" w:rsidRDefault="00000000">
            <w:pPr>
              <w:jc w:val="center"/>
            </w:pPr>
            <w:hyperlink r:id="rId58" w:history="1">
              <w:r w:rsidR="005943AE" w:rsidRPr="005943AE">
                <w:rPr>
                  <w:rStyle w:val="Hyperlink"/>
                </w:rPr>
                <w:t>LDRA tool suite</w:t>
              </w:r>
            </w:hyperlink>
          </w:p>
        </w:tc>
        <w:tc>
          <w:tcPr>
            <w:tcW w:w="1278" w:type="dxa"/>
            <w:shd w:val="clear" w:color="auto" w:fill="auto"/>
          </w:tcPr>
          <w:p w14:paraId="56AE9F2F" w14:textId="7DFAF2B5" w:rsidR="00381847" w:rsidRDefault="005943AE">
            <w:pPr>
              <w:jc w:val="center"/>
            </w:pPr>
            <w:r w:rsidRPr="005943AE">
              <w:t>9.7.1</w:t>
            </w:r>
          </w:p>
        </w:tc>
        <w:tc>
          <w:tcPr>
            <w:tcW w:w="4084" w:type="dxa"/>
            <w:shd w:val="clear" w:color="auto" w:fill="auto"/>
          </w:tcPr>
          <w:p w14:paraId="041DC01E" w14:textId="79B7B9FD" w:rsidR="00381847" w:rsidRPr="005943AE" w:rsidRDefault="005943AE">
            <w:pPr>
              <w:jc w:val="center"/>
              <w:rPr>
                <w:b/>
                <w:bCs/>
                <w:u w:val="single"/>
              </w:rPr>
            </w:pPr>
            <w:r w:rsidRPr="005943AE">
              <w:rPr>
                <w:b/>
                <w:bCs/>
              </w:rPr>
              <w:t>44 S</w:t>
            </w:r>
          </w:p>
        </w:tc>
        <w:tc>
          <w:tcPr>
            <w:tcW w:w="3611" w:type="dxa"/>
            <w:shd w:val="clear" w:color="auto" w:fill="auto"/>
          </w:tcPr>
          <w:p w14:paraId="046003E9" w14:textId="185A7ED9" w:rsidR="00381847" w:rsidRDefault="005943AE">
            <w:pPr>
              <w:jc w:val="center"/>
            </w:pPr>
            <w:r w:rsidRPr="005943AE">
              <w:t>Enhanced Enforcement</w:t>
            </w:r>
          </w:p>
        </w:tc>
      </w:tr>
      <w:tr w:rsidR="00381847" w14:paraId="7E43A7F6" w14:textId="77777777" w:rsidTr="005943AE">
        <w:trPr>
          <w:trHeight w:val="460"/>
        </w:trPr>
        <w:tc>
          <w:tcPr>
            <w:tcW w:w="1807" w:type="dxa"/>
            <w:shd w:val="clear" w:color="auto" w:fill="auto"/>
          </w:tcPr>
          <w:p w14:paraId="1D1784AB" w14:textId="15EEA120" w:rsidR="00381847" w:rsidRDefault="00000000">
            <w:pPr>
              <w:jc w:val="center"/>
            </w:pPr>
            <w:hyperlink r:id="rId59" w:history="1">
              <w:r w:rsidR="005943AE" w:rsidRPr="005943AE">
                <w:rPr>
                  <w:rStyle w:val="Hyperlink"/>
                </w:rPr>
                <w:t>Parasoft C/C++test</w:t>
              </w:r>
            </w:hyperlink>
          </w:p>
        </w:tc>
        <w:tc>
          <w:tcPr>
            <w:tcW w:w="1278" w:type="dxa"/>
            <w:shd w:val="clear" w:color="auto" w:fill="auto"/>
          </w:tcPr>
          <w:p w14:paraId="2A494700" w14:textId="45F3ACE4" w:rsidR="00381847" w:rsidRDefault="005943AE">
            <w:pPr>
              <w:jc w:val="center"/>
            </w:pPr>
            <w:r w:rsidRPr="005943AE">
              <w:t>2022.2</w:t>
            </w:r>
          </w:p>
        </w:tc>
        <w:tc>
          <w:tcPr>
            <w:tcW w:w="4084" w:type="dxa"/>
            <w:shd w:val="clear" w:color="auto" w:fill="auto"/>
          </w:tcPr>
          <w:p w14:paraId="58358B4A" w14:textId="619B22BC" w:rsidR="00381847" w:rsidRDefault="005943AE">
            <w:pPr>
              <w:jc w:val="center"/>
              <w:rPr>
                <w:u w:val="single"/>
              </w:rPr>
            </w:pPr>
            <w:r w:rsidRPr="005943AE">
              <w:rPr>
                <w:b/>
                <w:bCs/>
              </w:rPr>
              <w:t>CERT_C-EXP47-a</w:t>
            </w:r>
          </w:p>
        </w:tc>
        <w:tc>
          <w:tcPr>
            <w:tcW w:w="3611" w:type="dxa"/>
            <w:shd w:val="clear" w:color="auto" w:fill="auto"/>
          </w:tcPr>
          <w:p w14:paraId="192D69E1" w14:textId="73644044" w:rsidR="00381847" w:rsidRDefault="005943AE">
            <w:pPr>
              <w:jc w:val="center"/>
            </w:pPr>
            <w:r w:rsidRPr="005943AE">
              <w:t>Do not call va_arg with an argument of the incorrect type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3A0CC7B3" w14:textId="77777777" w:rsidR="00CF7CA3" w:rsidRDefault="00CF7CA3">
      <w:pPr>
        <w:ind w:left="720"/>
      </w:pP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133518FA" w:rsidR="00381847" w:rsidRDefault="00E769D9">
            <w:r>
              <w:t>STD-001-C</w:t>
            </w:r>
            <w:r w:rsidR="00720B4E">
              <w:t>LG</w:t>
            </w:r>
          </w:p>
        </w:tc>
        <w:tc>
          <w:tcPr>
            <w:tcW w:w="1434" w:type="dxa"/>
          </w:tcPr>
          <w:p w14:paraId="3CF590EB" w14:textId="3D0FF7C6" w:rsidR="00381847" w:rsidRDefault="00720B4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620A3EF" w:rsidR="00381847" w:rsidRDefault="00720B4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F014E4A" w:rsidR="00381847" w:rsidRDefault="00720B4E">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6059C709" w:rsidR="00381847" w:rsidRDefault="00720B4E">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EE62B34" w:rsidR="00381847" w:rsidRDefault="00720B4E">
            <w:r>
              <w:t>STD-002-CLG</w:t>
            </w:r>
          </w:p>
        </w:tc>
        <w:tc>
          <w:tcPr>
            <w:tcW w:w="1434" w:type="dxa"/>
          </w:tcPr>
          <w:p w14:paraId="61027C5A" w14:textId="0AED851F" w:rsidR="00381847" w:rsidRDefault="00720B4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FE522BA" w:rsidR="00381847" w:rsidRDefault="00720B4E">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10E5340" w:rsidR="00381847" w:rsidRDefault="00720B4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71AE19C" w:rsidR="00381847" w:rsidRDefault="00720B4E">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2E22579E" w:rsidR="00381847" w:rsidRDefault="00720B4E">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3160314" w:rsidR="00381847" w:rsidRDefault="00720B4E">
            <w:r>
              <w:t>STD-003-CLG</w:t>
            </w:r>
          </w:p>
        </w:tc>
        <w:tc>
          <w:tcPr>
            <w:tcW w:w="1434" w:type="dxa"/>
          </w:tcPr>
          <w:p w14:paraId="752BE477" w14:textId="0C77F7A2" w:rsidR="00381847" w:rsidRDefault="00720B4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1134871E" w:rsidR="00381847" w:rsidRDefault="00720B4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C3C5499" w:rsidR="00381847" w:rsidRDefault="00720B4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35F52018" w:rsidR="00381847" w:rsidRDefault="00720B4E">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14A56613" w:rsidR="00381847" w:rsidRDefault="00720B4E">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DE4B227" w:rsidR="00381847" w:rsidRDefault="00720B4E">
            <w:r>
              <w:t>STD-004-JAV</w:t>
            </w:r>
          </w:p>
        </w:tc>
        <w:tc>
          <w:tcPr>
            <w:tcW w:w="1434" w:type="dxa"/>
          </w:tcPr>
          <w:p w14:paraId="308B96BF" w14:textId="4DE2CBE9" w:rsidR="00381847" w:rsidRDefault="00720B4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0FFF2C0" w:rsidR="00381847" w:rsidRDefault="00720B4E">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57131732" w:rsidR="00381847" w:rsidRDefault="00720B4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FC763D7" w:rsidR="00381847" w:rsidRDefault="00720B4E">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1A78BA1D" w:rsidR="00381847" w:rsidRDefault="00720B4E">
            <w:pPr>
              <w:cnfStyle w:val="000000000000" w:firstRow="0" w:lastRow="0" w:firstColumn="0" w:lastColumn="0" w:oddVBand="0" w:evenVBand="0" w:oddHBand="0" w:evenHBand="0" w:firstRowFirstColumn="0" w:firstRowLastColumn="0" w:lastRowFirstColumn="0" w:lastRowLastColumn="0"/>
            </w:pPr>
            <w:r>
              <w:t>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7AB6BBF" w:rsidR="00381847" w:rsidRDefault="00720B4E">
            <w:r>
              <w:t>STD-005-CPP</w:t>
            </w:r>
          </w:p>
        </w:tc>
        <w:tc>
          <w:tcPr>
            <w:tcW w:w="1434" w:type="dxa"/>
          </w:tcPr>
          <w:p w14:paraId="6864030F" w14:textId="16C220C8" w:rsidR="00381847" w:rsidRDefault="00720B4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3C64934" w:rsidR="00381847" w:rsidRDefault="00720B4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4D2E7AC" w:rsidR="00381847" w:rsidRDefault="00720B4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67B4042" w:rsidR="00381847" w:rsidRDefault="00720B4E">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BCEFB38" w:rsidR="00381847" w:rsidRDefault="00720B4E">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FA76503" w:rsidR="00381847" w:rsidRDefault="00720B4E">
            <w:r>
              <w:t>STD-006-CLG</w:t>
            </w:r>
          </w:p>
        </w:tc>
        <w:tc>
          <w:tcPr>
            <w:tcW w:w="1434" w:type="dxa"/>
          </w:tcPr>
          <w:p w14:paraId="2DCA5B40" w14:textId="6CD53B3B" w:rsidR="00381847" w:rsidRDefault="00720B4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88B8DE4" w:rsidR="00381847" w:rsidRDefault="00720B4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E8837B9" w:rsidR="00381847" w:rsidRDefault="00720B4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A92E4B2" w:rsidR="00381847" w:rsidRDefault="00720B4E">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135EE926" w:rsidR="00381847" w:rsidRDefault="00720B4E">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AF3B8C2" w:rsidR="00381847" w:rsidRDefault="00720B4E">
            <w:r>
              <w:t>STD-007-CPP</w:t>
            </w:r>
          </w:p>
        </w:tc>
        <w:tc>
          <w:tcPr>
            <w:tcW w:w="1434" w:type="dxa"/>
          </w:tcPr>
          <w:p w14:paraId="7CFBEC18" w14:textId="7C3D3ED4" w:rsidR="00381847" w:rsidRDefault="00720B4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24E48AB" w:rsidR="00381847" w:rsidRDefault="00720B4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11F96E0" w:rsidR="00381847" w:rsidRDefault="00720B4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4007E53" w:rsidR="00381847" w:rsidRDefault="00720B4E">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193C6274" w:rsidR="00381847" w:rsidRDefault="00720B4E">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B452FA5" w:rsidR="00381847" w:rsidRDefault="00720B4E">
            <w:r>
              <w:t>STD-008-CLG</w:t>
            </w:r>
          </w:p>
        </w:tc>
        <w:tc>
          <w:tcPr>
            <w:tcW w:w="1434" w:type="dxa"/>
          </w:tcPr>
          <w:p w14:paraId="3D0880A0" w14:textId="79DE88A9" w:rsidR="00381847" w:rsidRDefault="00720B4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600D370A" w:rsidR="00381847" w:rsidRDefault="00720B4E">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3C9B682A" w:rsidR="00381847" w:rsidRDefault="00720B4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D674C4B" w:rsidR="00381847" w:rsidRDefault="00720B4E">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6D7A1B7A" w14:textId="3309A952" w:rsidR="00381847" w:rsidRDefault="00720B4E">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52F7A42" w:rsidR="00381847" w:rsidRDefault="00720B4E">
            <w:r>
              <w:t>STD-009-CPP</w:t>
            </w:r>
          </w:p>
        </w:tc>
        <w:tc>
          <w:tcPr>
            <w:tcW w:w="1434" w:type="dxa"/>
          </w:tcPr>
          <w:p w14:paraId="70CBCE53" w14:textId="4C514D4C" w:rsidR="00381847" w:rsidRDefault="00720B4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1EABE46" w:rsidR="00381847" w:rsidRDefault="00720B4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55ED02C" w:rsidR="00381847" w:rsidRDefault="00720B4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B74806C" w:rsidR="00381847" w:rsidRDefault="00720B4E">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5C49BE78" w:rsidR="00381847" w:rsidRDefault="000B1F45">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4B48BB0" w:rsidR="00381847" w:rsidRDefault="000B1F45">
            <w:r>
              <w:t>STD-010-</w:t>
            </w:r>
            <w:r w:rsidR="00DE629E">
              <w:t>CLG</w:t>
            </w:r>
          </w:p>
        </w:tc>
        <w:tc>
          <w:tcPr>
            <w:tcW w:w="1434" w:type="dxa"/>
          </w:tcPr>
          <w:p w14:paraId="5C4FF30D" w14:textId="461F8299" w:rsidR="00381847" w:rsidRDefault="00DE629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BFB7446" w:rsidR="00381847" w:rsidRDefault="00DE629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99D326C" w:rsidR="00381847" w:rsidRDefault="00DE629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583C9C72" w:rsidR="00381847" w:rsidRDefault="00DE629E">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53384701" w:rsidR="00381847" w:rsidRDefault="00DE629E">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1C10208E" w14:textId="77777777" w:rsidR="00CF7CA3" w:rsidRDefault="00CF7CA3"/>
    <w:p w14:paraId="55EC18B4" w14:textId="77777777" w:rsidR="00CF7CA3" w:rsidRDefault="00CF7CA3"/>
    <w:p w14:paraId="36383C8E" w14:textId="77777777" w:rsidR="00CF7CA3" w:rsidRDefault="00CF7CA3"/>
    <w:p w14:paraId="604CB23F" w14:textId="77777777" w:rsidR="00CF7CA3" w:rsidRDefault="00CF7CA3"/>
    <w:p w14:paraId="4A515ACA" w14:textId="77777777" w:rsidR="00CF7CA3" w:rsidRDefault="00CF7CA3"/>
    <w:p w14:paraId="062337CD" w14:textId="77777777" w:rsidR="00CF7CA3" w:rsidRDefault="00CF7CA3"/>
    <w:p w14:paraId="3766BE12" w14:textId="77777777" w:rsidR="00CF7CA3" w:rsidRDefault="00CF7CA3"/>
    <w:p w14:paraId="5F0A8436" w14:textId="77777777" w:rsidR="00CF7CA3" w:rsidRDefault="00CF7CA3"/>
    <w:p w14:paraId="5C96DAFA" w14:textId="77777777" w:rsidR="00CF7CA3" w:rsidRDefault="00CF7CA3"/>
    <w:p w14:paraId="5A68E39C" w14:textId="77777777" w:rsidR="00CF7CA3" w:rsidRDefault="00CF7CA3"/>
    <w:p w14:paraId="456947F8" w14:textId="77777777" w:rsidR="00CF7CA3" w:rsidRDefault="00CF7CA3"/>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5E7822B2" w14:textId="1F8D5F2F" w:rsidR="00CF7CA3" w:rsidRDefault="00E769D9" w:rsidP="00B40362">
      <w:pPr>
        <w:pStyle w:val="List"/>
      </w:pPr>
      <w:r>
        <w:t>Explain each type of Triple-A framework strategy, how it is used, and why and when the policy applies.</w:t>
      </w:r>
    </w:p>
    <w:p w14:paraId="16CE8CDC" w14:textId="77777777" w:rsidR="00CF7CA3" w:rsidRDefault="00CF7CA3"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41D18A6" w:rsidR="00381847" w:rsidRDefault="009C7E7C">
            <w:r w:rsidRPr="009C7E7C">
              <w:t>Data At Rest Encryption (DARE) is the encryption of the data that is stored in the databases and is not moving through networks. With DARE, data at rest including offline backups are protected.</w:t>
            </w:r>
            <w:r>
              <w:t xml:space="preserve"> According to Microsoft, “</w:t>
            </w:r>
            <w:r w:rsidRPr="009C7E7C">
              <w:t>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r>
              <w:t xml:space="preserve">” </w:t>
            </w:r>
            <w:r w:rsidRPr="009C7E7C">
              <w:t>(MSM Baldwin, 2016)</w:t>
            </w:r>
            <w:r>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987AC0D" w:rsidR="00381847" w:rsidRDefault="005A5CE9">
            <w:r>
              <w:t>E</w:t>
            </w:r>
            <w:r w:rsidRPr="005A5CE9">
              <w:t xml:space="preserve">ncryption </w:t>
            </w:r>
            <w:r>
              <w:t>at</w:t>
            </w:r>
            <w:r w:rsidRPr="005A5CE9">
              <w:t xml:space="preserve"> flight is the encryption of data that moves over a network.</w:t>
            </w:r>
            <w:r>
              <w:t xml:space="preserve"> Basically, it is the encryption of data in transit. </w:t>
            </w:r>
            <w:r w:rsidR="004B720F">
              <w:t xml:space="preserve">When data moves over a network it is vulnerable to interceptions over the network creating points of weakness.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57970ED" w:rsidR="00381847" w:rsidRDefault="005A5CE9">
            <w:r>
              <w:t>The general encryption methods only protect data when it is at rest (disk encryption)</w:t>
            </w:r>
            <w:r w:rsidR="004B720F">
              <w:t xml:space="preserve">, and when it is in transit of networks. This leaves </w:t>
            </w:r>
            <w:r w:rsidR="004B720F" w:rsidRPr="004B720F">
              <w:t>vulnerabilities when the data is in use by on-premises or cloud applications.</w:t>
            </w:r>
            <w:r w:rsidR="004B720F">
              <w:t xml:space="preserve"> Encryption policies to implement protection of data in use are practiced by organizations protecting cloud information. This produces weak endpoints with cloud based systems and storage. According to Microsoft, “</w:t>
            </w:r>
            <w:r w:rsidR="004B720F" w:rsidRPr="004B720F">
              <w:t>In-Use encryption takes a new approach that ensures that sensitive data is never left unsecured, regardless of or lifecycle stage (at rest, in transit, or in use) source, or location (on premise, cloud, or hybrid)</w:t>
            </w:r>
            <w:r w:rsidR="004B720F">
              <w:t xml:space="preserve">” </w:t>
            </w:r>
            <w:r w:rsidR="004B720F" w:rsidRPr="004B720F">
              <w:t>(MSM Baldwin, 2016).</w:t>
            </w:r>
          </w:p>
        </w:tc>
      </w:tr>
    </w:tbl>
    <w:p w14:paraId="53CDEC2F" w14:textId="77777777" w:rsidR="00CF7CA3" w:rsidRDefault="00CF7CA3" w:rsidP="00CF7CA3">
      <w:pPr>
        <w:rPr>
          <w:b/>
          <w:bCs/>
          <w:sz w:val="26"/>
          <w:szCs w:val="26"/>
          <w:u w:val="single"/>
        </w:rPr>
      </w:pPr>
    </w:p>
    <w:p w14:paraId="4E11F855" w14:textId="77777777" w:rsidR="00CF7CA3" w:rsidRDefault="00CF7CA3" w:rsidP="004B720F">
      <w:pPr>
        <w:jc w:val="center"/>
        <w:rPr>
          <w:b/>
          <w:bCs/>
          <w:sz w:val="26"/>
          <w:szCs w:val="26"/>
          <w:u w:val="single"/>
        </w:rPr>
      </w:pPr>
    </w:p>
    <w:p w14:paraId="19BDA074" w14:textId="77777777" w:rsidR="00CF7CA3" w:rsidRDefault="00CF7CA3" w:rsidP="004B720F">
      <w:pPr>
        <w:jc w:val="center"/>
        <w:rPr>
          <w:b/>
          <w:bCs/>
          <w:sz w:val="26"/>
          <w:szCs w:val="26"/>
          <w:u w:val="single"/>
        </w:rPr>
      </w:pPr>
    </w:p>
    <w:p w14:paraId="0177BCF8" w14:textId="77777777" w:rsidR="00CF7CA3" w:rsidRDefault="00CF7CA3" w:rsidP="004B720F">
      <w:pPr>
        <w:jc w:val="center"/>
        <w:rPr>
          <w:b/>
          <w:bCs/>
          <w:sz w:val="26"/>
          <w:szCs w:val="26"/>
          <w:u w:val="single"/>
        </w:rPr>
      </w:pPr>
    </w:p>
    <w:p w14:paraId="24D6BCB0" w14:textId="1AC1376B" w:rsidR="004B720F" w:rsidRPr="004B720F" w:rsidRDefault="004B720F" w:rsidP="004B720F">
      <w:pPr>
        <w:jc w:val="center"/>
        <w:rPr>
          <w:b/>
          <w:bCs/>
          <w:sz w:val="26"/>
          <w:szCs w:val="26"/>
          <w:u w:val="single"/>
        </w:rPr>
      </w:pPr>
      <w:r w:rsidRPr="004B720F">
        <w:rPr>
          <w:b/>
          <w:bCs/>
          <w:sz w:val="26"/>
          <w:szCs w:val="26"/>
          <w:u w:val="single"/>
        </w:rPr>
        <w:t>TRIPLE A FRAMEWORK PROCESS FLOW CHART</w:t>
      </w:r>
    </w:p>
    <w:p w14:paraId="03320162" w14:textId="77777777" w:rsidR="004B720F" w:rsidRDefault="004B720F">
      <w:pPr>
        <w:rPr>
          <w:sz w:val="26"/>
          <w:szCs w:val="26"/>
        </w:rPr>
      </w:pPr>
    </w:p>
    <w:p w14:paraId="41BA7C31" w14:textId="2BE5AAD0" w:rsidR="004B720F" w:rsidRDefault="004B720F">
      <w:pPr>
        <w:rPr>
          <w:sz w:val="26"/>
          <w:szCs w:val="26"/>
        </w:rPr>
      </w:pPr>
      <w:r>
        <w:rPr>
          <w:noProof/>
          <w:sz w:val="26"/>
          <w:szCs w:val="26"/>
        </w:rPr>
        <w:lastRenderedPageBreak/>
        <w:drawing>
          <wp:inline distT="0" distB="0" distL="0" distR="0" wp14:anchorId="63DA033F" wp14:editId="51D37B06">
            <wp:extent cx="66675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67500" cy="4143375"/>
                    </a:xfrm>
                    <a:prstGeom prst="rect">
                      <a:avLst/>
                    </a:prstGeom>
                    <a:noFill/>
                  </pic:spPr>
                </pic:pic>
              </a:graphicData>
            </a:graphic>
          </wp:inline>
        </w:drawing>
      </w:r>
    </w:p>
    <w:p w14:paraId="1AB4DB1B" w14:textId="77777777" w:rsidR="004B720F" w:rsidRDefault="004B720F">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589131A" w:rsidR="00381847" w:rsidRDefault="004B720F">
            <w:r w:rsidRPr="004B720F">
              <w:t>After the AAA policy extracts the service requester identity and resource, it authenticates the claimed identity. Authentication is most accomplished through an external service (for example, a RADIUS or LDAP server), but custom processing methods, such as site-specific XML or XPath based solutions, are supported. During policy definition, you select a single authentication method, and, depending on the selected method, provide more required information.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594E5C8F" w14:textId="26B4E47C" w:rsidR="004208FE" w:rsidRPr="004208FE" w:rsidRDefault="004208FE" w:rsidP="004208FE">
            <w:r w:rsidRPr="004208FE">
              <w:t>Successful server-based authentication generates a set of credentials that attest to the identity of the service requester. You can then map these credentials to a set that is more appropriate to the authorization method. You can accomplish this optional mapping through an XPath expression, an XML mapping file, or a custom method.</w:t>
            </w:r>
          </w:p>
          <w:p w14:paraId="2C97BBA8" w14:textId="04AE24C5" w:rsidR="004208FE" w:rsidRPr="004208FE" w:rsidRDefault="004208FE" w:rsidP="004208FE">
            <w:r w:rsidRPr="004208FE">
              <w:t>As with identity credentials, the extracted resource name can be mapped to a more appropriate authorization method. The methods to achieve this optional mapping are the same as the methods for credential mapping.</w:t>
            </w:r>
          </w:p>
          <w:p w14:paraId="020713C6" w14:textId="5406DF64" w:rsidR="00381847" w:rsidRDefault="004208FE" w:rsidP="004208FE">
            <w:r w:rsidRPr="004208FE">
              <w:t>The resulting credentials, along with the resultant resource name, are the basis for client authorization. Client authorization determines whether the identified client has access to the requested resource.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EC34E59" w:rsidR="00381847" w:rsidRDefault="004208FE">
            <w:r w:rsidRPr="004208FE">
              <w:t xml:space="preserve">Accounting, the final process in the framework, is all about measuring what's happening within the network. As part of the protocol, it will collect and log data on user sessions, such as length of time, type of session, and resource usage. The value here is that it offers a clear audit trail </w:t>
            </w:r>
            <w:r w:rsidRPr="004208FE">
              <w:lastRenderedPageBreak/>
              <w:t>for compliance and business purposes.</w:t>
            </w:r>
          </w:p>
        </w:tc>
      </w:tr>
    </w:tbl>
    <w:p w14:paraId="1B38047B" w14:textId="77777777" w:rsidR="00381847" w:rsidRDefault="00381847"/>
    <w:p w14:paraId="1864D414" w14:textId="77777777" w:rsidR="004208FE" w:rsidRDefault="004208FE"/>
    <w:p w14:paraId="5161B4AF" w14:textId="77777777" w:rsidR="004208FE" w:rsidRDefault="004208FE"/>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6D059650" w:rsidR="00381847" w:rsidRDefault="00E769D9" w:rsidP="008D5A8D">
      <w:pPr>
        <w:pStyle w:val="ListBullet"/>
      </w:pPr>
      <w:r>
        <w:t xml:space="preserve">Files accessed by </w:t>
      </w:r>
      <w:r w:rsidR="00A3611D">
        <w:t>users.</w:t>
      </w:r>
    </w:p>
    <w:p w14:paraId="5AD9DA63" w14:textId="77777777" w:rsidR="004208FE" w:rsidRDefault="004208FE">
      <w:pPr>
        <w:pBdr>
          <w:top w:val="nil"/>
          <w:left w:val="nil"/>
          <w:bottom w:val="nil"/>
          <w:right w:val="nil"/>
          <w:between w:val="nil"/>
        </w:pBdr>
        <w:ind w:left="720"/>
        <w:rPr>
          <w:color w:val="000000"/>
        </w:rPr>
      </w:pPr>
    </w:p>
    <w:p w14:paraId="639991D5" w14:textId="77777777" w:rsidR="004208FE" w:rsidRDefault="004208FE">
      <w:pPr>
        <w:pBdr>
          <w:top w:val="nil"/>
          <w:left w:val="nil"/>
          <w:bottom w:val="nil"/>
          <w:right w:val="nil"/>
          <w:between w:val="nil"/>
        </w:pBdr>
        <w:ind w:left="720"/>
        <w:rPr>
          <w:color w:val="000000"/>
        </w:rPr>
      </w:pPr>
    </w:p>
    <w:p w14:paraId="3EFF36B2" w14:textId="77777777" w:rsidR="004208FE" w:rsidRDefault="004208FE">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67FAFBA1" w:rsidR="00381847" w:rsidRDefault="00E769D9">
      <w:pPr>
        <w:ind w:left="720"/>
      </w:pPr>
      <w:r>
        <w:t xml:space="preserve">Map the principles to each of the </w:t>
      </w:r>
      <w:r w:rsidR="00A3611D">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180CADF3" w14:textId="77777777" w:rsidR="00A3611D" w:rsidRDefault="00A3611D">
      <w:pPr>
        <w:ind w:left="720"/>
      </w:pPr>
    </w:p>
    <w:tbl>
      <w:tblPr>
        <w:tblStyle w:val="TableGrid"/>
        <w:tblW w:w="0" w:type="auto"/>
        <w:tblInd w:w="720" w:type="dxa"/>
        <w:tblLook w:val="04A0" w:firstRow="1" w:lastRow="0" w:firstColumn="1" w:lastColumn="0" w:noHBand="0" w:noVBand="1"/>
      </w:tblPr>
      <w:tblGrid>
        <w:gridCol w:w="3432"/>
        <w:gridCol w:w="3432"/>
        <w:gridCol w:w="3432"/>
      </w:tblGrid>
      <w:tr w:rsidR="00A3611D" w14:paraId="47A66B41" w14:textId="77777777" w:rsidTr="00A3611D">
        <w:tc>
          <w:tcPr>
            <w:tcW w:w="3432" w:type="dxa"/>
          </w:tcPr>
          <w:p w14:paraId="5C1B204C" w14:textId="4182D34A" w:rsidR="00A3611D" w:rsidRDefault="00A3611D">
            <w:pPr>
              <w:rPr>
                <w:b/>
              </w:rPr>
            </w:pPr>
            <w:r>
              <w:rPr>
                <w:b/>
              </w:rPr>
              <w:t>PRINCIPLE</w:t>
            </w:r>
          </w:p>
        </w:tc>
        <w:tc>
          <w:tcPr>
            <w:tcW w:w="3432" w:type="dxa"/>
          </w:tcPr>
          <w:p w14:paraId="10E67129" w14:textId="29BA1B7F" w:rsidR="00A3611D" w:rsidRDefault="00A3611D">
            <w:pPr>
              <w:rPr>
                <w:b/>
              </w:rPr>
            </w:pPr>
            <w:r>
              <w:rPr>
                <w:b/>
              </w:rPr>
              <w:t>STANDARD</w:t>
            </w:r>
          </w:p>
        </w:tc>
        <w:tc>
          <w:tcPr>
            <w:tcW w:w="3432" w:type="dxa"/>
          </w:tcPr>
          <w:p w14:paraId="17B2F67A" w14:textId="1EC11A88" w:rsidR="00A3611D" w:rsidRDefault="00A3611D">
            <w:pPr>
              <w:rPr>
                <w:b/>
              </w:rPr>
            </w:pPr>
            <w:r>
              <w:rPr>
                <w:b/>
              </w:rPr>
              <w:t>JUSTIFICATION</w:t>
            </w:r>
          </w:p>
        </w:tc>
      </w:tr>
      <w:tr w:rsidR="00A3611D" w14:paraId="4664FB6F" w14:textId="77777777" w:rsidTr="00A3611D">
        <w:tc>
          <w:tcPr>
            <w:tcW w:w="3432" w:type="dxa"/>
          </w:tcPr>
          <w:p w14:paraId="7C1A5A80" w14:textId="06FC82FB" w:rsidR="00A3611D" w:rsidRDefault="00580B83" w:rsidP="00580B83">
            <w:pPr>
              <w:jc w:val="center"/>
              <w:rPr>
                <w:b/>
              </w:rPr>
            </w:pPr>
            <w:r>
              <w:rPr>
                <w:b/>
              </w:rPr>
              <w:t>1</w:t>
            </w:r>
          </w:p>
        </w:tc>
        <w:tc>
          <w:tcPr>
            <w:tcW w:w="3432" w:type="dxa"/>
          </w:tcPr>
          <w:p w14:paraId="71E6849D" w14:textId="6702222D" w:rsidR="00A3611D" w:rsidRDefault="00580B83">
            <w:pPr>
              <w:rPr>
                <w:b/>
              </w:rPr>
            </w:pPr>
            <w:r>
              <w:rPr>
                <w:b/>
              </w:rPr>
              <w:t xml:space="preserve">001, </w:t>
            </w:r>
            <w:r w:rsidR="004208FE">
              <w:rPr>
                <w:b/>
              </w:rPr>
              <w:t xml:space="preserve">002, 003, </w:t>
            </w:r>
          </w:p>
        </w:tc>
        <w:tc>
          <w:tcPr>
            <w:tcW w:w="3432" w:type="dxa"/>
          </w:tcPr>
          <w:p w14:paraId="1A0ED744" w14:textId="2C63E115" w:rsidR="00A3611D" w:rsidRDefault="00CF7CA3">
            <w:pPr>
              <w:rPr>
                <w:b/>
              </w:rPr>
            </w:pPr>
            <w:r>
              <w:rPr>
                <w:b/>
              </w:rPr>
              <w:t>Principle 1 is about Validating Input Data. The 3 Standards are all about data inputting</w:t>
            </w:r>
          </w:p>
        </w:tc>
      </w:tr>
      <w:tr w:rsidR="00A3611D" w14:paraId="1620FF9E" w14:textId="77777777" w:rsidTr="00A3611D">
        <w:tc>
          <w:tcPr>
            <w:tcW w:w="3432" w:type="dxa"/>
          </w:tcPr>
          <w:p w14:paraId="02452D68" w14:textId="0EBEA4DE" w:rsidR="00A3611D" w:rsidRDefault="00CF7CA3" w:rsidP="00CF7CA3">
            <w:pPr>
              <w:jc w:val="center"/>
              <w:rPr>
                <w:b/>
              </w:rPr>
            </w:pPr>
            <w:r>
              <w:rPr>
                <w:b/>
              </w:rPr>
              <w:t>2</w:t>
            </w:r>
          </w:p>
        </w:tc>
        <w:tc>
          <w:tcPr>
            <w:tcW w:w="3432" w:type="dxa"/>
          </w:tcPr>
          <w:p w14:paraId="79F6C603" w14:textId="2E3CE75C" w:rsidR="00A3611D" w:rsidRDefault="00CF7CA3">
            <w:pPr>
              <w:rPr>
                <w:b/>
              </w:rPr>
            </w:pPr>
            <w:r>
              <w:rPr>
                <w:b/>
              </w:rPr>
              <w:t>003, 004, 006, 007, 009, 010</w:t>
            </w:r>
          </w:p>
        </w:tc>
        <w:tc>
          <w:tcPr>
            <w:tcW w:w="3432" w:type="dxa"/>
          </w:tcPr>
          <w:p w14:paraId="6164CF3E" w14:textId="77777777" w:rsidR="00A3611D" w:rsidRDefault="00CF7CA3">
            <w:pPr>
              <w:rPr>
                <w:b/>
              </w:rPr>
            </w:pPr>
            <w:r w:rsidRPr="00CF7CA3">
              <w:rPr>
                <w:b/>
              </w:rPr>
              <w:t>Compiler warnings are an indication of something bigger, an issue with the code and should not be taken lightly. Syntax issues usually lead to compiler warnings which can lead to compiler errors and the program fails to read the machine code. When this happens, the system will fail and with systems down trojans can be planted and harm the system once it is back online</w:t>
            </w:r>
            <w:r>
              <w:rPr>
                <w:b/>
              </w:rPr>
              <w:t>.</w:t>
            </w:r>
          </w:p>
          <w:p w14:paraId="32EBAB8D" w14:textId="4B6E4BF5" w:rsidR="00383B80" w:rsidRDefault="00383B80">
            <w:pPr>
              <w:rPr>
                <w:b/>
              </w:rPr>
            </w:pPr>
          </w:p>
        </w:tc>
      </w:tr>
      <w:tr w:rsidR="00A3611D" w14:paraId="2F92A916" w14:textId="77777777" w:rsidTr="00A3611D">
        <w:tc>
          <w:tcPr>
            <w:tcW w:w="3432" w:type="dxa"/>
          </w:tcPr>
          <w:p w14:paraId="73847D5C" w14:textId="42C7A201" w:rsidR="00A3611D" w:rsidRDefault="00CF7CA3" w:rsidP="00CF7CA3">
            <w:pPr>
              <w:jc w:val="center"/>
              <w:rPr>
                <w:b/>
              </w:rPr>
            </w:pPr>
            <w:r>
              <w:rPr>
                <w:b/>
              </w:rPr>
              <w:lastRenderedPageBreak/>
              <w:t>3</w:t>
            </w:r>
          </w:p>
        </w:tc>
        <w:tc>
          <w:tcPr>
            <w:tcW w:w="3432" w:type="dxa"/>
          </w:tcPr>
          <w:p w14:paraId="191681ED" w14:textId="4A03623D" w:rsidR="00A3611D" w:rsidRDefault="00383B80">
            <w:pPr>
              <w:rPr>
                <w:b/>
              </w:rPr>
            </w:pPr>
            <w:r>
              <w:rPr>
                <w:b/>
              </w:rPr>
              <w:t>003, 004, 005, 006, 007, 008, 009, 010</w:t>
            </w:r>
          </w:p>
        </w:tc>
        <w:tc>
          <w:tcPr>
            <w:tcW w:w="3432" w:type="dxa"/>
          </w:tcPr>
          <w:p w14:paraId="3CCA14F4" w14:textId="0A6CA292" w:rsidR="00A3611D" w:rsidRDefault="00383B80">
            <w:pPr>
              <w:rPr>
                <w:b/>
              </w:rPr>
            </w:pPr>
            <w:r w:rsidRPr="00383B80">
              <w:rPr>
                <w:b/>
              </w:rPr>
              <w:t>Following OWASP’ secure architecture (SA) practices is recommended as well as the use of subsystems, reliable libraries and plugins. SEI CERT also provides a list of rules and policies that can be used as a reference for security policies.</w:t>
            </w:r>
          </w:p>
        </w:tc>
      </w:tr>
      <w:tr w:rsidR="00A3611D" w14:paraId="0DE4DA21" w14:textId="77777777" w:rsidTr="00A3611D">
        <w:tc>
          <w:tcPr>
            <w:tcW w:w="3432" w:type="dxa"/>
          </w:tcPr>
          <w:p w14:paraId="0E95A2C6" w14:textId="7F9ED388" w:rsidR="00A3611D" w:rsidRDefault="00CF7CA3" w:rsidP="00CF7CA3">
            <w:pPr>
              <w:jc w:val="center"/>
              <w:rPr>
                <w:b/>
              </w:rPr>
            </w:pPr>
            <w:r>
              <w:rPr>
                <w:b/>
              </w:rPr>
              <w:t>4</w:t>
            </w:r>
          </w:p>
        </w:tc>
        <w:tc>
          <w:tcPr>
            <w:tcW w:w="3432" w:type="dxa"/>
          </w:tcPr>
          <w:p w14:paraId="35A19B94" w14:textId="5340FD6A" w:rsidR="00A3611D" w:rsidRDefault="00383B80">
            <w:pPr>
              <w:rPr>
                <w:b/>
              </w:rPr>
            </w:pPr>
            <w:r>
              <w:rPr>
                <w:b/>
              </w:rPr>
              <w:t xml:space="preserve">001, 002, </w:t>
            </w:r>
            <w:r w:rsidRPr="00383B80">
              <w:rPr>
                <w:b/>
              </w:rPr>
              <w:t>003, 004, 005, 006, 007, 008, 009, 010</w:t>
            </w:r>
          </w:p>
        </w:tc>
        <w:tc>
          <w:tcPr>
            <w:tcW w:w="3432" w:type="dxa"/>
          </w:tcPr>
          <w:p w14:paraId="1D923AC2" w14:textId="5F2B5C30" w:rsidR="00A3611D" w:rsidRDefault="00383B80">
            <w:pPr>
              <w:rPr>
                <w:b/>
              </w:rPr>
            </w:pPr>
            <w:r w:rsidRPr="00383B80">
              <w:rPr>
                <w:b/>
              </w:rPr>
              <w:t>Security controls should not be overwhelming and easy to navigate and understand. The code should be readable and in most cases reusable.</w:t>
            </w:r>
          </w:p>
        </w:tc>
      </w:tr>
      <w:tr w:rsidR="00A3611D" w14:paraId="383CA62F" w14:textId="77777777" w:rsidTr="00A3611D">
        <w:tc>
          <w:tcPr>
            <w:tcW w:w="3432" w:type="dxa"/>
          </w:tcPr>
          <w:p w14:paraId="321D293F" w14:textId="0B25FA13" w:rsidR="00A3611D" w:rsidRDefault="00CF7CA3" w:rsidP="00CF7CA3">
            <w:pPr>
              <w:jc w:val="center"/>
              <w:rPr>
                <w:b/>
              </w:rPr>
            </w:pPr>
            <w:r>
              <w:rPr>
                <w:b/>
              </w:rPr>
              <w:t>5</w:t>
            </w:r>
          </w:p>
        </w:tc>
        <w:tc>
          <w:tcPr>
            <w:tcW w:w="3432" w:type="dxa"/>
          </w:tcPr>
          <w:p w14:paraId="3B2D9EFD" w14:textId="2E414984" w:rsidR="00A3611D" w:rsidRDefault="00383B80">
            <w:pPr>
              <w:rPr>
                <w:b/>
              </w:rPr>
            </w:pPr>
            <w:r>
              <w:rPr>
                <w:b/>
              </w:rPr>
              <w:t xml:space="preserve">001, 002, 003, 009, </w:t>
            </w:r>
          </w:p>
        </w:tc>
        <w:tc>
          <w:tcPr>
            <w:tcW w:w="3432" w:type="dxa"/>
          </w:tcPr>
          <w:p w14:paraId="23C42E9B" w14:textId="5197571D" w:rsidR="00A3611D" w:rsidRDefault="00383B80">
            <w:pPr>
              <w:rPr>
                <w:b/>
              </w:rPr>
            </w:pPr>
            <w:r w:rsidRPr="00383B80">
              <w:rPr>
                <w:b/>
              </w:rPr>
              <w:t>This policy should be applied across the board to new and old user accounts and access accounts. New settings and changes, features should all be secure until it’s time to release them.</w:t>
            </w:r>
          </w:p>
        </w:tc>
      </w:tr>
      <w:tr w:rsidR="00383B80" w14:paraId="1F5D008A" w14:textId="77777777" w:rsidTr="0029684B">
        <w:tc>
          <w:tcPr>
            <w:tcW w:w="3432" w:type="dxa"/>
          </w:tcPr>
          <w:p w14:paraId="2E9C2D0E" w14:textId="4AF77382" w:rsidR="00383B80" w:rsidRDefault="00383B80" w:rsidP="00383B80">
            <w:pPr>
              <w:jc w:val="center"/>
              <w:rPr>
                <w:b/>
              </w:rPr>
            </w:pPr>
            <w:r>
              <w:rPr>
                <w:b/>
              </w:rPr>
              <w:t>6</w:t>
            </w:r>
          </w:p>
        </w:tc>
        <w:tc>
          <w:tcPr>
            <w:tcW w:w="3432" w:type="dxa"/>
          </w:tcPr>
          <w:p w14:paraId="0B31A5DE" w14:textId="430CED68" w:rsidR="00383B80" w:rsidRDefault="00383B80" w:rsidP="00383B80">
            <w:pPr>
              <w:rPr>
                <w:b/>
              </w:rPr>
            </w:pPr>
            <w:r>
              <w:rPr>
                <w:b/>
              </w:rPr>
              <w:t>001, 003, 004, 007, 009, 010</w:t>
            </w:r>
          </w:p>
        </w:tc>
        <w:tc>
          <w:tcPr>
            <w:tcW w:w="3432" w:type="dxa"/>
            <w:shd w:val="clear" w:color="auto" w:fill="auto"/>
          </w:tcPr>
          <w:p w14:paraId="3879451B" w14:textId="5EFCD33F" w:rsidR="00383B80" w:rsidRDefault="00383B80" w:rsidP="00383B80">
            <w:pPr>
              <w:rPr>
                <w:b/>
              </w:rPr>
            </w:pPr>
            <w:r>
              <w:t>Permissions should be set for all requests, changes, and access attempts and they must be validated. It should be rule of thumb to validate permissions before any new feature is released and permissions should be reviewed often.</w:t>
            </w:r>
          </w:p>
        </w:tc>
      </w:tr>
      <w:tr w:rsidR="00383B80" w14:paraId="4AEDEBBC" w14:textId="77777777" w:rsidTr="00A3611D">
        <w:tc>
          <w:tcPr>
            <w:tcW w:w="3432" w:type="dxa"/>
          </w:tcPr>
          <w:p w14:paraId="013A7024" w14:textId="12171C71" w:rsidR="00383B80" w:rsidRDefault="00383B80" w:rsidP="00383B80">
            <w:pPr>
              <w:jc w:val="center"/>
              <w:rPr>
                <w:b/>
              </w:rPr>
            </w:pPr>
            <w:r>
              <w:rPr>
                <w:b/>
              </w:rPr>
              <w:t>7</w:t>
            </w:r>
          </w:p>
        </w:tc>
        <w:tc>
          <w:tcPr>
            <w:tcW w:w="3432" w:type="dxa"/>
          </w:tcPr>
          <w:p w14:paraId="58662D8C" w14:textId="7D391737" w:rsidR="00383B80" w:rsidRDefault="00383B80" w:rsidP="00383B80">
            <w:pPr>
              <w:rPr>
                <w:b/>
              </w:rPr>
            </w:pPr>
            <w:r>
              <w:rPr>
                <w:b/>
              </w:rPr>
              <w:t>003, 004, 005, 006, 007</w:t>
            </w:r>
          </w:p>
        </w:tc>
        <w:tc>
          <w:tcPr>
            <w:tcW w:w="3432" w:type="dxa"/>
          </w:tcPr>
          <w:p w14:paraId="39ECC27C" w14:textId="0143747C" w:rsidR="00383B80" w:rsidRDefault="00383B80" w:rsidP="00383B80">
            <w:pPr>
              <w:rPr>
                <w:b/>
              </w:rPr>
            </w:pPr>
            <w:r w:rsidRPr="00383B80">
              <w:rPr>
                <w:b/>
              </w:rPr>
              <w:t>String data passed to other systems may contain special characters that can trigger commands or actions, resulting in a software vulnerability.</w:t>
            </w:r>
          </w:p>
        </w:tc>
      </w:tr>
      <w:tr w:rsidR="00383B80" w14:paraId="4B1CB456" w14:textId="77777777" w:rsidTr="00A3611D">
        <w:tc>
          <w:tcPr>
            <w:tcW w:w="3432" w:type="dxa"/>
          </w:tcPr>
          <w:p w14:paraId="59DB179B" w14:textId="1BAAE934" w:rsidR="00383B80" w:rsidRDefault="00383B80" w:rsidP="00383B80">
            <w:pPr>
              <w:jc w:val="center"/>
              <w:rPr>
                <w:b/>
              </w:rPr>
            </w:pPr>
            <w:r>
              <w:rPr>
                <w:b/>
              </w:rPr>
              <w:t>8</w:t>
            </w:r>
          </w:p>
        </w:tc>
        <w:tc>
          <w:tcPr>
            <w:tcW w:w="3432" w:type="dxa"/>
          </w:tcPr>
          <w:p w14:paraId="68478795" w14:textId="63535699" w:rsidR="00383B80" w:rsidRDefault="00383B80" w:rsidP="00383B80">
            <w:pPr>
              <w:rPr>
                <w:b/>
              </w:rPr>
            </w:pPr>
            <w:r>
              <w:rPr>
                <w:b/>
              </w:rPr>
              <w:t>004, 005, 006, 007, 008, 009</w:t>
            </w:r>
          </w:p>
        </w:tc>
        <w:tc>
          <w:tcPr>
            <w:tcW w:w="3432" w:type="dxa"/>
          </w:tcPr>
          <w:p w14:paraId="452582EE" w14:textId="7DA3C936" w:rsidR="00383B80" w:rsidRDefault="00383B80" w:rsidP="00383B80">
            <w:pPr>
              <w:rPr>
                <w:b/>
              </w:rPr>
            </w:pPr>
            <w:r w:rsidRPr="00383B80">
              <w:rPr>
                <w:b/>
              </w:rPr>
              <w:t>Multiple layers of security stacked on top of each other in a single system. The idea is to have the security protocols of the systems checking each other for vulnerabilities working in an umbrella-type environment.</w:t>
            </w:r>
          </w:p>
        </w:tc>
      </w:tr>
      <w:tr w:rsidR="00383B80" w14:paraId="5EFF1236" w14:textId="77777777" w:rsidTr="00A3611D">
        <w:tc>
          <w:tcPr>
            <w:tcW w:w="3432" w:type="dxa"/>
          </w:tcPr>
          <w:p w14:paraId="2669EB26" w14:textId="06C134AE" w:rsidR="00383B80" w:rsidRDefault="00383B80" w:rsidP="00383B80">
            <w:pPr>
              <w:jc w:val="center"/>
              <w:rPr>
                <w:b/>
              </w:rPr>
            </w:pPr>
            <w:r>
              <w:rPr>
                <w:b/>
              </w:rPr>
              <w:t>9</w:t>
            </w:r>
          </w:p>
        </w:tc>
        <w:tc>
          <w:tcPr>
            <w:tcW w:w="3432" w:type="dxa"/>
          </w:tcPr>
          <w:p w14:paraId="1B0A8AC6" w14:textId="6D5AD189" w:rsidR="00383B80" w:rsidRDefault="003C1F5E" w:rsidP="00383B80">
            <w:pPr>
              <w:rPr>
                <w:b/>
              </w:rPr>
            </w:pPr>
            <w:r>
              <w:rPr>
                <w:b/>
              </w:rPr>
              <w:t>001, 010</w:t>
            </w:r>
          </w:p>
        </w:tc>
        <w:tc>
          <w:tcPr>
            <w:tcW w:w="3432" w:type="dxa"/>
          </w:tcPr>
          <w:p w14:paraId="486ED570" w14:textId="3CDD5A56" w:rsidR="00383B80" w:rsidRDefault="00383B80" w:rsidP="00383B80">
            <w:pPr>
              <w:rPr>
                <w:b/>
              </w:rPr>
            </w:pPr>
            <w:r w:rsidRPr="00383B80">
              <w:rPr>
                <w:b/>
              </w:rPr>
              <w:t xml:space="preserve">Feedback is always key with new developments and projects, so it is always advised to have QA involved from initial planning. Regular product </w:t>
            </w:r>
            <w:r w:rsidRPr="00383B80">
              <w:rPr>
                <w:b/>
              </w:rPr>
              <w:lastRenderedPageBreak/>
              <w:t>testing and improvements made around proven tests and test results are encouraged for a better user experience with the product.</w:t>
            </w:r>
          </w:p>
        </w:tc>
      </w:tr>
      <w:tr w:rsidR="00383B80" w14:paraId="5E2D8F17" w14:textId="77777777" w:rsidTr="00A3611D">
        <w:tc>
          <w:tcPr>
            <w:tcW w:w="3432" w:type="dxa"/>
          </w:tcPr>
          <w:p w14:paraId="23867D04" w14:textId="7541446B" w:rsidR="00383B80" w:rsidRDefault="00383B80" w:rsidP="00383B80">
            <w:pPr>
              <w:jc w:val="center"/>
              <w:rPr>
                <w:b/>
              </w:rPr>
            </w:pPr>
            <w:r>
              <w:rPr>
                <w:b/>
              </w:rPr>
              <w:lastRenderedPageBreak/>
              <w:t>10</w:t>
            </w:r>
          </w:p>
        </w:tc>
        <w:tc>
          <w:tcPr>
            <w:tcW w:w="3432" w:type="dxa"/>
          </w:tcPr>
          <w:p w14:paraId="3C6468B9" w14:textId="2793407B" w:rsidR="00383B80" w:rsidRDefault="003C1F5E" w:rsidP="00383B80">
            <w:pPr>
              <w:rPr>
                <w:b/>
              </w:rPr>
            </w:pPr>
            <w:r>
              <w:rPr>
                <w:b/>
              </w:rPr>
              <w:t>001, 002, 003, 004, 005, 006, 007, 008, 009, 010</w:t>
            </w:r>
          </w:p>
        </w:tc>
        <w:tc>
          <w:tcPr>
            <w:tcW w:w="3432" w:type="dxa"/>
          </w:tcPr>
          <w:p w14:paraId="7976D09A" w14:textId="5A7703E1" w:rsidR="00383B80" w:rsidRDefault="003C1F5E" w:rsidP="00383B80">
            <w:pPr>
              <w:rPr>
                <w:b/>
              </w:rPr>
            </w:pPr>
            <w:r w:rsidRPr="003C1F5E">
              <w:rPr>
                <w:b/>
              </w:rPr>
              <w:t>Security standards that promote secure coding have been put in place over the years. Best and recommended practices have been published and should be followed because they come from a place of deep research and development. Developers need to be aware of these secure coding standards and best practices, so it becomes second nature when they are developing code.</w:t>
            </w:r>
          </w:p>
        </w:tc>
      </w:tr>
    </w:tbl>
    <w:p w14:paraId="189A092A" w14:textId="77777777" w:rsidR="00A3611D" w:rsidRDefault="00A3611D">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rsidP="004E4ABD">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4659C88A"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6B06297F" w:rsidR="00381847" w:rsidRDefault="00381847"/>
    <w:p w14:paraId="6343C43E" w14:textId="4B9B1A37"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AAB263D" w:rsidR="00381847" w:rsidRDefault="00255E19">
            <w:r>
              <w:t>1.1</w:t>
            </w:r>
          </w:p>
        </w:tc>
        <w:tc>
          <w:tcPr>
            <w:tcW w:w="1530" w:type="dxa"/>
          </w:tcPr>
          <w:p w14:paraId="1DC436A6" w14:textId="2E5E1F80" w:rsidR="00381847" w:rsidRDefault="00BE3DE3">
            <w:pPr>
              <w:cnfStyle w:val="000000000000" w:firstRow="0" w:lastRow="0" w:firstColumn="0" w:lastColumn="0" w:oddVBand="0" w:evenVBand="0" w:oddHBand="0" w:evenHBand="0" w:firstRowFirstColumn="0" w:firstRowLastColumn="0" w:lastRowFirstColumn="0" w:lastRowLastColumn="0"/>
            </w:pPr>
            <w:r>
              <w:t>03/19/2023</w:t>
            </w:r>
          </w:p>
        </w:tc>
        <w:tc>
          <w:tcPr>
            <w:tcW w:w="3510" w:type="dxa"/>
          </w:tcPr>
          <w:p w14:paraId="0B713D2C" w14:textId="2D88380B" w:rsidR="00381847" w:rsidRDefault="00591524">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67D55D37" w:rsidR="00381847" w:rsidRDefault="00591524">
            <w:pPr>
              <w:cnfStyle w:val="000000000000" w:firstRow="0" w:lastRow="0" w:firstColumn="0" w:lastColumn="0" w:oddVBand="0" w:evenVBand="0" w:oddHBand="0" w:evenHBand="0" w:firstRowFirstColumn="0" w:firstRowLastColumn="0" w:lastRowFirstColumn="0" w:lastRowLastColumn="0"/>
            </w:pPr>
            <w:r>
              <w:t>Shingirai Chiremba</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50F4D64" w:rsidR="00381847" w:rsidRDefault="00255E19">
            <w:r>
              <w:t>1.2</w:t>
            </w:r>
          </w:p>
        </w:tc>
        <w:tc>
          <w:tcPr>
            <w:tcW w:w="1530" w:type="dxa"/>
          </w:tcPr>
          <w:p w14:paraId="305DA4F1" w14:textId="7A46ED97" w:rsidR="00381847" w:rsidRDefault="00255E19">
            <w:pPr>
              <w:cnfStyle w:val="000000100000" w:firstRow="0" w:lastRow="0" w:firstColumn="0" w:lastColumn="0" w:oddVBand="0" w:evenVBand="0" w:oddHBand="1" w:evenHBand="0" w:firstRowFirstColumn="0" w:firstRowLastColumn="0" w:lastRowFirstColumn="0" w:lastRowLastColumn="0"/>
            </w:pPr>
            <w:r>
              <w:t>04/6/2023</w:t>
            </w:r>
          </w:p>
        </w:tc>
        <w:tc>
          <w:tcPr>
            <w:tcW w:w="3510" w:type="dxa"/>
          </w:tcPr>
          <w:p w14:paraId="138D7C42" w14:textId="087F1DBC"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51DC0764" w:rsidR="00381847" w:rsidRDefault="00381847"/>
    <w:p w14:paraId="01146A9D" w14:textId="074AB000" w:rsidR="00285605" w:rsidRDefault="00285605"/>
    <w:p w14:paraId="574EB4DC" w14:textId="017D3E7F" w:rsidR="00285605" w:rsidRDefault="00285605"/>
    <w:p w14:paraId="6A3412B6" w14:textId="133AF081" w:rsidR="00285605" w:rsidRDefault="00285605" w:rsidP="00285605">
      <w:pPr>
        <w:jc w:val="center"/>
        <w:rPr>
          <w:b/>
          <w:bCs/>
        </w:rPr>
      </w:pPr>
      <w:r w:rsidRPr="00285605">
        <w:rPr>
          <w:b/>
          <w:bCs/>
        </w:rPr>
        <w:t>References</w:t>
      </w:r>
    </w:p>
    <w:p w14:paraId="6972B517" w14:textId="77777777" w:rsidR="009C7E7C" w:rsidRDefault="009C7E7C" w:rsidP="00285605">
      <w:pPr>
        <w:jc w:val="center"/>
        <w:rPr>
          <w:b/>
          <w:bCs/>
        </w:rPr>
      </w:pPr>
    </w:p>
    <w:p w14:paraId="0D9F04F0" w14:textId="27F2239B" w:rsidR="009C7E7C" w:rsidRDefault="009C7E7C" w:rsidP="009C7E7C">
      <w:r w:rsidRPr="009C7E7C">
        <w:t xml:space="preserve">MSM Baldwin. (2016). Azure Data Encryption-at-rest - azure security. Azure Data Encryption-at-Rest - Azure </w:t>
      </w:r>
    </w:p>
    <w:p w14:paraId="083EFE4D" w14:textId="4558E9FF" w:rsidR="009C7E7C" w:rsidRDefault="009C7E7C" w:rsidP="009C7E7C">
      <w:pPr>
        <w:ind w:left="720"/>
      </w:pPr>
      <w:r w:rsidRPr="009C7E7C">
        <w:t xml:space="preserve">Security | Microsoft Learn. Retrieved April 9, 2023, from </w:t>
      </w:r>
      <w:hyperlink r:id="rId63" w:history="1">
        <w:r w:rsidRPr="00A20908">
          <w:rPr>
            <w:rStyle w:val="Hyperlink"/>
          </w:rPr>
          <w:t>https://learn.microsoft.com/en-us/azure/security/fundamentals/encryption-atrest</w:t>
        </w:r>
      </w:hyperlink>
    </w:p>
    <w:p w14:paraId="60BC0869" w14:textId="77777777" w:rsidR="009C7E7C" w:rsidRPr="009C7E7C" w:rsidRDefault="009C7E7C" w:rsidP="009C7E7C"/>
    <w:p w14:paraId="530CA408" w14:textId="3EC11F4F" w:rsidR="00285605" w:rsidRDefault="00285605" w:rsidP="00045E8A">
      <w:r w:rsidRPr="00285605">
        <w:t xml:space="preserve">SEI CERT </w:t>
      </w:r>
      <w:r w:rsidR="004547A0">
        <w:t xml:space="preserve">(2016), </w:t>
      </w:r>
      <w:r w:rsidRPr="00285605">
        <w:t>C Coding Standard: Rules for Developing Safe, Reliable, and Secure Systems i</w:t>
      </w:r>
      <w:r w:rsidR="00045E8A">
        <w:t>n</w:t>
      </w:r>
      <w:r w:rsidRPr="00285605">
        <w:t xml:space="preserve"> Software </w:t>
      </w:r>
    </w:p>
    <w:p w14:paraId="7A32A4CC" w14:textId="7E3BD650" w:rsidR="00045E8A" w:rsidRDefault="00045E8A" w:rsidP="00045E8A">
      <w:pPr>
        <w:ind w:left="720"/>
      </w:pPr>
      <w:r w:rsidRPr="00045E8A">
        <w:t>Engineering Institute | Carnegie Mellon University [DISTRIBUTION STATEMENT A] Approved for public release and unlimited distribution.</w:t>
      </w:r>
    </w:p>
    <w:p w14:paraId="1B5EC0B7" w14:textId="0DC4CB00" w:rsidR="00045E8A" w:rsidRPr="00045E8A" w:rsidRDefault="00000000" w:rsidP="00045E8A">
      <w:pPr>
        <w:ind w:left="720"/>
      </w:pPr>
      <w:hyperlink r:id="rId64" w:history="1">
        <w:r w:rsidR="004C1071" w:rsidRPr="00691188">
          <w:rPr>
            <w:rStyle w:val="Hyperlink"/>
          </w:rPr>
          <w:t>https://wiki.sei.cmu.edu/confluence/display/cplusplus/2+Rules</w:t>
        </w:r>
      </w:hyperlink>
      <w:r w:rsidR="004C1071">
        <w:br/>
      </w:r>
    </w:p>
    <w:p w14:paraId="722FF4AF" w14:textId="03E91A8D" w:rsidR="00045E8A" w:rsidRPr="00285605" w:rsidRDefault="00045E8A" w:rsidP="00045E8A"/>
    <w:sectPr w:rsidR="00045E8A" w:rsidRPr="00285605">
      <w:headerReference w:type="default" r:id="rId65"/>
      <w:footerReference w:type="default" r:id="rId6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1DB3" w14:textId="77777777" w:rsidR="00231B12" w:rsidRDefault="00231B12">
      <w:r>
        <w:separator/>
      </w:r>
    </w:p>
  </w:endnote>
  <w:endnote w:type="continuationSeparator" w:id="0">
    <w:p w14:paraId="2BEE7035" w14:textId="77777777" w:rsidR="00231B12" w:rsidRDefault="0023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42D0F" w14:textId="77777777" w:rsidR="00231B12" w:rsidRDefault="00231B12">
      <w:r>
        <w:separator/>
      </w:r>
    </w:p>
  </w:footnote>
  <w:footnote w:type="continuationSeparator" w:id="0">
    <w:p w14:paraId="2D1302B9" w14:textId="77777777" w:rsidR="00231B12" w:rsidRDefault="00231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5CF0A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CF2E65"/>
    <w:multiLevelType w:val="multilevel"/>
    <w:tmpl w:val="1600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5427819">
    <w:abstractNumId w:val="16"/>
  </w:num>
  <w:num w:numId="2" w16cid:durableId="24984883">
    <w:abstractNumId w:val="13"/>
  </w:num>
  <w:num w:numId="3" w16cid:durableId="724720560">
    <w:abstractNumId w:val="17"/>
  </w:num>
  <w:num w:numId="4" w16cid:durableId="1165243216">
    <w:abstractNumId w:val="12"/>
  </w:num>
  <w:num w:numId="5" w16cid:durableId="984355718">
    <w:abstractNumId w:val="11"/>
  </w:num>
  <w:num w:numId="6" w16cid:durableId="1783762528">
    <w:abstractNumId w:val="15"/>
  </w:num>
  <w:num w:numId="7" w16cid:durableId="1682783460">
    <w:abstractNumId w:val="14"/>
  </w:num>
  <w:num w:numId="8" w16cid:durableId="1689022266">
    <w:abstractNumId w:val="9"/>
  </w:num>
  <w:num w:numId="9" w16cid:durableId="1109010004">
    <w:abstractNumId w:val="7"/>
  </w:num>
  <w:num w:numId="10" w16cid:durableId="1668946085">
    <w:abstractNumId w:val="6"/>
  </w:num>
  <w:num w:numId="11" w16cid:durableId="1021131558">
    <w:abstractNumId w:val="5"/>
  </w:num>
  <w:num w:numId="12" w16cid:durableId="1238051144">
    <w:abstractNumId w:val="4"/>
  </w:num>
  <w:num w:numId="13" w16cid:durableId="1979650475">
    <w:abstractNumId w:val="8"/>
  </w:num>
  <w:num w:numId="14" w16cid:durableId="815495259">
    <w:abstractNumId w:val="3"/>
  </w:num>
  <w:num w:numId="15" w16cid:durableId="1820801734">
    <w:abstractNumId w:val="2"/>
  </w:num>
  <w:num w:numId="16" w16cid:durableId="1452625136">
    <w:abstractNumId w:val="1"/>
  </w:num>
  <w:num w:numId="17" w16cid:durableId="1835948597">
    <w:abstractNumId w:val="0"/>
  </w:num>
  <w:num w:numId="18" w16cid:durableId="1274483254">
    <w:abstractNumId w:val="10"/>
  </w:num>
  <w:num w:numId="19" w16cid:durableId="1979991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1BA"/>
    <w:rsid w:val="00001F14"/>
    <w:rsid w:val="00003CA0"/>
    <w:rsid w:val="00017996"/>
    <w:rsid w:val="00040657"/>
    <w:rsid w:val="00045E8A"/>
    <w:rsid w:val="000759D2"/>
    <w:rsid w:val="0008274A"/>
    <w:rsid w:val="0008492C"/>
    <w:rsid w:val="0008773A"/>
    <w:rsid w:val="00096ED0"/>
    <w:rsid w:val="000A3032"/>
    <w:rsid w:val="000B1F45"/>
    <w:rsid w:val="000C2ACA"/>
    <w:rsid w:val="000C3348"/>
    <w:rsid w:val="00102468"/>
    <w:rsid w:val="00104328"/>
    <w:rsid w:val="0013677F"/>
    <w:rsid w:val="00155E55"/>
    <w:rsid w:val="001646BD"/>
    <w:rsid w:val="00167421"/>
    <w:rsid w:val="00171556"/>
    <w:rsid w:val="00173BCE"/>
    <w:rsid w:val="00176560"/>
    <w:rsid w:val="00185180"/>
    <w:rsid w:val="00192176"/>
    <w:rsid w:val="00196DD0"/>
    <w:rsid w:val="001A17BF"/>
    <w:rsid w:val="001A1AC7"/>
    <w:rsid w:val="001A5C13"/>
    <w:rsid w:val="001D052B"/>
    <w:rsid w:val="001D325C"/>
    <w:rsid w:val="001D4175"/>
    <w:rsid w:val="001D4766"/>
    <w:rsid w:val="001E5724"/>
    <w:rsid w:val="001F4C8B"/>
    <w:rsid w:val="001F7219"/>
    <w:rsid w:val="00220D7C"/>
    <w:rsid w:val="00231B12"/>
    <w:rsid w:val="0023282D"/>
    <w:rsid w:val="002474B4"/>
    <w:rsid w:val="002514A4"/>
    <w:rsid w:val="002520C2"/>
    <w:rsid w:val="00255E19"/>
    <w:rsid w:val="00282435"/>
    <w:rsid w:val="00285605"/>
    <w:rsid w:val="002B23D7"/>
    <w:rsid w:val="002D2AB7"/>
    <w:rsid w:val="002E35F0"/>
    <w:rsid w:val="00310C5C"/>
    <w:rsid w:val="00324D5F"/>
    <w:rsid w:val="00327788"/>
    <w:rsid w:val="00332392"/>
    <w:rsid w:val="00354BF2"/>
    <w:rsid w:val="00361BA2"/>
    <w:rsid w:val="0036235C"/>
    <w:rsid w:val="003655D0"/>
    <w:rsid w:val="003717A0"/>
    <w:rsid w:val="00372713"/>
    <w:rsid w:val="00381847"/>
    <w:rsid w:val="00383B80"/>
    <w:rsid w:val="003B0A5C"/>
    <w:rsid w:val="003C1F5E"/>
    <w:rsid w:val="003C2366"/>
    <w:rsid w:val="003C5005"/>
    <w:rsid w:val="003D20BA"/>
    <w:rsid w:val="003D6F4A"/>
    <w:rsid w:val="003E18F9"/>
    <w:rsid w:val="003E458A"/>
    <w:rsid w:val="004208FE"/>
    <w:rsid w:val="004215B3"/>
    <w:rsid w:val="004369D6"/>
    <w:rsid w:val="004547A0"/>
    <w:rsid w:val="00463812"/>
    <w:rsid w:val="004715CF"/>
    <w:rsid w:val="00473251"/>
    <w:rsid w:val="00473BF6"/>
    <w:rsid w:val="004B247B"/>
    <w:rsid w:val="004B720F"/>
    <w:rsid w:val="004C05A9"/>
    <w:rsid w:val="004C1071"/>
    <w:rsid w:val="004C229B"/>
    <w:rsid w:val="004C6CA3"/>
    <w:rsid w:val="004D405F"/>
    <w:rsid w:val="004D5A79"/>
    <w:rsid w:val="004E12CE"/>
    <w:rsid w:val="004E4ABD"/>
    <w:rsid w:val="00505276"/>
    <w:rsid w:val="0050765A"/>
    <w:rsid w:val="00530A7C"/>
    <w:rsid w:val="00546827"/>
    <w:rsid w:val="00546C44"/>
    <w:rsid w:val="00566281"/>
    <w:rsid w:val="00572293"/>
    <w:rsid w:val="00573F8B"/>
    <w:rsid w:val="00580B83"/>
    <w:rsid w:val="00591524"/>
    <w:rsid w:val="005943AE"/>
    <w:rsid w:val="0059536C"/>
    <w:rsid w:val="005A3503"/>
    <w:rsid w:val="005A5852"/>
    <w:rsid w:val="005A5CE9"/>
    <w:rsid w:val="005B7417"/>
    <w:rsid w:val="005C044C"/>
    <w:rsid w:val="005C0C1A"/>
    <w:rsid w:val="005C7D2C"/>
    <w:rsid w:val="005D737D"/>
    <w:rsid w:val="005E2F92"/>
    <w:rsid w:val="00632EF5"/>
    <w:rsid w:val="00634539"/>
    <w:rsid w:val="00646249"/>
    <w:rsid w:val="00647D02"/>
    <w:rsid w:val="0068178D"/>
    <w:rsid w:val="00685395"/>
    <w:rsid w:val="006A0375"/>
    <w:rsid w:val="006A7629"/>
    <w:rsid w:val="006D38A7"/>
    <w:rsid w:val="00713869"/>
    <w:rsid w:val="00720B4E"/>
    <w:rsid w:val="00781903"/>
    <w:rsid w:val="007939D9"/>
    <w:rsid w:val="007A02CF"/>
    <w:rsid w:val="007C620F"/>
    <w:rsid w:val="007C6A7E"/>
    <w:rsid w:val="008260E4"/>
    <w:rsid w:val="008435C2"/>
    <w:rsid w:val="00844084"/>
    <w:rsid w:val="00867703"/>
    <w:rsid w:val="00895AA1"/>
    <w:rsid w:val="00897E1E"/>
    <w:rsid w:val="008B6137"/>
    <w:rsid w:val="008C16AF"/>
    <w:rsid w:val="008C2E3B"/>
    <w:rsid w:val="008C33FD"/>
    <w:rsid w:val="008C3FC6"/>
    <w:rsid w:val="008D1E98"/>
    <w:rsid w:val="008D5A8D"/>
    <w:rsid w:val="008E61F0"/>
    <w:rsid w:val="008F1BFB"/>
    <w:rsid w:val="00936A8F"/>
    <w:rsid w:val="0093705F"/>
    <w:rsid w:val="00944328"/>
    <w:rsid w:val="00947417"/>
    <w:rsid w:val="00995261"/>
    <w:rsid w:val="009B710E"/>
    <w:rsid w:val="009C100D"/>
    <w:rsid w:val="009C7E7C"/>
    <w:rsid w:val="009D674D"/>
    <w:rsid w:val="009E0F4B"/>
    <w:rsid w:val="009E280C"/>
    <w:rsid w:val="009E6741"/>
    <w:rsid w:val="009F1B64"/>
    <w:rsid w:val="009F7011"/>
    <w:rsid w:val="00A0188B"/>
    <w:rsid w:val="00A04F5E"/>
    <w:rsid w:val="00A06582"/>
    <w:rsid w:val="00A3560D"/>
    <w:rsid w:val="00A3611D"/>
    <w:rsid w:val="00A45A3A"/>
    <w:rsid w:val="00A64600"/>
    <w:rsid w:val="00A73CF8"/>
    <w:rsid w:val="00A95AD3"/>
    <w:rsid w:val="00AC6BB1"/>
    <w:rsid w:val="00AD3896"/>
    <w:rsid w:val="00AE2ADB"/>
    <w:rsid w:val="00AE329A"/>
    <w:rsid w:val="00AF4B41"/>
    <w:rsid w:val="00B122C8"/>
    <w:rsid w:val="00B21AEC"/>
    <w:rsid w:val="00B475A1"/>
    <w:rsid w:val="00B662FE"/>
    <w:rsid w:val="00B74376"/>
    <w:rsid w:val="00B83D35"/>
    <w:rsid w:val="00B8621B"/>
    <w:rsid w:val="00B92A44"/>
    <w:rsid w:val="00BA3AC1"/>
    <w:rsid w:val="00BA4153"/>
    <w:rsid w:val="00BA7390"/>
    <w:rsid w:val="00BC2B54"/>
    <w:rsid w:val="00BC342F"/>
    <w:rsid w:val="00BC7F67"/>
    <w:rsid w:val="00BD191A"/>
    <w:rsid w:val="00BE3DE3"/>
    <w:rsid w:val="00BE7E9C"/>
    <w:rsid w:val="00C34865"/>
    <w:rsid w:val="00C42352"/>
    <w:rsid w:val="00C73007"/>
    <w:rsid w:val="00C74B4E"/>
    <w:rsid w:val="00C77A7C"/>
    <w:rsid w:val="00C9513F"/>
    <w:rsid w:val="00C97BA3"/>
    <w:rsid w:val="00C97C6B"/>
    <w:rsid w:val="00CB2327"/>
    <w:rsid w:val="00CC35B1"/>
    <w:rsid w:val="00CF7CA3"/>
    <w:rsid w:val="00D211BA"/>
    <w:rsid w:val="00D30268"/>
    <w:rsid w:val="00D32724"/>
    <w:rsid w:val="00D6332A"/>
    <w:rsid w:val="00DB7077"/>
    <w:rsid w:val="00DC4272"/>
    <w:rsid w:val="00DE14C5"/>
    <w:rsid w:val="00DE59B8"/>
    <w:rsid w:val="00DE629E"/>
    <w:rsid w:val="00DF6ADE"/>
    <w:rsid w:val="00E11AEF"/>
    <w:rsid w:val="00E170F5"/>
    <w:rsid w:val="00E31CA4"/>
    <w:rsid w:val="00E37166"/>
    <w:rsid w:val="00E54839"/>
    <w:rsid w:val="00E54905"/>
    <w:rsid w:val="00E54E9E"/>
    <w:rsid w:val="00E6395E"/>
    <w:rsid w:val="00E64830"/>
    <w:rsid w:val="00E7644A"/>
    <w:rsid w:val="00E769D9"/>
    <w:rsid w:val="00E85792"/>
    <w:rsid w:val="00E910C0"/>
    <w:rsid w:val="00EA339D"/>
    <w:rsid w:val="00EA7249"/>
    <w:rsid w:val="00EB70B3"/>
    <w:rsid w:val="00EC2E9C"/>
    <w:rsid w:val="00ED1DE2"/>
    <w:rsid w:val="00ED44AB"/>
    <w:rsid w:val="00F039A2"/>
    <w:rsid w:val="00F123D6"/>
    <w:rsid w:val="00F2044F"/>
    <w:rsid w:val="00F247B6"/>
    <w:rsid w:val="00F430F9"/>
    <w:rsid w:val="00F4332D"/>
    <w:rsid w:val="00F477D7"/>
    <w:rsid w:val="00F51FA8"/>
    <w:rsid w:val="00F63B2C"/>
    <w:rsid w:val="00F718B7"/>
    <w:rsid w:val="00F72634"/>
    <w:rsid w:val="00F960B2"/>
    <w:rsid w:val="00FA3B2A"/>
    <w:rsid w:val="00FB0976"/>
    <w:rsid w:val="00FC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4C1071"/>
    <w:rPr>
      <w:color w:val="605E5C"/>
      <w:shd w:val="clear" w:color="auto" w:fill="E1DFDD"/>
    </w:rPr>
  </w:style>
  <w:style w:type="table" w:styleId="TableGrid">
    <w:name w:val="Table Grid"/>
    <w:basedOn w:val="TableNormal"/>
    <w:uiPriority w:val="39"/>
    <w:rsid w:val="00A36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447">
      <w:bodyDiv w:val="1"/>
      <w:marLeft w:val="0"/>
      <w:marRight w:val="0"/>
      <w:marTop w:val="0"/>
      <w:marBottom w:val="0"/>
      <w:divBdr>
        <w:top w:val="none" w:sz="0" w:space="0" w:color="auto"/>
        <w:left w:val="none" w:sz="0" w:space="0" w:color="auto"/>
        <w:bottom w:val="none" w:sz="0" w:space="0" w:color="auto"/>
        <w:right w:val="none" w:sz="0" w:space="0" w:color="auto"/>
      </w:divBdr>
    </w:div>
    <w:div w:id="182940560">
      <w:bodyDiv w:val="1"/>
      <w:marLeft w:val="0"/>
      <w:marRight w:val="0"/>
      <w:marTop w:val="0"/>
      <w:marBottom w:val="0"/>
      <w:divBdr>
        <w:top w:val="none" w:sz="0" w:space="0" w:color="auto"/>
        <w:left w:val="none" w:sz="0" w:space="0" w:color="auto"/>
        <w:bottom w:val="none" w:sz="0" w:space="0" w:color="auto"/>
        <w:right w:val="none" w:sz="0" w:space="0" w:color="auto"/>
      </w:divBdr>
    </w:div>
    <w:div w:id="211113351">
      <w:bodyDiv w:val="1"/>
      <w:marLeft w:val="0"/>
      <w:marRight w:val="0"/>
      <w:marTop w:val="0"/>
      <w:marBottom w:val="0"/>
      <w:divBdr>
        <w:top w:val="none" w:sz="0" w:space="0" w:color="auto"/>
        <w:left w:val="none" w:sz="0" w:space="0" w:color="auto"/>
        <w:bottom w:val="none" w:sz="0" w:space="0" w:color="auto"/>
        <w:right w:val="none" w:sz="0" w:space="0" w:color="auto"/>
      </w:divBdr>
    </w:div>
    <w:div w:id="236398616">
      <w:bodyDiv w:val="1"/>
      <w:marLeft w:val="0"/>
      <w:marRight w:val="0"/>
      <w:marTop w:val="0"/>
      <w:marBottom w:val="0"/>
      <w:divBdr>
        <w:top w:val="none" w:sz="0" w:space="0" w:color="auto"/>
        <w:left w:val="none" w:sz="0" w:space="0" w:color="auto"/>
        <w:bottom w:val="none" w:sz="0" w:space="0" w:color="auto"/>
        <w:right w:val="none" w:sz="0" w:space="0" w:color="auto"/>
      </w:divBdr>
    </w:div>
    <w:div w:id="241720882">
      <w:bodyDiv w:val="1"/>
      <w:marLeft w:val="0"/>
      <w:marRight w:val="0"/>
      <w:marTop w:val="0"/>
      <w:marBottom w:val="0"/>
      <w:divBdr>
        <w:top w:val="none" w:sz="0" w:space="0" w:color="auto"/>
        <w:left w:val="none" w:sz="0" w:space="0" w:color="auto"/>
        <w:bottom w:val="none" w:sz="0" w:space="0" w:color="auto"/>
        <w:right w:val="none" w:sz="0" w:space="0" w:color="auto"/>
      </w:divBdr>
    </w:div>
    <w:div w:id="329528602">
      <w:bodyDiv w:val="1"/>
      <w:marLeft w:val="0"/>
      <w:marRight w:val="0"/>
      <w:marTop w:val="0"/>
      <w:marBottom w:val="0"/>
      <w:divBdr>
        <w:top w:val="none" w:sz="0" w:space="0" w:color="auto"/>
        <w:left w:val="none" w:sz="0" w:space="0" w:color="auto"/>
        <w:bottom w:val="none" w:sz="0" w:space="0" w:color="auto"/>
        <w:right w:val="none" w:sz="0" w:space="0" w:color="auto"/>
      </w:divBdr>
    </w:div>
    <w:div w:id="539827128">
      <w:bodyDiv w:val="1"/>
      <w:marLeft w:val="0"/>
      <w:marRight w:val="0"/>
      <w:marTop w:val="0"/>
      <w:marBottom w:val="0"/>
      <w:divBdr>
        <w:top w:val="none" w:sz="0" w:space="0" w:color="auto"/>
        <w:left w:val="none" w:sz="0" w:space="0" w:color="auto"/>
        <w:bottom w:val="none" w:sz="0" w:space="0" w:color="auto"/>
        <w:right w:val="none" w:sz="0" w:space="0" w:color="auto"/>
      </w:divBdr>
    </w:div>
    <w:div w:id="552621081">
      <w:bodyDiv w:val="1"/>
      <w:marLeft w:val="0"/>
      <w:marRight w:val="0"/>
      <w:marTop w:val="0"/>
      <w:marBottom w:val="0"/>
      <w:divBdr>
        <w:top w:val="none" w:sz="0" w:space="0" w:color="auto"/>
        <w:left w:val="none" w:sz="0" w:space="0" w:color="auto"/>
        <w:bottom w:val="none" w:sz="0" w:space="0" w:color="auto"/>
        <w:right w:val="none" w:sz="0" w:space="0" w:color="auto"/>
      </w:divBdr>
    </w:div>
    <w:div w:id="651521686">
      <w:bodyDiv w:val="1"/>
      <w:marLeft w:val="0"/>
      <w:marRight w:val="0"/>
      <w:marTop w:val="0"/>
      <w:marBottom w:val="0"/>
      <w:divBdr>
        <w:top w:val="none" w:sz="0" w:space="0" w:color="auto"/>
        <w:left w:val="none" w:sz="0" w:space="0" w:color="auto"/>
        <w:bottom w:val="none" w:sz="0" w:space="0" w:color="auto"/>
        <w:right w:val="none" w:sz="0" w:space="0" w:color="auto"/>
      </w:divBdr>
    </w:div>
    <w:div w:id="659574528">
      <w:bodyDiv w:val="1"/>
      <w:marLeft w:val="0"/>
      <w:marRight w:val="0"/>
      <w:marTop w:val="0"/>
      <w:marBottom w:val="0"/>
      <w:divBdr>
        <w:top w:val="none" w:sz="0" w:space="0" w:color="auto"/>
        <w:left w:val="none" w:sz="0" w:space="0" w:color="auto"/>
        <w:bottom w:val="none" w:sz="0" w:space="0" w:color="auto"/>
        <w:right w:val="none" w:sz="0" w:space="0" w:color="auto"/>
      </w:divBdr>
    </w:div>
    <w:div w:id="691032033">
      <w:bodyDiv w:val="1"/>
      <w:marLeft w:val="0"/>
      <w:marRight w:val="0"/>
      <w:marTop w:val="0"/>
      <w:marBottom w:val="0"/>
      <w:divBdr>
        <w:top w:val="none" w:sz="0" w:space="0" w:color="auto"/>
        <w:left w:val="none" w:sz="0" w:space="0" w:color="auto"/>
        <w:bottom w:val="none" w:sz="0" w:space="0" w:color="auto"/>
        <w:right w:val="none" w:sz="0" w:space="0" w:color="auto"/>
      </w:divBdr>
    </w:div>
    <w:div w:id="740101168">
      <w:bodyDiv w:val="1"/>
      <w:marLeft w:val="0"/>
      <w:marRight w:val="0"/>
      <w:marTop w:val="0"/>
      <w:marBottom w:val="0"/>
      <w:divBdr>
        <w:top w:val="none" w:sz="0" w:space="0" w:color="auto"/>
        <w:left w:val="none" w:sz="0" w:space="0" w:color="auto"/>
        <w:bottom w:val="none" w:sz="0" w:space="0" w:color="auto"/>
        <w:right w:val="none" w:sz="0" w:space="0" w:color="auto"/>
      </w:divBdr>
    </w:div>
    <w:div w:id="958220435">
      <w:bodyDiv w:val="1"/>
      <w:marLeft w:val="0"/>
      <w:marRight w:val="0"/>
      <w:marTop w:val="0"/>
      <w:marBottom w:val="0"/>
      <w:divBdr>
        <w:top w:val="none" w:sz="0" w:space="0" w:color="auto"/>
        <w:left w:val="none" w:sz="0" w:space="0" w:color="auto"/>
        <w:bottom w:val="none" w:sz="0" w:space="0" w:color="auto"/>
        <w:right w:val="none" w:sz="0" w:space="0" w:color="auto"/>
      </w:divBdr>
    </w:div>
    <w:div w:id="981695005">
      <w:bodyDiv w:val="1"/>
      <w:marLeft w:val="0"/>
      <w:marRight w:val="0"/>
      <w:marTop w:val="0"/>
      <w:marBottom w:val="0"/>
      <w:divBdr>
        <w:top w:val="none" w:sz="0" w:space="0" w:color="auto"/>
        <w:left w:val="none" w:sz="0" w:space="0" w:color="auto"/>
        <w:bottom w:val="none" w:sz="0" w:space="0" w:color="auto"/>
        <w:right w:val="none" w:sz="0" w:space="0" w:color="auto"/>
      </w:divBdr>
    </w:div>
    <w:div w:id="1099136566">
      <w:bodyDiv w:val="1"/>
      <w:marLeft w:val="0"/>
      <w:marRight w:val="0"/>
      <w:marTop w:val="0"/>
      <w:marBottom w:val="0"/>
      <w:divBdr>
        <w:top w:val="none" w:sz="0" w:space="0" w:color="auto"/>
        <w:left w:val="none" w:sz="0" w:space="0" w:color="auto"/>
        <w:bottom w:val="none" w:sz="0" w:space="0" w:color="auto"/>
        <w:right w:val="none" w:sz="0" w:space="0" w:color="auto"/>
      </w:divBdr>
    </w:div>
    <w:div w:id="1303265135">
      <w:bodyDiv w:val="1"/>
      <w:marLeft w:val="0"/>
      <w:marRight w:val="0"/>
      <w:marTop w:val="0"/>
      <w:marBottom w:val="0"/>
      <w:divBdr>
        <w:top w:val="none" w:sz="0" w:space="0" w:color="auto"/>
        <w:left w:val="none" w:sz="0" w:space="0" w:color="auto"/>
        <w:bottom w:val="none" w:sz="0" w:space="0" w:color="auto"/>
        <w:right w:val="none" w:sz="0" w:space="0" w:color="auto"/>
      </w:divBdr>
    </w:div>
    <w:div w:id="1326666041">
      <w:bodyDiv w:val="1"/>
      <w:marLeft w:val="0"/>
      <w:marRight w:val="0"/>
      <w:marTop w:val="0"/>
      <w:marBottom w:val="0"/>
      <w:divBdr>
        <w:top w:val="none" w:sz="0" w:space="0" w:color="auto"/>
        <w:left w:val="none" w:sz="0" w:space="0" w:color="auto"/>
        <w:bottom w:val="none" w:sz="0" w:space="0" w:color="auto"/>
        <w:right w:val="none" w:sz="0" w:space="0" w:color="auto"/>
      </w:divBdr>
    </w:div>
    <w:div w:id="1387414532">
      <w:bodyDiv w:val="1"/>
      <w:marLeft w:val="0"/>
      <w:marRight w:val="0"/>
      <w:marTop w:val="0"/>
      <w:marBottom w:val="0"/>
      <w:divBdr>
        <w:top w:val="none" w:sz="0" w:space="0" w:color="auto"/>
        <w:left w:val="none" w:sz="0" w:space="0" w:color="auto"/>
        <w:bottom w:val="none" w:sz="0" w:space="0" w:color="auto"/>
        <w:right w:val="none" w:sz="0" w:space="0" w:color="auto"/>
      </w:divBdr>
    </w:div>
    <w:div w:id="1395860896">
      <w:bodyDiv w:val="1"/>
      <w:marLeft w:val="0"/>
      <w:marRight w:val="0"/>
      <w:marTop w:val="0"/>
      <w:marBottom w:val="0"/>
      <w:divBdr>
        <w:top w:val="none" w:sz="0" w:space="0" w:color="auto"/>
        <w:left w:val="none" w:sz="0" w:space="0" w:color="auto"/>
        <w:bottom w:val="none" w:sz="0" w:space="0" w:color="auto"/>
        <w:right w:val="none" w:sz="0" w:space="0" w:color="auto"/>
      </w:divBdr>
    </w:div>
    <w:div w:id="1486823340">
      <w:bodyDiv w:val="1"/>
      <w:marLeft w:val="0"/>
      <w:marRight w:val="0"/>
      <w:marTop w:val="0"/>
      <w:marBottom w:val="0"/>
      <w:divBdr>
        <w:top w:val="none" w:sz="0" w:space="0" w:color="auto"/>
        <w:left w:val="none" w:sz="0" w:space="0" w:color="auto"/>
        <w:bottom w:val="none" w:sz="0" w:space="0" w:color="auto"/>
        <w:right w:val="none" w:sz="0" w:space="0" w:color="auto"/>
      </w:divBdr>
    </w:div>
    <w:div w:id="1536769522">
      <w:bodyDiv w:val="1"/>
      <w:marLeft w:val="0"/>
      <w:marRight w:val="0"/>
      <w:marTop w:val="0"/>
      <w:marBottom w:val="0"/>
      <w:divBdr>
        <w:top w:val="none" w:sz="0" w:space="0" w:color="auto"/>
        <w:left w:val="none" w:sz="0" w:space="0" w:color="auto"/>
        <w:bottom w:val="none" w:sz="0" w:space="0" w:color="auto"/>
        <w:right w:val="none" w:sz="0" w:space="0" w:color="auto"/>
      </w:divBdr>
    </w:div>
    <w:div w:id="1549799361">
      <w:bodyDiv w:val="1"/>
      <w:marLeft w:val="0"/>
      <w:marRight w:val="0"/>
      <w:marTop w:val="0"/>
      <w:marBottom w:val="0"/>
      <w:divBdr>
        <w:top w:val="none" w:sz="0" w:space="0" w:color="auto"/>
        <w:left w:val="none" w:sz="0" w:space="0" w:color="auto"/>
        <w:bottom w:val="none" w:sz="0" w:space="0" w:color="auto"/>
        <w:right w:val="none" w:sz="0" w:space="0" w:color="auto"/>
      </w:divBdr>
    </w:div>
    <w:div w:id="1570070517">
      <w:bodyDiv w:val="1"/>
      <w:marLeft w:val="0"/>
      <w:marRight w:val="0"/>
      <w:marTop w:val="0"/>
      <w:marBottom w:val="0"/>
      <w:divBdr>
        <w:top w:val="none" w:sz="0" w:space="0" w:color="auto"/>
        <w:left w:val="none" w:sz="0" w:space="0" w:color="auto"/>
        <w:bottom w:val="none" w:sz="0" w:space="0" w:color="auto"/>
        <w:right w:val="none" w:sz="0" w:space="0" w:color="auto"/>
      </w:divBdr>
    </w:div>
    <w:div w:id="1630696776">
      <w:bodyDiv w:val="1"/>
      <w:marLeft w:val="0"/>
      <w:marRight w:val="0"/>
      <w:marTop w:val="0"/>
      <w:marBottom w:val="0"/>
      <w:divBdr>
        <w:top w:val="none" w:sz="0" w:space="0" w:color="auto"/>
        <w:left w:val="none" w:sz="0" w:space="0" w:color="auto"/>
        <w:bottom w:val="none" w:sz="0" w:space="0" w:color="auto"/>
        <w:right w:val="none" w:sz="0" w:space="0" w:color="auto"/>
      </w:divBdr>
    </w:div>
    <w:div w:id="1802647504">
      <w:bodyDiv w:val="1"/>
      <w:marLeft w:val="0"/>
      <w:marRight w:val="0"/>
      <w:marTop w:val="0"/>
      <w:marBottom w:val="0"/>
      <w:divBdr>
        <w:top w:val="none" w:sz="0" w:space="0" w:color="auto"/>
        <w:left w:val="none" w:sz="0" w:space="0" w:color="auto"/>
        <w:bottom w:val="none" w:sz="0" w:space="0" w:color="auto"/>
        <w:right w:val="none" w:sz="0" w:space="0" w:color="auto"/>
      </w:divBdr>
    </w:div>
    <w:div w:id="1834369202">
      <w:bodyDiv w:val="1"/>
      <w:marLeft w:val="0"/>
      <w:marRight w:val="0"/>
      <w:marTop w:val="0"/>
      <w:marBottom w:val="0"/>
      <w:divBdr>
        <w:top w:val="none" w:sz="0" w:space="0" w:color="auto"/>
        <w:left w:val="none" w:sz="0" w:space="0" w:color="auto"/>
        <w:bottom w:val="none" w:sz="0" w:space="0" w:color="auto"/>
        <w:right w:val="none" w:sz="0" w:space="0" w:color="auto"/>
      </w:divBdr>
    </w:div>
    <w:div w:id="1865510361">
      <w:bodyDiv w:val="1"/>
      <w:marLeft w:val="0"/>
      <w:marRight w:val="0"/>
      <w:marTop w:val="0"/>
      <w:marBottom w:val="0"/>
      <w:divBdr>
        <w:top w:val="none" w:sz="0" w:space="0" w:color="auto"/>
        <w:left w:val="none" w:sz="0" w:space="0" w:color="auto"/>
        <w:bottom w:val="none" w:sz="0" w:space="0" w:color="auto"/>
        <w:right w:val="none" w:sz="0" w:space="0" w:color="auto"/>
      </w:divBdr>
    </w:div>
    <w:div w:id="2023117407">
      <w:bodyDiv w:val="1"/>
      <w:marLeft w:val="0"/>
      <w:marRight w:val="0"/>
      <w:marTop w:val="0"/>
      <w:marBottom w:val="0"/>
      <w:divBdr>
        <w:top w:val="none" w:sz="0" w:space="0" w:color="auto"/>
        <w:left w:val="none" w:sz="0" w:space="0" w:color="auto"/>
        <w:bottom w:val="none" w:sz="0" w:space="0" w:color="auto"/>
        <w:right w:val="none" w:sz="0" w:space="0" w:color="auto"/>
      </w:divBdr>
    </w:div>
    <w:div w:id="2053462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Axivion+Bauhaus+Suite" TargetMode="External"/><Relationship Id="rId21" Type="http://schemas.openxmlformats.org/officeDocument/2006/relationships/hyperlink" Target="https://wiki.sei.cmu.edu/confluence/pages/viewpage.action?pageId=87152428" TargetMode="External"/><Relationship Id="rId34" Type="http://schemas.openxmlformats.org/officeDocument/2006/relationships/hyperlink" Target="https://wiki.sei.cmu.edu/confluence/display/cplusplus/CodeSonar" TargetMode="External"/><Relationship Id="rId42" Type="http://schemas.openxmlformats.org/officeDocument/2006/relationships/hyperlink" Target="https://wiki.sei.cmu.edu/confluence/display/c/CodeSonar" TargetMode="External"/><Relationship Id="rId47" Type="http://schemas.openxmlformats.org/officeDocument/2006/relationships/hyperlink" Target="https://wiki.sei.cmu.edu/confluence/display/c/Coverity" TargetMode="External"/><Relationship Id="rId50" Type="http://schemas.openxmlformats.org/officeDocument/2006/relationships/hyperlink" Target="https://wiki.sei.cmu.edu/confluence/display/c/Parasoft" TargetMode="External"/><Relationship Id="rId55" Type="http://schemas.openxmlformats.org/officeDocument/2006/relationships/hyperlink" Target="https://wiki.sei.cmu.edu/confluence/display/cplusplus/Helix+QAC" TargetMode="External"/><Relationship Id="rId63" Type="http://schemas.openxmlformats.org/officeDocument/2006/relationships/hyperlink" Target="https://learn.microsoft.com/en-us/azure/security/fundamentals/encryption-atrest" TargetMode="Externa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Axivion+Bauhaus+Suite" TargetMode="External"/><Relationship Id="rId29" Type="http://schemas.openxmlformats.org/officeDocument/2006/relationships/hyperlink" Target="https://wiki.sei.cmu.edu/confluence/display/java/The+Checker+Framework" TargetMode="External"/><Relationship Id="rId11" Type="http://schemas.openxmlformats.org/officeDocument/2006/relationships/endnotes" Target="endnotes.xml"/><Relationship Id="rId24" Type="http://schemas.openxmlformats.org/officeDocument/2006/relationships/hyperlink" Target="https://wiki.sei.cmu.edu/confluence/display/c/Coverity" TargetMode="External"/><Relationship Id="rId32" Type="http://schemas.openxmlformats.org/officeDocument/2006/relationships/hyperlink" Target="https://wiki.sei.cmu.edu/confluence/display/java/Findbugs" TargetMode="External"/><Relationship Id="rId37" Type="http://schemas.openxmlformats.org/officeDocument/2006/relationships/hyperlink" Target="https://wiki.sei.cmu.edu/confluence/display/c/Clang" TargetMode="External"/><Relationship Id="rId40" Type="http://schemas.openxmlformats.org/officeDocument/2006/relationships/hyperlink" Target="https://wiki.sei.cmu.edu/confluence/display/c/LDRA" TargetMode="External"/><Relationship Id="rId45" Type="http://schemas.openxmlformats.org/officeDocument/2006/relationships/hyperlink" Target="https://wiki.sei.cmu.edu/confluence/display/c/Axivion+Bauhaus+Suite" TargetMode="External"/><Relationship Id="rId53" Type="http://schemas.openxmlformats.org/officeDocument/2006/relationships/hyperlink" Target="https://wiki.sei.cmu.edu/confluence/display/cplusplus/Polyspace+Bug+Finder" TargetMode="External"/><Relationship Id="rId58" Type="http://schemas.openxmlformats.org/officeDocument/2006/relationships/hyperlink" Target="https://wiki.sei.cmu.edu/confluence/display/cplusplus/LDRA" TargetMode="External"/><Relationship Id="rId66"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3.png"/><Relationship Id="rId19" Type="http://schemas.openxmlformats.org/officeDocument/2006/relationships/hyperlink" Target="https://www.mathworks.com/help/bugfinder/ref/certcrec.dcl12c.html" TargetMode="External"/><Relationship Id="rId14" Type="http://schemas.openxmlformats.org/officeDocument/2006/relationships/hyperlink" Target="https://www.linkedin.com/pulse/understanding-hierarchy-principles-policies-standards-wally-beddoe/"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iki.sei.cmu.edu/confluence/display/c/Coverity" TargetMode="External"/><Relationship Id="rId30" Type="http://schemas.openxmlformats.org/officeDocument/2006/relationships/hyperlink" Target="https://wiki.sei.cmu.edu/confluence/display/c/CodeSonar" TargetMode="External"/><Relationship Id="rId35" Type="http://schemas.openxmlformats.org/officeDocument/2006/relationships/hyperlink" Target="https://wiki.sei.cmu.edu/confluence/display/c/Coverity" TargetMode="External"/><Relationship Id="rId43" Type="http://schemas.openxmlformats.org/officeDocument/2006/relationships/hyperlink" Target="https://wiki.sei.cmu.edu/confluence/display/cplusplus/LDRA" TargetMode="External"/><Relationship Id="rId48" Type="http://schemas.openxmlformats.org/officeDocument/2006/relationships/hyperlink" Target="https://wiki.sei.cmu.edu/confluence/display/c/Cppcheck" TargetMode="External"/><Relationship Id="rId56" Type="http://schemas.openxmlformats.org/officeDocument/2006/relationships/hyperlink" Target="https://wiki.sei.cmu.edu/confluence/display/cplusplus/Clang" TargetMode="External"/><Relationship Id="rId64" Type="http://schemas.openxmlformats.org/officeDocument/2006/relationships/hyperlink" Target="https://wiki.sei.cmu.edu/confluence/display/cplusplus/2+Rules" TargetMode="External"/><Relationship Id="rId8" Type="http://schemas.openxmlformats.org/officeDocument/2006/relationships/settings" Target="settings.xml"/><Relationship Id="rId51" Type="http://schemas.openxmlformats.org/officeDocument/2006/relationships/hyperlink" Target="https://wiki.sei.cmu.edu/confluence/display/cplusplus/CodeSonar"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LDRA" TargetMode="External"/><Relationship Id="rId25" Type="http://schemas.openxmlformats.org/officeDocument/2006/relationships/hyperlink" Target="https://wiki.sei.cmu.edu/confluence/pages/viewpage.action?pageId=87152428" TargetMode="External"/><Relationship Id="rId33" Type="http://schemas.openxmlformats.org/officeDocument/2006/relationships/hyperlink" Target="https://wiki.sei.cmu.edu/confluence/display/cplusplus/Clang" TargetMode="External"/><Relationship Id="rId38" Type="http://schemas.openxmlformats.org/officeDocument/2006/relationships/hyperlink" Target="https://wiki.sei.cmu.edu/confluence/display/c/CodeSonar" TargetMode="External"/><Relationship Id="rId46" Type="http://schemas.openxmlformats.org/officeDocument/2006/relationships/hyperlink" Target="https://wiki.sei.cmu.edu/confluence/display/c/CodeSonar" TargetMode="External"/><Relationship Id="rId59" Type="http://schemas.openxmlformats.org/officeDocument/2006/relationships/hyperlink" Target="https://wiki.sei.cmu.edu/confluence/display/c/Parasoft" TargetMode="External"/><Relationship Id="rId67" Type="http://schemas.openxmlformats.org/officeDocument/2006/relationships/fontTable" Target="fontTable.xml"/><Relationship Id="rId20" Type="http://schemas.openxmlformats.org/officeDocument/2006/relationships/hyperlink" Target="https://wiki.sei.cmu.edu/confluence/display/c/Parasoft"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hyperlink" Target="https://www.mathworks.com/help/bugfinder/ref/certcstr53cpp.html" TargetMode="External"/><Relationship Id="rId62"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AA.+Bibliography" TargetMode="External"/><Relationship Id="rId23" Type="http://schemas.openxmlformats.org/officeDocument/2006/relationships/hyperlink" Target="https://wiki.sei.cmu.edu/confluence/display/c/Rose" TargetMode="External"/><Relationship Id="rId28" Type="http://schemas.openxmlformats.org/officeDocument/2006/relationships/hyperlink" Target="https://wiki.sei.cmu.edu/confluence/display/c/LDRA" TargetMode="External"/><Relationship Id="rId36" Type="http://schemas.openxmlformats.org/officeDocument/2006/relationships/hyperlink" Target="https://wiki.sei.cmu.edu/confluence/display/cplusplus/LDRA" TargetMode="External"/><Relationship Id="rId49" Type="http://schemas.openxmlformats.org/officeDocument/2006/relationships/hyperlink" Target="https://wiki.sei.cmu.edu/confluence/display/c/LDRA" TargetMode="External"/><Relationship Id="rId57" Type="http://schemas.openxmlformats.org/officeDocument/2006/relationships/hyperlink" Target="https://wiki.sei.cmu.edu/confluence/display/c/CodeSonar" TargetMode="External"/><Relationship Id="rId10" Type="http://schemas.openxmlformats.org/officeDocument/2006/relationships/footnotes" Target="footnotes.xml"/><Relationship Id="rId31" Type="http://schemas.openxmlformats.org/officeDocument/2006/relationships/hyperlink" Target="https://wiki.sei.cmu.edu/confluence/display/java/Coverity" TargetMode="External"/><Relationship Id="rId44" Type="http://schemas.openxmlformats.org/officeDocument/2006/relationships/hyperlink" Target="https://wiki.sei.cmu.edu/confluence/display/cplusplus/Parasoft" TargetMode="External"/><Relationship Id="rId52" Type="http://schemas.openxmlformats.org/officeDocument/2006/relationships/hyperlink" Target="https://wiki.sei.cmu.edu/confluence/display/cplusplus/Parasoft" TargetMode="External"/><Relationship Id="rId60" Type="http://schemas.openxmlformats.org/officeDocument/2006/relationships/image" Target="media/image2.png"/><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iki.sei.cmu.edu/confluence/display/cplusplus/2+Rules" TargetMode="External"/><Relationship Id="rId18" Type="http://schemas.openxmlformats.org/officeDocument/2006/relationships/hyperlink" Target="https://wiki.sei.cmu.edu/confluence/display/c/Polyspace+Bug+Finder" TargetMode="External"/><Relationship Id="rId39" Type="http://schemas.openxmlformats.org/officeDocument/2006/relationships/hyperlink" Target="https://wiki.sei.cmu.edu/confluence/display/c/ECLAI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CFBE199-361B-4003-BA9D-03B0763A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34</Pages>
  <Words>7248</Words>
  <Characters>41316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MaMa Red</cp:lastModifiedBy>
  <cp:revision>3</cp:revision>
  <dcterms:created xsi:type="dcterms:W3CDTF">2023-04-10T05:59:00Z</dcterms:created>
  <dcterms:modified xsi:type="dcterms:W3CDTF">2023-04-23T15:23:00Z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