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09" w:rsidRPr="008C5B78" w:rsidRDefault="00AB5A09" w:rsidP="0036452D">
      <w:pPr>
        <w:pStyle w:val="ListParagraph"/>
        <w:numPr>
          <w:ilvl w:val="0"/>
          <w:numId w:val="2"/>
        </w:numPr>
        <w:rPr>
          <w:color w:val="FF0000"/>
        </w:rPr>
      </w:pPr>
      <w:r w:rsidRPr="008C5B78">
        <w:rPr>
          <w:rFonts w:hint="eastAsia"/>
          <w:color w:val="FF0000"/>
        </w:rPr>
        <w:t>各个版本的</w:t>
      </w:r>
      <w:r w:rsidRPr="008C5B78">
        <w:rPr>
          <w:rFonts w:hint="eastAsia"/>
          <w:color w:val="FF0000"/>
        </w:rPr>
        <w:t>Bootstrap</w:t>
      </w:r>
      <w:r w:rsidRPr="008C5B78">
        <w:rPr>
          <w:rFonts w:hint="eastAsia"/>
          <w:color w:val="FF0000"/>
        </w:rPr>
        <w:t>内容是可能出现两个相同的标记样式完全不同的情况，尽量保证版本统一性</w:t>
      </w:r>
    </w:p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r>
        <w:rPr>
          <w:rFonts w:hint="eastAsia"/>
        </w:rPr>
        <w:t>css</w:t>
      </w:r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>import url(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r>
        <w:t>jQuery</w:t>
      </w:r>
      <w:r>
        <w:rPr>
          <w:rFonts w:hint="eastAsia"/>
        </w:rPr>
        <w:t>，故在使用时需要先导入</w:t>
      </w:r>
      <w:r>
        <w:rPr>
          <w:rFonts w:hint="eastAsia"/>
        </w:rPr>
        <w:t>jQuery</w:t>
      </w:r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btn</w:t>
      </w:r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</w:t>
      </w:r>
      <w:r>
        <w:t>n-primary)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r w:rsidR="00812F33">
        <w:t>btn-lg</w:t>
      </w:r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,btn-sm</w:t>
      </w:r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,btn-xs</w:t>
      </w:r>
      <w:r w:rsidR="003B2EE4">
        <w:t>/*&lt;768px*/,btn-md/*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class=”btn btn-primary</w:t>
      </w:r>
      <w:r w:rsidR="00812F33">
        <w:t xml:space="preserve"> btn-lg</w:t>
      </w:r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67547A" w:rsidRDefault="0067547A" w:rsidP="00D61832">
      <w:pPr>
        <w:pStyle w:val="ListParagraph"/>
        <w:numPr>
          <w:ilvl w:val="1"/>
          <w:numId w:val="2"/>
        </w:numPr>
      </w:pPr>
      <w:r>
        <w:t xml:space="preserve">disabled </w:t>
      </w:r>
      <w:r>
        <w:rPr>
          <w:rFonts w:hint="eastAsia"/>
        </w:rPr>
        <w:t>修改标记的可用性</w:t>
      </w:r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jumbotron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r>
        <w:t>email,text,checkbox</w:t>
      </w:r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t xml:space="preserve">navbar-header </w:t>
      </w:r>
      <w:r>
        <w:rPr>
          <w:rFonts w:hint="eastAsia"/>
        </w:rPr>
        <w:t>navbar</w:t>
      </w:r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navbar-collapse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解释为当为大尺寸时列宽占比为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r w:rsidR="00717CFD">
        <w:rPr>
          <w:rFonts w:hint="eastAsia"/>
        </w:rPr>
        <w:t>)</w:t>
      </w:r>
    </w:p>
    <w:p w:rsidR="00554D5B" w:rsidRDefault="00554D5B" w:rsidP="00E82CA8">
      <w:pPr>
        <w:pStyle w:val="ListParagraph"/>
        <w:numPr>
          <w:ilvl w:val="1"/>
          <w:numId w:val="2"/>
        </w:numPr>
      </w:pPr>
      <w:r>
        <w:t>thunbnail</w:t>
      </w:r>
      <w:r>
        <w:t xml:space="preserve">  </w:t>
      </w:r>
      <w:r>
        <w:rPr>
          <w:rFonts w:hint="eastAsia"/>
        </w:rPr>
        <w:t>缩略图容器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可以使原本非常大的图变成小图</w:t>
      </w:r>
    </w:p>
    <w:p w:rsidR="001856A3" w:rsidRDefault="001856A3" w:rsidP="001856A3">
      <w:pPr>
        <w:pStyle w:val="ListParagraph"/>
        <w:numPr>
          <w:ilvl w:val="0"/>
          <w:numId w:val="2"/>
        </w:numPr>
      </w:pPr>
      <w:r>
        <w:rPr>
          <w:rFonts w:hint="eastAsia"/>
        </w:rPr>
        <w:t>图片资源</w:t>
      </w:r>
    </w:p>
    <w:p w:rsidR="003628F8" w:rsidRDefault="001856A3" w:rsidP="003628F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可以登录</w:t>
      </w:r>
      <w:r>
        <w:rPr>
          <w:rFonts w:hint="eastAsia"/>
        </w:rPr>
        <w:t>http://www.</w:t>
      </w:r>
      <w:r>
        <w:t>unsplash.com</w:t>
      </w:r>
      <w:r>
        <w:rPr>
          <w:rFonts w:hint="eastAsia"/>
        </w:rPr>
        <w:t>下载</w:t>
      </w:r>
    </w:p>
    <w:p w:rsidR="003628F8" w:rsidRDefault="00141441" w:rsidP="003628F8">
      <w:pPr>
        <w:pStyle w:val="ListParagraph"/>
        <w:numPr>
          <w:ilvl w:val="0"/>
          <w:numId w:val="2"/>
        </w:numPr>
      </w:pPr>
      <w:r>
        <w:rPr>
          <w:rFonts w:hint="eastAsia"/>
        </w:rPr>
        <w:t>字体图标</w:t>
      </w:r>
      <w:bookmarkStart w:id="0" w:name="_GoBack"/>
      <w:bookmarkEnd w:id="0"/>
      <w:r w:rsidR="003628F8">
        <w:rPr>
          <w:rFonts w:hint="eastAsia"/>
        </w:rPr>
        <w:t>资源</w:t>
      </w:r>
    </w:p>
    <w:p w:rsidR="003628F8" w:rsidRDefault="003628F8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可以登陆</w:t>
      </w:r>
      <w:hyperlink r:id="rId5" w:history="1">
        <w:r w:rsidRPr="00B445E8">
          <w:t>https://fontawesome.com/?from=io</w:t>
        </w:r>
      </w:hyperlink>
      <w:r>
        <w:rPr>
          <w:rFonts w:hint="eastAsia"/>
        </w:rPr>
        <w:t>链接到</w:t>
      </w:r>
      <w:r>
        <w:rPr>
          <w:rFonts w:hint="eastAsia"/>
        </w:rPr>
        <w:t>css</w:t>
      </w:r>
    </w:p>
    <w:p w:rsidR="00E82CA8" w:rsidRDefault="00E82CA8" w:rsidP="00E82CA8">
      <w:pPr>
        <w:rPr>
          <w:rFonts w:hint="eastAsia"/>
        </w:rPr>
      </w:pPr>
    </w:p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509ED"/>
    <w:rsid w:val="0006064C"/>
    <w:rsid w:val="0007127E"/>
    <w:rsid w:val="00091C52"/>
    <w:rsid w:val="0009541B"/>
    <w:rsid w:val="000B0B71"/>
    <w:rsid w:val="000F1B85"/>
    <w:rsid w:val="00120FA5"/>
    <w:rsid w:val="001317A5"/>
    <w:rsid w:val="00141441"/>
    <w:rsid w:val="00181A20"/>
    <w:rsid w:val="00181BF7"/>
    <w:rsid w:val="001856A3"/>
    <w:rsid w:val="00192FCD"/>
    <w:rsid w:val="0019557D"/>
    <w:rsid w:val="001A22A5"/>
    <w:rsid w:val="001E654F"/>
    <w:rsid w:val="00210917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3628F8"/>
    <w:rsid w:val="0036452D"/>
    <w:rsid w:val="003941A9"/>
    <w:rsid w:val="003B2EE4"/>
    <w:rsid w:val="003B3BD3"/>
    <w:rsid w:val="00423C99"/>
    <w:rsid w:val="00446845"/>
    <w:rsid w:val="00454F72"/>
    <w:rsid w:val="00455F94"/>
    <w:rsid w:val="00475F62"/>
    <w:rsid w:val="00487595"/>
    <w:rsid w:val="00496A51"/>
    <w:rsid w:val="004E1AFF"/>
    <w:rsid w:val="00554D5B"/>
    <w:rsid w:val="00595177"/>
    <w:rsid w:val="006008F3"/>
    <w:rsid w:val="00604326"/>
    <w:rsid w:val="00606308"/>
    <w:rsid w:val="00615FE4"/>
    <w:rsid w:val="0063617D"/>
    <w:rsid w:val="006454E7"/>
    <w:rsid w:val="0067547A"/>
    <w:rsid w:val="006C06BE"/>
    <w:rsid w:val="006C7D7D"/>
    <w:rsid w:val="00717CFD"/>
    <w:rsid w:val="00736826"/>
    <w:rsid w:val="00752066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C5B78"/>
    <w:rsid w:val="008D4E0D"/>
    <w:rsid w:val="008E0DC2"/>
    <w:rsid w:val="00985323"/>
    <w:rsid w:val="0098718D"/>
    <w:rsid w:val="00A40697"/>
    <w:rsid w:val="00A6167D"/>
    <w:rsid w:val="00A62A2A"/>
    <w:rsid w:val="00A91E61"/>
    <w:rsid w:val="00AB5A09"/>
    <w:rsid w:val="00B00F73"/>
    <w:rsid w:val="00B31199"/>
    <w:rsid w:val="00B31B48"/>
    <w:rsid w:val="00B445E8"/>
    <w:rsid w:val="00B53D88"/>
    <w:rsid w:val="00C87781"/>
    <w:rsid w:val="00CB35EB"/>
    <w:rsid w:val="00CD4129"/>
    <w:rsid w:val="00CF681B"/>
    <w:rsid w:val="00D2252C"/>
    <w:rsid w:val="00D25A24"/>
    <w:rsid w:val="00D26C07"/>
    <w:rsid w:val="00D46D87"/>
    <w:rsid w:val="00D61832"/>
    <w:rsid w:val="00D840E8"/>
    <w:rsid w:val="00D90367"/>
    <w:rsid w:val="00DA1257"/>
    <w:rsid w:val="00DA15DE"/>
    <w:rsid w:val="00DC31A1"/>
    <w:rsid w:val="00DC49FF"/>
    <w:rsid w:val="00DC655C"/>
    <w:rsid w:val="00DC6772"/>
    <w:rsid w:val="00E13B04"/>
    <w:rsid w:val="00E404C5"/>
    <w:rsid w:val="00E5138E"/>
    <w:rsid w:val="00E548F0"/>
    <w:rsid w:val="00E602CF"/>
    <w:rsid w:val="00E82CA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?from=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107</cp:revision>
  <dcterms:created xsi:type="dcterms:W3CDTF">2019-02-24T11:45:00Z</dcterms:created>
  <dcterms:modified xsi:type="dcterms:W3CDTF">2019-03-09T06:09:00Z</dcterms:modified>
</cp:coreProperties>
</file>