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proofErr w:type="spellStart"/>
      <w:r>
        <w:t>jQuery</w:t>
      </w:r>
      <w:proofErr w:type="spellEnd"/>
      <w:r>
        <w:rPr>
          <w:rFonts w:hint="eastAsia"/>
        </w:rPr>
        <w:t>，故在使用时需要先导入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btn</w:t>
      </w:r>
      <w:proofErr w:type="spellEnd"/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</w:t>
      </w:r>
      <w:r>
        <w:t>n</w:t>
      </w:r>
      <w:proofErr w:type="spellEnd"/>
      <w:r>
        <w:t>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proofErr w:type="spellStart"/>
      <w:r w:rsidR="00812F33">
        <w:t>btn-lg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</w:t>
      </w:r>
      <w:proofErr w:type="spellStart"/>
      <w:r w:rsidR="00812F33">
        <w:t>btn-sm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</w:t>
      </w:r>
      <w:proofErr w:type="spellStart"/>
      <w:r w:rsidR="00812F33">
        <w:t>btn-xs</w:t>
      </w:r>
      <w:proofErr w:type="spellEnd"/>
      <w:r w:rsidR="003B2EE4">
        <w:t>/*&lt;768px*/,</w:t>
      </w:r>
      <w:proofErr w:type="spellStart"/>
      <w:r w:rsidR="003B2EE4">
        <w:t>btn</w:t>
      </w:r>
      <w:proofErr w:type="spellEnd"/>
      <w:r w:rsidR="003B2EE4">
        <w:t>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 w:rsidR="00812F33">
        <w:t xml:space="preserve"> </w:t>
      </w:r>
      <w:proofErr w:type="spellStart"/>
      <w:r w:rsidR="00812F33">
        <w:t>btn-lg</w:t>
      </w:r>
      <w:proofErr w:type="spellEnd"/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EA5CE8" w:rsidRDefault="0067547A" w:rsidP="00EA5CE8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proofErr w:type="spellStart"/>
      <w:r>
        <w:t>jumbotron</w:t>
      </w:r>
      <w:proofErr w:type="spellEnd"/>
      <w:r>
        <w:t xml:space="preserve">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proofErr w:type="spellStart"/>
      <w:r>
        <w:t>email,text,checkbox</w:t>
      </w:r>
      <w:proofErr w:type="spellEnd"/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t>navbar</w:t>
      </w:r>
      <w:proofErr w:type="spellEnd"/>
      <w:r>
        <w:t xml:space="preserve">-header 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</w:t>
      </w:r>
      <w:proofErr w:type="spellStart"/>
      <w:r w:rsidR="00A6167D">
        <w:t>navbar</w:t>
      </w:r>
      <w:proofErr w:type="spellEnd"/>
      <w:r w:rsidR="00A6167D">
        <w:t>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</w:t>
      </w:r>
      <w:proofErr w:type="gramStart"/>
      <w:r w:rsidR="00717CFD">
        <w:rPr>
          <w:rFonts w:hint="eastAsia"/>
        </w:rPr>
        <w:t>列宽占比</w:t>
      </w:r>
      <w:proofErr w:type="gramEnd"/>
      <w:r w:rsidR="00717CFD">
        <w:rPr>
          <w:rFonts w:hint="eastAsia"/>
        </w:rPr>
        <w:t>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proofErr w:type="spellStart"/>
      <w:r>
        <w:t>thunbnail</w:t>
      </w:r>
      <w:proofErr w:type="spellEnd"/>
      <w:r>
        <w:t xml:space="preserve">  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3628F8" w:rsidRDefault="00141441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字体图标</w:t>
      </w:r>
      <w:r w:rsidR="003628F8">
        <w:rPr>
          <w:rFonts w:hint="eastAsia"/>
        </w:rPr>
        <w:t>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r w:rsidR="00E74165">
        <w:fldChar w:fldCharType="begin"/>
      </w:r>
      <w:r w:rsidR="00E74165">
        <w:instrText xml:space="preserve"> HYPERLINK "https://fontawesome.com/?from=io" </w:instrText>
      </w:r>
      <w:r w:rsidR="00E74165">
        <w:fldChar w:fldCharType="separate"/>
      </w:r>
      <w:r w:rsidRPr="00B445E8">
        <w:t>https://fontawesome.com/?from=io</w:t>
      </w:r>
      <w:r w:rsidR="00E74165">
        <w:fldChar w:fldCharType="end"/>
      </w:r>
      <w:r>
        <w:rPr>
          <w:rFonts w:hint="eastAsia"/>
        </w:rPr>
        <w:t>链接到</w:t>
      </w:r>
      <w:proofErr w:type="spellStart"/>
      <w:r>
        <w:rPr>
          <w:rFonts w:hint="eastAsia"/>
        </w:rPr>
        <w:t>css</w:t>
      </w:r>
      <w:proofErr w:type="spellEnd"/>
    </w:p>
    <w:p w:rsidR="00E74165" w:rsidRDefault="00E74165" w:rsidP="00E74165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t>技巧</w:t>
      </w:r>
    </w:p>
    <w:p w:rsidR="00E74165" w:rsidRDefault="00E74165" w:rsidP="00E74165">
      <w:pPr>
        <w:pStyle w:val="ListParagraph"/>
        <w:numPr>
          <w:ilvl w:val="1"/>
          <w:numId w:val="2"/>
        </w:numPr>
      </w:pPr>
      <w:r>
        <w:rPr>
          <w:rFonts w:hint="eastAsia"/>
        </w:rPr>
        <w:t>button</w:t>
      </w:r>
      <w:r>
        <w:rPr>
          <w:rFonts w:hint="eastAsia"/>
        </w:rPr>
        <w:t>右</w:t>
      </w:r>
      <w:r>
        <w:t>对齐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样式</w:t>
      </w:r>
      <w:r>
        <w:rPr>
          <w:rFonts w:hint="eastAsia"/>
        </w:rPr>
        <w:t>float-right</w:t>
      </w:r>
    </w:p>
    <w:p w:rsidR="000443FF" w:rsidRDefault="000443FF" w:rsidP="000443FF"/>
    <w:p w:rsidR="000443FF" w:rsidRDefault="000443FF" w:rsidP="000443F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CSS Layout </w:t>
      </w:r>
      <w:r>
        <w:t>技巧</w:t>
      </w:r>
    </w:p>
    <w:p w:rsidR="000443FF" w:rsidRDefault="00D5018C" w:rsidP="00B33461">
      <w:pPr>
        <w:pStyle w:val="ListParagraph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可供</w:t>
      </w:r>
      <w:r>
        <w:t>修改的几种</w:t>
      </w:r>
      <w:r>
        <w:t>layout</w:t>
      </w:r>
      <w:r>
        <w:rPr>
          <w:rFonts w:hint="eastAsia"/>
        </w:rPr>
        <w:t>属性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普通</w:t>
      </w:r>
      <w:r>
        <w:t>形式（</w:t>
      </w:r>
      <w:r>
        <w:rPr>
          <w:rFonts w:hint="eastAsia"/>
        </w:rPr>
        <w:t>标签</w:t>
      </w:r>
      <w:r>
        <w:t>的默认展示样式）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rPr>
          <w:rFonts w:hint="eastAsia"/>
        </w:rPr>
        <w:t>inline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把所有的标签放在一行里，但不保留尺寸信息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t>inline-block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lastRenderedPageBreak/>
        <w:t>可以</w:t>
      </w:r>
      <w:r>
        <w:t>把所有的标签放在一行里，保留尺寸信息</w:t>
      </w:r>
    </w:p>
    <w:p w:rsidR="00792834" w:rsidRPr="00792834" w:rsidRDefault="00792834" w:rsidP="0054492F">
      <w:pPr>
        <w:pStyle w:val="ListParagraph"/>
        <w:numPr>
          <w:ilvl w:val="4"/>
          <w:numId w:val="2"/>
        </w:numPr>
        <w:rPr>
          <w:color w:val="FF0000"/>
        </w:rPr>
      </w:pPr>
      <w:bookmarkStart w:id="0" w:name="_GoBack"/>
      <w:r w:rsidRPr="00792834">
        <w:rPr>
          <w:rFonts w:hint="eastAsia"/>
          <w:color w:val="FF0000"/>
        </w:rPr>
        <w:t>如果</w:t>
      </w:r>
      <w:r w:rsidRPr="00792834">
        <w:rPr>
          <w:color w:val="FF0000"/>
        </w:rPr>
        <w:t>需要让窗体缩小后仍旧保持原有</w:t>
      </w:r>
      <w:r w:rsidRPr="00792834">
        <w:rPr>
          <w:rFonts w:hint="eastAsia"/>
          <w:color w:val="FF0000"/>
        </w:rPr>
        <w:t>布局</w:t>
      </w:r>
      <w:r w:rsidRPr="00792834">
        <w:rPr>
          <w:color w:val="FF0000"/>
        </w:rPr>
        <w:t>，</w:t>
      </w:r>
      <w:r w:rsidRPr="00792834">
        <w:rPr>
          <w:rFonts w:hint="eastAsia"/>
          <w:color w:val="FF0000"/>
        </w:rPr>
        <w:t>则</w:t>
      </w:r>
      <w:r w:rsidRPr="00792834">
        <w:rPr>
          <w:color w:val="FF0000"/>
        </w:rPr>
        <w:t>需要使用</w:t>
      </w:r>
      <w:proofErr w:type="spellStart"/>
      <w:r w:rsidRPr="00792834">
        <w:rPr>
          <w:color w:val="FF0000"/>
        </w:rPr>
        <w:t>white-space:nowrap</w:t>
      </w:r>
      <w:proofErr w:type="spellEnd"/>
      <w:r w:rsidRPr="00792834">
        <w:rPr>
          <w:rFonts w:hint="eastAsia"/>
          <w:color w:val="FF0000"/>
        </w:rPr>
        <w:t>、</w:t>
      </w:r>
      <w:proofErr w:type="spellStart"/>
      <w:r w:rsidRPr="00792834">
        <w:rPr>
          <w:color w:val="FF0000"/>
        </w:rPr>
        <w:t>overflow:hidden</w:t>
      </w:r>
      <w:proofErr w:type="spellEnd"/>
      <w:r w:rsidRPr="00792834">
        <w:rPr>
          <w:rFonts w:hint="eastAsia"/>
          <w:color w:val="FF0000"/>
        </w:rPr>
        <w:t>两个</w:t>
      </w:r>
      <w:r w:rsidRPr="00792834">
        <w:rPr>
          <w:color w:val="FF0000"/>
        </w:rPr>
        <w:t>属性配合使用才可以</w:t>
      </w:r>
    </w:p>
    <w:bookmarkEnd w:id="0"/>
    <w:p w:rsidR="00DC63BF" w:rsidRDefault="00DC63BF" w:rsidP="00DC63BF">
      <w:pPr>
        <w:pStyle w:val="ListParagraph"/>
        <w:numPr>
          <w:ilvl w:val="3"/>
          <w:numId w:val="2"/>
        </w:numPr>
      </w:pPr>
      <w:r>
        <w:rPr>
          <w:rFonts w:hint="eastAsia"/>
        </w:rPr>
        <w:t>flex</w:t>
      </w:r>
    </w:p>
    <w:p w:rsidR="00DC63BF" w:rsidRDefault="00DC63BF" w:rsidP="00DC63B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横向排列，但保留</w:t>
      </w:r>
      <w:r>
        <w:rPr>
          <w:rFonts w:hint="eastAsia"/>
        </w:rPr>
        <w:t>尺寸</w:t>
      </w:r>
      <w:r>
        <w:t>信息</w:t>
      </w:r>
      <w:r>
        <w:rPr>
          <w:rFonts w:hint="eastAsia"/>
        </w:rPr>
        <w:t>，</w:t>
      </w:r>
      <w:r>
        <w:t>通过设定</w:t>
      </w:r>
      <w:r w:rsidRPr="00DC63BF">
        <w:rPr>
          <w:color w:val="FF0000"/>
        </w:rPr>
        <w:t>子元素</w:t>
      </w:r>
      <w:r>
        <w:t>的</w:t>
      </w:r>
      <w:r w:rsidRPr="00DC63BF">
        <w:rPr>
          <w:rFonts w:hint="eastAsia"/>
          <w:color w:val="FF0000"/>
        </w:rPr>
        <w:t>flex</w:t>
      </w:r>
      <w:r w:rsidRPr="00DC63BF">
        <w:rPr>
          <w:rFonts w:hint="eastAsia"/>
          <w:color w:val="FF0000"/>
        </w:rPr>
        <w:t>属性</w:t>
      </w:r>
      <w:r>
        <w:rPr>
          <w:rFonts w:hint="eastAsia"/>
        </w:rPr>
        <w:t>设置</w:t>
      </w:r>
      <w:r w:rsidRPr="00DC63BF">
        <w:rPr>
          <w:color w:val="FF0000"/>
        </w:rPr>
        <w:t>子元素</w:t>
      </w:r>
      <w:r>
        <w:t>标签</w:t>
      </w:r>
      <w:proofErr w:type="gramStart"/>
      <w:r>
        <w:t>的</w:t>
      </w:r>
      <w:r>
        <w:rPr>
          <w:rFonts w:hint="eastAsia"/>
        </w:rPr>
        <w:t>列</w:t>
      </w:r>
      <w:r>
        <w:t>占比</w:t>
      </w:r>
      <w:proofErr w:type="gramEnd"/>
      <w:r>
        <w:rPr>
          <w:rFonts w:hint="eastAsia"/>
        </w:rPr>
        <w:t>。</w:t>
      </w:r>
    </w:p>
    <w:p w:rsidR="00DC63BF" w:rsidRDefault="00DC63BF" w:rsidP="00DC63BF">
      <w:pPr>
        <w:pStyle w:val="ListParagraph"/>
        <w:numPr>
          <w:ilvl w:val="3"/>
          <w:numId w:val="2"/>
        </w:numPr>
      </w:pPr>
      <w:r>
        <w:rPr>
          <w:rFonts w:hint="eastAsia"/>
        </w:rPr>
        <w:t>inline-flex</w:t>
      </w:r>
    </w:p>
    <w:p w:rsidR="00DC63BF" w:rsidRDefault="00DC63BF" w:rsidP="00DC63B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</w:t>
      </w:r>
      <w:r>
        <w:rPr>
          <w:rFonts w:hint="eastAsia"/>
        </w:rPr>
        <w:t>不</w:t>
      </w:r>
      <w:r>
        <w:t>保留</w:t>
      </w:r>
      <w:r>
        <w:rPr>
          <w:rFonts w:hint="eastAsia"/>
        </w:rPr>
        <w:t>尺寸</w:t>
      </w:r>
      <w:r>
        <w:t>信息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Grid</w:t>
      </w:r>
      <w:r>
        <w:rPr>
          <w:rFonts w:hint="eastAsia"/>
        </w:rPr>
        <w:t>属性</w:t>
      </w:r>
    </w:p>
    <w:p w:rsidR="002F263A" w:rsidRDefault="002F263A" w:rsidP="002F263A">
      <w:pPr>
        <w:pStyle w:val="ListParagraph"/>
        <w:numPr>
          <w:ilvl w:val="3"/>
          <w:numId w:val="2"/>
        </w:numPr>
      </w:pPr>
      <w:r>
        <w:rPr>
          <w:rFonts w:hint="eastAsia"/>
        </w:rPr>
        <w:t>可以</w:t>
      </w:r>
      <w:r>
        <w:t>把所有</w:t>
      </w:r>
      <w:r w:rsidRPr="002F263A">
        <w:rPr>
          <w:rFonts w:hint="eastAsia"/>
          <w:color w:val="FF0000"/>
        </w:rPr>
        <w:t>子</w:t>
      </w:r>
      <w:r w:rsidRPr="002F263A">
        <w:rPr>
          <w:color w:val="FF0000"/>
        </w:rPr>
        <w:t>标签</w:t>
      </w:r>
      <w:r>
        <w:rPr>
          <w:rFonts w:hint="eastAsia"/>
        </w:rPr>
        <w:t>变为</w:t>
      </w:r>
      <w:r>
        <w:t>网格状态，通过设定</w:t>
      </w:r>
      <w:r w:rsidRPr="002F263A">
        <w:rPr>
          <w:color w:val="FF0000"/>
        </w:rPr>
        <w:t>子</w:t>
      </w:r>
      <w:r w:rsidRPr="002F263A">
        <w:rPr>
          <w:rFonts w:hint="eastAsia"/>
          <w:color w:val="FF0000"/>
        </w:rPr>
        <w:t>标签</w:t>
      </w:r>
      <w:r>
        <w:t>的</w:t>
      </w:r>
      <w:r>
        <w:rPr>
          <w:rFonts w:hint="eastAsia"/>
        </w:rPr>
        <w:t>grid-column</w:t>
      </w:r>
      <w:r>
        <w:rPr>
          <w:rFonts w:hint="eastAsia"/>
        </w:rPr>
        <w:t>，</w:t>
      </w:r>
      <w:r>
        <w:rPr>
          <w:rFonts w:hint="eastAsia"/>
        </w:rPr>
        <w:t>grid-row</w:t>
      </w:r>
      <w:r>
        <w:rPr>
          <w:rFonts w:hint="eastAsia"/>
        </w:rPr>
        <w:t>属性</w:t>
      </w:r>
      <w:r>
        <w:t>对</w:t>
      </w:r>
      <w:r w:rsidRPr="002F263A">
        <w:rPr>
          <w:color w:val="FF0000"/>
        </w:rPr>
        <w:t>子</w:t>
      </w:r>
      <w:r w:rsidRPr="002F263A">
        <w:rPr>
          <w:rFonts w:hint="eastAsia"/>
          <w:color w:val="FF0000"/>
        </w:rPr>
        <w:t>标签</w:t>
      </w:r>
      <w:r>
        <w:t>的网格属性设定大小</w:t>
      </w:r>
    </w:p>
    <w:p w:rsidR="00D5018C" w:rsidRDefault="00646E00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Float</w:t>
      </w:r>
      <w:r w:rsidR="00D5018C">
        <w:rPr>
          <w:rFonts w:hint="eastAsia"/>
        </w:rPr>
        <w:t>属性</w:t>
      </w:r>
    </w:p>
    <w:p w:rsidR="00646E00" w:rsidRDefault="00646E00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可以使</w:t>
      </w:r>
      <w:r>
        <w:t>原本纵向的</w:t>
      </w:r>
      <w:r w:rsidR="006631A2">
        <w:rPr>
          <w:rFonts w:hint="eastAsia"/>
        </w:rPr>
        <w:t>块状</w:t>
      </w:r>
      <w:r>
        <w:t>标签</w:t>
      </w:r>
      <w:r>
        <w:rPr>
          <w:rFonts w:hint="eastAsia"/>
        </w:rPr>
        <w:t>变为横向</w:t>
      </w:r>
      <w:r>
        <w:t>排列，并可以左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  <w:r>
        <w:rPr>
          <w:rFonts w:hint="eastAsia"/>
        </w:rPr>
        <w:t>,display</w:t>
      </w:r>
      <w:r>
        <w:rPr>
          <w:rFonts w:hint="eastAsia"/>
        </w:rPr>
        <w:t>的</w:t>
      </w:r>
      <w:r>
        <w:t>inline</w:t>
      </w:r>
      <w:r>
        <w:t>属性做不到左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</w:p>
    <w:p w:rsidR="00CD75E1" w:rsidRDefault="00CD75E1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默认</w:t>
      </w:r>
      <w:r>
        <w:t>情况</w:t>
      </w:r>
      <w:r>
        <w:rPr>
          <w:rFonts w:hint="eastAsia"/>
        </w:rPr>
        <w:t>下</w:t>
      </w:r>
      <w:r>
        <w:t>，下个标签会自动继承上个标签的</w:t>
      </w:r>
      <w:r>
        <w:t>float</w:t>
      </w:r>
      <w:r>
        <w:t>属性，可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float:none</w:t>
      </w:r>
      <w:proofErr w:type="spellEnd"/>
      <w:r>
        <w:rPr>
          <w:rFonts w:hint="eastAsia"/>
        </w:rPr>
        <w:t>取消</w:t>
      </w:r>
      <w:r>
        <w:t>float</w:t>
      </w:r>
      <w:r>
        <w:t>属性。</w:t>
      </w:r>
    </w:p>
    <w:p w:rsidR="00D5018C" w:rsidRDefault="00764533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Position</w:t>
      </w:r>
      <w:r w:rsidR="00D5018C"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3"/>
          <w:numId w:val="2"/>
        </w:numPr>
      </w:pPr>
      <w:r>
        <w:rPr>
          <w:rFonts w:hint="eastAsia"/>
        </w:rPr>
        <w:t>改变</w:t>
      </w:r>
      <w:r>
        <w:t>标签的</w:t>
      </w:r>
      <w:r>
        <w:rPr>
          <w:rFonts w:hint="eastAsia"/>
        </w:rPr>
        <w:t>固有</w:t>
      </w:r>
      <w:r>
        <w:t>定位模式</w:t>
      </w:r>
      <w:r>
        <w:rPr>
          <w:rFonts w:hint="eastAsia"/>
        </w:rPr>
        <w:t>(</w:t>
      </w:r>
      <w:r>
        <w:rPr>
          <w:rFonts w:hint="eastAsia"/>
        </w:rPr>
        <w:t>横向</w:t>
      </w:r>
      <w:r>
        <w:t>或纵向排列</w:t>
      </w:r>
      <w:r>
        <w:rPr>
          <w:rFonts w:hint="eastAsia"/>
        </w:rPr>
        <w:t>)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static </w:t>
      </w:r>
      <w:r>
        <w:rPr>
          <w:rFonts w:hint="eastAsia"/>
        </w:rPr>
        <w:t>原始</w:t>
      </w:r>
      <w:r>
        <w:t>的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relative </w:t>
      </w:r>
      <w:r>
        <w:rPr>
          <w:rFonts w:hint="eastAsia"/>
        </w:rPr>
        <w:t>相对的，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absolute</w:t>
      </w:r>
      <w:r>
        <w:rPr>
          <w:rFonts w:hint="eastAsia"/>
        </w:rPr>
        <w:t>绝对的，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stick</w:t>
      </w:r>
      <w:r>
        <w:t xml:space="preserve">y 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t>-sticky</w:t>
      </w:r>
      <w:r>
        <w:rPr>
          <w:rFonts w:hint="eastAsia"/>
        </w:rPr>
        <w:t>磁贴</w:t>
      </w:r>
      <w:r>
        <w:t>模式，</w:t>
      </w:r>
      <w:r>
        <w:rPr>
          <w:rFonts w:hint="eastAsia"/>
        </w:rPr>
        <w:t>必须</w:t>
      </w:r>
      <w:r>
        <w:t>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属性，</w:t>
      </w:r>
      <w:r>
        <w:t>可在滚动后仍旧保持当前的位置。</w:t>
      </w:r>
    </w:p>
    <w:p w:rsidR="00D5018C" w:rsidRDefault="00481E2B" w:rsidP="00D5018C">
      <w:pPr>
        <w:pStyle w:val="ListParagraph"/>
        <w:numPr>
          <w:ilvl w:val="1"/>
          <w:numId w:val="2"/>
        </w:numPr>
      </w:pPr>
      <w:r>
        <w:rPr>
          <w:rFonts w:hint="eastAsia"/>
        </w:rPr>
        <w:t>最为</w:t>
      </w:r>
      <w:r w:rsidR="00D5018C">
        <w:rPr>
          <w:rFonts w:hint="eastAsia"/>
        </w:rPr>
        <w:t>基本</w:t>
      </w:r>
      <w:r>
        <w:rPr>
          <w:rFonts w:hint="eastAsia"/>
        </w:rPr>
        <w:t>的</w:t>
      </w:r>
      <w:r w:rsidR="00D5018C">
        <w:t>形式</w:t>
      </w:r>
    </w:p>
    <w:p w:rsidR="00D5018C" w:rsidRDefault="000C249E" w:rsidP="00D5018C">
      <w:pPr>
        <w:pStyle w:val="ListParagraph"/>
        <w:numPr>
          <w:ilvl w:val="2"/>
          <w:numId w:val="2"/>
        </w:numPr>
      </w:pPr>
      <w:r>
        <w:t xml:space="preserve">CSS </w:t>
      </w:r>
      <w:r w:rsidR="00D5018C">
        <w:rPr>
          <w:rFonts w:hint="eastAsia"/>
        </w:rPr>
        <w:t>Table</w:t>
      </w:r>
      <w:r w:rsidR="00D5018C">
        <w:t xml:space="preserve"> </w:t>
      </w:r>
      <w:r w:rsidR="00D5018C">
        <w:rPr>
          <w:rFonts w:hint="eastAsia"/>
        </w:rPr>
        <w:t>表格</w:t>
      </w:r>
      <w:r w:rsidR="00D5018C">
        <w:t>形式</w:t>
      </w:r>
    </w:p>
    <w:p w:rsidR="000C249E" w:rsidRDefault="000C249E" w:rsidP="000C249E">
      <w:pPr>
        <w:pStyle w:val="ListParagraph"/>
        <w:numPr>
          <w:ilvl w:val="3"/>
          <w:numId w:val="2"/>
        </w:numPr>
      </w:pPr>
      <w:r w:rsidRPr="00D27520">
        <w:rPr>
          <w:rFonts w:hint="eastAsia"/>
          <w:color w:val="FF0000"/>
        </w:rPr>
        <w:t>注意</w:t>
      </w:r>
      <w:r w:rsidRPr="00D27520">
        <w:rPr>
          <w:color w:val="FF0000"/>
        </w:rPr>
        <w:t>不是</w:t>
      </w:r>
      <w:r w:rsidRPr="00D27520">
        <w:rPr>
          <w:color w:val="FF0000"/>
        </w:rPr>
        <w:t>html</w:t>
      </w:r>
      <w:r w:rsidRPr="00D27520">
        <w:rPr>
          <w:color w:val="FF0000"/>
        </w:rPr>
        <w:t>里的</w:t>
      </w:r>
      <w:r w:rsidRPr="00D27520">
        <w:rPr>
          <w:color w:val="FF0000"/>
        </w:rPr>
        <w:t>table</w:t>
      </w:r>
      <w:r>
        <w:t xml:space="preserve"> </w:t>
      </w:r>
    </w:p>
    <w:p w:rsidR="000C249E" w:rsidRDefault="000C249E" w:rsidP="000C249E">
      <w:pPr>
        <w:pStyle w:val="ListParagraph"/>
        <w:numPr>
          <w:ilvl w:val="3"/>
          <w:numId w:val="2"/>
        </w:numPr>
      </w:pPr>
      <w:r w:rsidRPr="00160CFA">
        <w:rPr>
          <w:rFonts w:hint="eastAsia"/>
          <w:color w:val="FF0000"/>
        </w:rPr>
        <w:t>父标签</w:t>
      </w:r>
      <w:r>
        <w:t>定义为</w:t>
      </w:r>
      <w:proofErr w:type="spellStart"/>
      <w:r>
        <w:rPr>
          <w:rFonts w:hint="eastAsia"/>
        </w:rPr>
        <w:t>display:table</w:t>
      </w:r>
      <w:proofErr w:type="spellEnd"/>
    </w:p>
    <w:p w:rsidR="000C249E" w:rsidRDefault="00160CFA" w:rsidP="000C249E">
      <w:pPr>
        <w:pStyle w:val="ListParagraph"/>
        <w:numPr>
          <w:ilvl w:val="3"/>
          <w:numId w:val="2"/>
        </w:numPr>
      </w:pPr>
      <w:r w:rsidRPr="00160CFA">
        <w:rPr>
          <w:rFonts w:hint="eastAsia"/>
          <w:color w:val="FF0000"/>
        </w:rPr>
        <w:t>子</w:t>
      </w:r>
      <w:r w:rsidR="000C249E" w:rsidRPr="00160CFA">
        <w:rPr>
          <w:rFonts w:hint="eastAsia"/>
          <w:color w:val="FF0000"/>
        </w:rPr>
        <w:t>标签</w:t>
      </w:r>
      <w:r w:rsidR="000C249E">
        <w:t>定义为</w:t>
      </w:r>
      <w:proofErr w:type="spellStart"/>
      <w:r w:rsidR="000C249E">
        <w:rPr>
          <w:rFonts w:hint="eastAsia"/>
        </w:rPr>
        <w:t>display:table-cell</w:t>
      </w:r>
      <w:proofErr w:type="spellEnd"/>
      <w:r w:rsidR="000C249E">
        <w:rPr>
          <w:rFonts w:hint="eastAsia"/>
        </w:rPr>
        <w:t>、</w:t>
      </w:r>
      <w:proofErr w:type="spellStart"/>
      <w:r w:rsidR="000C249E">
        <w:t>display</w:t>
      </w:r>
      <w:r w:rsidR="000C249E">
        <w:rPr>
          <w:rFonts w:hint="eastAsia"/>
        </w:rPr>
        <w:t>:</w:t>
      </w:r>
      <w:r w:rsidR="000C249E">
        <w:t>table-row</w:t>
      </w:r>
      <w:proofErr w:type="spellEnd"/>
      <w:r w:rsidR="000C249E">
        <w:rPr>
          <w:rFonts w:hint="eastAsia"/>
        </w:rPr>
        <w:t>、</w:t>
      </w:r>
      <w:proofErr w:type="spellStart"/>
      <w:r w:rsidR="000C249E">
        <w:rPr>
          <w:rFonts w:hint="eastAsia"/>
        </w:rPr>
        <w:t>display:caption</w:t>
      </w:r>
      <w:proofErr w:type="spellEnd"/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多列</w:t>
      </w:r>
      <w:r>
        <w:t>形式</w:t>
      </w:r>
    </w:p>
    <w:p w:rsidR="000C249E" w:rsidRDefault="000C249E" w:rsidP="000C249E">
      <w:pPr>
        <w:pStyle w:val="ListParagraph"/>
        <w:numPr>
          <w:ilvl w:val="3"/>
          <w:numId w:val="2"/>
        </w:numPr>
      </w:pPr>
      <w:r>
        <w:rPr>
          <w:rFonts w:hint="eastAsia"/>
        </w:rPr>
        <w:t>在</w:t>
      </w:r>
      <w:r w:rsidRPr="002915EA">
        <w:rPr>
          <w:rFonts w:hint="eastAsia"/>
          <w:color w:val="FF0000"/>
        </w:rPr>
        <w:t>父标签</w:t>
      </w:r>
      <w:r>
        <w:t>中定义</w:t>
      </w:r>
      <w:r>
        <w:rPr>
          <w:rFonts w:hint="eastAsia"/>
        </w:rPr>
        <w:t>列宽</w:t>
      </w:r>
      <w:r>
        <w:rPr>
          <w:rFonts w:hint="eastAsia"/>
        </w:rPr>
        <w:t>column-width:?</w:t>
      </w:r>
      <w:r>
        <w:t>??</w:t>
      </w:r>
      <w:proofErr w:type="spellStart"/>
      <w:r>
        <w:rPr>
          <w:rFonts w:hint="eastAsia"/>
        </w:rPr>
        <w:t>px</w:t>
      </w:r>
      <w:proofErr w:type="spellEnd"/>
      <w:r>
        <w:t>，即可以实现多列化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RFC</w:t>
      </w:r>
      <w:r>
        <w:rPr>
          <w:rFonts w:hint="eastAsia"/>
        </w:rPr>
        <w:t>文档的</w:t>
      </w:r>
      <w:r>
        <w:t>左右分页</w:t>
      </w:r>
      <w:r>
        <w:rPr>
          <w:rFonts w:hint="eastAsia"/>
        </w:rPr>
        <w:t>)</w:t>
      </w:r>
    </w:p>
    <w:p w:rsidR="000443FF" w:rsidRDefault="000443FF" w:rsidP="000443FF"/>
    <w:p w:rsidR="00E82CA8" w:rsidRDefault="00E82CA8" w:rsidP="00E82CA8"/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443FF"/>
    <w:rsid w:val="000509ED"/>
    <w:rsid w:val="0006064C"/>
    <w:rsid w:val="0007127E"/>
    <w:rsid w:val="00091C52"/>
    <w:rsid w:val="0009541B"/>
    <w:rsid w:val="000B0B71"/>
    <w:rsid w:val="000C249E"/>
    <w:rsid w:val="000F1B85"/>
    <w:rsid w:val="000F3CD4"/>
    <w:rsid w:val="00120FA5"/>
    <w:rsid w:val="001317A5"/>
    <w:rsid w:val="00141441"/>
    <w:rsid w:val="00160CFA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915EA"/>
    <w:rsid w:val="002A16E0"/>
    <w:rsid w:val="002A344E"/>
    <w:rsid w:val="002D6271"/>
    <w:rsid w:val="002E4A57"/>
    <w:rsid w:val="002F263A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4CD6"/>
    <w:rsid w:val="00475F62"/>
    <w:rsid w:val="00481E2B"/>
    <w:rsid w:val="00487595"/>
    <w:rsid w:val="00496A51"/>
    <w:rsid w:val="004E1AFF"/>
    <w:rsid w:val="0054492F"/>
    <w:rsid w:val="00554D5B"/>
    <w:rsid w:val="00595177"/>
    <w:rsid w:val="006008F3"/>
    <w:rsid w:val="00604326"/>
    <w:rsid w:val="00606308"/>
    <w:rsid w:val="00615FE4"/>
    <w:rsid w:val="0063617D"/>
    <w:rsid w:val="006454E7"/>
    <w:rsid w:val="00646E00"/>
    <w:rsid w:val="006631A2"/>
    <w:rsid w:val="0067547A"/>
    <w:rsid w:val="006C06BE"/>
    <w:rsid w:val="006C7D7D"/>
    <w:rsid w:val="00717CFD"/>
    <w:rsid w:val="00736826"/>
    <w:rsid w:val="00752066"/>
    <w:rsid w:val="00764533"/>
    <w:rsid w:val="00792834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33461"/>
    <w:rsid w:val="00B445E8"/>
    <w:rsid w:val="00B53D88"/>
    <w:rsid w:val="00C87781"/>
    <w:rsid w:val="00CB35EB"/>
    <w:rsid w:val="00CD4129"/>
    <w:rsid w:val="00CD75E1"/>
    <w:rsid w:val="00CF681B"/>
    <w:rsid w:val="00D2252C"/>
    <w:rsid w:val="00D25A24"/>
    <w:rsid w:val="00D26C07"/>
    <w:rsid w:val="00D27520"/>
    <w:rsid w:val="00D46D87"/>
    <w:rsid w:val="00D5018C"/>
    <w:rsid w:val="00D61832"/>
    <w:rsid w:val="00D840E8"/>
    <w:rsid w:val="00D90367"/>
    <w:rsid w:val="00DA1257"/>
    <w:rsid w:val="00DA15DE"/>
    <w:rsid w:val="00DC31A1"/>
    <w:rsid w:val="00DC49FF"/>
    <w:rsid w:val="00DC63BF"/>
    <w:rsid w:val="00DC655C"/>
    <w:rsid w:val="00DC6772"/>
    <w:rsid w:val="00E13B04"/>
    <w:rsid w:val="00E404C5"/>
    <w:rsid w:val="00E5138E"/>
    <w:rsid w:val="00E548F0"/>
    <w:rsid w:val="00E602CF"/>
    <w:rsid w:val="00E74165"/>
    <w:rsid w:val="00E82CA8"/>
    <w:rsid w:val="00EA5CE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125</cp:revision>
  <dcterms:created xsi:type="dcterms:W3CDTF">2019-02-24T11:45:00Z</dcterms:created>
  <dcterms:modified xsi:type="dcterms:W3CDTF">2019-05-29T09:23:00Z</dcterms:modified>
</cp:coreProperties>
</file>