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・Peftmodelでのtask_typeに生成系は文章以外無いので使えない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・trainerはそもそもmodelじゃないので使えない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・訓練時はメモリを食うので、生成するモデルのサイズは128から64に落としている(128にすると64の8倍食うと考えていいと思う)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・TPUは、エラーは吐かないが実行中にループに陥るので実質利用不可(ShapEの元のコードは対応しようとした形跡は見られるが、まやかし)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・学習率をいくらにしようが、(おそらくmlpを訓練対象にしていると)訓練が失敗することがある。projだけでも訓練はできるだろうから、mlpは訓練対象にしなくてもいい気がする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・ShapeNetは申請しないと使えないから、その申請はお早めに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・accelerateも無理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・rは4が最適だと思われる(詳しくはQLoRAの論文に書いているハズ)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