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CCE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 xml:space="preserve"># </w:t>
      </w:r>
      <w:proofErr w:type="spellStart"/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Sitemap</w:t>
      </w:r>
      <w:proofErr w:type="spellEnd"/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 xml:space="preserve"> INOVAP</w:t>
      </w:r>
    </w:p>
    <w:p w14:paraId="2CEE1BF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45B2F9F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```</w:t>
      </w:r>
    </w:p>
    <w:p w14:paraId="7E2B630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INOVAP</w:t>
      </w:r>
    </w:p>
    <w:p w14:paraId="6182BA2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1. INOVAP (Institucional)</w:t>
      </w:r>
    </w:p>
    <w:p w14:paraId="6F2CC72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Quem somos</w:t>
      </w:r>
    </w:p>
    <w:p w14:paraId="23E0301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História &amp; marcos</w:t>
      </w:r>
    </w:p>
    <w:p w14:paraId="6AA1491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Propósito, missão, visão, valores</w:t>
      </w:r>
    </w:p>
    <w:p w14:paraId="487E627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Território de atuação (mapa interativo)</w:t>
      </w:r>
    </w:p>
    <w:p w14:paraId="3394E21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Identidade visual &amp;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brandbook</w:t>
      </w:r>
      <w:proofErr w:type="spellEnd"/>
    </w:p>
    <w:p w14:paraId="71B1C12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Relatórios anuais &amp; prestação de contas</w:t>
      </w:r>
    </w:p>
    <w:p w14:paraId="4B4ADAB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Imprensa &amp; kit de mídia</w:t>
      </w:r>
    </w:p>
    <w:p w14:paraId="11B67714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└── Contato institucional</w:t>
      </w:r>
    </w:p>
    <w:p w14:paraId="2002FBC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</w:t>
      </w:r>
    </w:p>
    <w:p w14:paraId="2D80EB8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2. Ecossistema</w:t>
      </w:r>
    </w:p>
    <w:p w14:paraId="45D7D69C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Mapa de atores (filtro: tipo, município, setor, maturidade)</w:t>
      </w:r>
    </w:p>
    <w:p w14:paraId="0450E63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Startups &amp;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scale-ups</w:t>
      </w:r>
      <w:proofErr w:type="spellEnd"/>
    </w:p>
    <w:p w14:paraId="2E9D2AD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ICTs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(universidades, institutos, centros de P&amp;D)</w:t>
      </w:r>
    </w:p>
    <w:p w14:paraId="5E80756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Empresas âncoras &amp;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corporates</w:t>
      </w:r>
      <w:proofErr w:type="spellEnd"/>
    </w:p>
    <w:p w14:paraId="0124FCB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Investidores &amp; fundos</w:t>
      </w:r>
    </w:p>
    <w:p w14:paraId="02FEA09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Governo &amp; agências de fomento</w:t>
      </w:r>
    </w:p>
    <w:p w14:paraId="7D64751C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Organizações de apoio (incubadoras, aceleradoras, hubs)</w:t>
      </w:r>
    </w:p>
    <w:p w14:paraId="11EDA2D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Talentos &amp; comunidades</w:t>
      </w:r>
    </w:p>
    <w:p w14:paraId="648D5119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Mapa por município (perfil, indicadores, pontos focais)</w:t>
      </w:r>
    </w:p>
    <w:p w14:paraId="1C6D060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Rede de inovação aberta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challenges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matchmaking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)</w:t>
      </w:r>
    </w:p>
    <w:p w14:paraId="1D8BE04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Indicadores do ecossistema (dashboard público)</w:t>
      </w:r>
    </w:p>
    <w:p w14:paraId="1A27D91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└── Como mapear/cadastrar seu ator</w:t>
      </w:r>
    </w:p>
    <w:p w14:paraId="05BF096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</w:t>
      </w:r>
    </w:p>
    <w:p w14:paraId="0CD8EFB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3. Governança</w:t>
      </w:r>
    </w:p>
    <w:p w14:paraId="79720364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Estrutura organizacional (organograma interativo)</w:t>
      </w:r>
    </w:p>
    <w:p w14:paraId="25F91C7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Conselho Deliberativo &amp; Executivo</w:t>
      </w:r>
    </w:p>
    <w:p w14:paraId="60C52AB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Grupos de Trabalho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GTs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)</w:t>
      </w:r>
    </w:p>
    <w:p w14:paraId="070383A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GT Inovação Aberta</w:t>
      </w:r>
    </w:p>
    <w:p w14:paraId="2CDE256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GT Capital &amp; Investimento</w:t>
      </w:r>
    </w:p>
    <w:p w14:paraId="614D15A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GT Talentos &amp; Capacitação</w:t>
      </w:r>
    </w:p>
    <w:p w14:paraId="654403C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GT Ambiente Regulatório</w:t>
      </w:r>
    </w:p>
    <w:p w14:paraId="7D51C2E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GT Internacionalização</w:t>
      </w:r>
    </w:p>
    <w:p w14:paraId="44AF2169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Câmaras Técnicas &amp; Comitês</w:t>
      </w:r>
    </w:p>
    <w:p w14:paraId="0DA19EF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Documentos normativos</w:t>
      </w:r>
    </w:p>
    <w:p w14:paraId="0C5C8A8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Estatuto &amp; Regimento Interno</w:t>
      </w:r>
    </w:p>
    <w:p w14:paraId="553B2F3D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Políticas (dados, ética, conflito de interesse)</w:t>
      </w:r>
    </w:p>
    <w:p w14:paraId="5A901AF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Termos de adesão &amp; compromisso</w:t>
      </w:r>
    </w:p>
    <w:p w14:paraId="65674D7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Atas &amp; resoluções (buscáveis)</w:t>
      </w:r>
    </w:p>
    <w:p w14:paraId="4713E95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Transparência &amp; compliance</w:t>
      </w:r>
    </w:p>
    <w:p w14:paraId="61EB3B9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└── Eleições &amp; mandatos</w:t>
      </w:r>
    </w:p>
    <w:p w14:paraId="185913C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</w:t>
      </w:r>
    </w:p>
    <w:p w14:paraId="2C58749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4. Oportunidades</w:t>
      </w:r>
    </w:p>
    <w:p w14:paraId="587C85C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Editais abertos (filtro: fonte, tema, prazo, público, valor)</w:t>
      </w:r>
    </w:p>
    <w:p w14:paraId="3C25692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Federais (Finep, CNPq, MCTI, EMBRAPII…)</w:t>
      </w:r>
    </w:p>
    <w:p w14:paraId="0240D88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Estaduais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FAPs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, secretarias, agências)</w:t>
      </w:r>
    </w:p>
    <w:p w14:paraId="0CBFDCE9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Municipais &amp; regionais</w:t>
      </w:r>
    </w:p>
    <w:p w14:paraId="378A81A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lastRenderedPageBreak/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Internacionais (EU, BID, BIRD, cooperação)</w:t>
      </w:r>
    </w:p>
    <w:p w14:paraId="579CDE8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Privados &amp; corporativos</w:t>
      </w:r>
    </w:p>
    <w:p w14:paraId="381240D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Programas estruturantes</w:t>
      </w:r>
    </w:p>
    <w:p w14:paraId="2F4EDA8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Inovação aberta &amp; desafios</w:t>
      </w:r>
    </w:p>
    <w:p w14:paraId="7F22B6D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Pré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-aceleração / aceleração</w:t>
      </w:r>
    </w:p>
    <w:p w14:paraId="71CC9C8F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Capacitação &amp; formação</w:t>
      </w:r>
    </w:p>
    <w:p w14:paraId="519F06F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Internacionalização</w:t>
      </w:r>
    </w:p>
    <w:p w14:paraId="5CDB3D0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Infraestrutura &amp; P&amp;D</w:t>
      </w:r>
    </w:p>
    <w:p w14:paraId="61C0DC5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Chamadas de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matchmaking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corporate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-startup, ICT-empresa)</w:t>
      </w:r>
    </w:p>
    <w:p w14:paraId="3ED26C5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Trilhas de captação (guia passo a passo por perfil)</w:t>
      </w:r>
    </w:p>
    <w:p w14:paraId="29934B4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Alertas personalizados (minha área, meu perfil)</w:t>
      </w:r>
    </w:p>
    <w:p w14:paraId="12BBBE6F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└── Cases de captação bem-sucedida</w:t>
      </w:r>
    </w:p>
    <w:p w14:paraId="4785616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</w:t>
      </w:r>
    </w:p>
    <w:p w14:paraId="62F72F7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5. Agenda</w:t>
      </w:r>
    </w:p>
    <w:p w14:paraId="3FE3FFA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Calendário unificado (filtro: tipo, público, município, formato)</w:t>
      </w:r>
    </w:p>
    <w:p w14:paraId="28D2ADD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Eventos INOVAP (próprios)</w:t>
      </w:r>
    </w:p>
    <w:p w14:paraId="3562D4BD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Eventos parceiros (endossados)</w:t>
      </w:r>
    </w:p>
    <w:p w14:paraId="2B8817C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Oficinas &amp; capacitações</w:t>
      </w:r>
    </w:p>
    <w:p w14:paraId="1F04DAD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Missões &amp; missões reversas</w:t>
      </w:r>
    </w:p>
    <w:p w14:paraId="184CA17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Demodays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&amp;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pitch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days</w:t>
      </w:r>
      <w:proofErr w:type="spellEnd"/>
    </w:p>
    <w:p w14:paraId="4EDACB3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Reuniões de governança (abertas)</w:t>
      </w:r>
    </w:p>
    <w:p w14:paraId="3AB1C76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Inscrição &amp; check-in (integração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Sympla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/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Eventbrite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/próprio)</w:t>
      </w:r>
    </w:p>
    <w:p w14:paraId="513C9C6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Trilhas personalizadas (minha agenda)</w:t>
      </w:r>
    </w:p>
    <w:p w14:paraId="1D4811C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Transmissões ao vivo &amp; gravações</w:t>
      </w:r>
    </w:p>
    <w:p w14:paraId="70DEBF4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Materiais &amp; apresentações (pós-evento)</w:t>
      </w:r>
    </w:p>
    <w:p w14:paraId="2C5D0BA4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└── Proponha um evento (formulário curadoria)</w:t>
      </w:r>
    </w:p>
    <w:p w14:paraId="08946E5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</w:t>
      </w:r>
    </w:p>
    <w:p w14:paraId="415AD32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6. Conteúdos</w:t>
      </w:r>
    </w:p>
    <w:p w14:paraId="54646D0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Notícias &amp; comunicados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tags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: ecossistema, governança, oportunidades…)</w:t>
      </w:r>
    </w:p>
    <w:p w14:paraId="2BB816F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Artigos &amp; opinião (convidados, membros, equipe)</w:t>
      </w:r>
    </w:p>
    <w:p w14:paraId="5055BEA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Cases de sucesso (formato padronizado: desafio, solução, resultados, lições)</w:t>
      </w:r>
    </w:p>
    <w:p w14:paraId="047FB3A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Publicações &amp; estudos</w:t>
      </w:r>
    </w:p>
    <w:p w14:paraId="321B12B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Diagnósticos &amp; mapeamentos</w:t>
      </w:r>
    </w:p>
    <w:p w14:paraId="53A9A72F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Políticas públicas &amp;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advocacy</w:t>
      </w:r>
      <w:proofErr w:type="spellEnd"/>
    </w:p>
    <w:p w14:paraId="2E7F927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Benchmarks &amp; boas práticas</w:t>
      </w:r>
    </w:p>
    <w:p w14:paraId="6F22914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Séries temáticas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: "Inovação em Saúde", "Bioeconomia")</w:t>
      </w:r>
    </w:p>
    <w:p w14:paraId="1C2C5DE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Biblioteca de conhecimento</w:t>
      </w:r>
    </w:p>
    <w:p w14:paraId="6D1A822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Guias práticos (como captar, como associar, como exportar)</w:t>
      </w:r>
    </w:p>
    <w:p w14:paraId="2CFF6D2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Templates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&amp; modelos (termo de parceria,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pitch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deck, relatório)</w:t>
      </w:r>
    </w:p>
    <w:p w14:paraId="5E0B555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Legislação comentada</w:t>
      </w:r>
    </w:p>
    <w:p w14:paraId="73D60B8C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└──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FAQs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por perfil</w:t>
      </w:r>
    </w:p>
    <w:p w14:paraId="7586005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Newsletter (assinatura, arquivo, preferências)</w:t>
      </w:r>
    </w:p>
    <w:p w14:paraId="30C87EB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└── Podcast /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videocast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INOVAP</w:t>
      </w:r>
    </w:p>
    <w:p w14:paraId="16B1523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</w:t>
      </w:r>
    </w:p>
    <w:p w14:paraId="2BAB38B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7. Login / Área do Membro</w:t>
      </w:r>
    </w:p>
    <w:p w14:paraId="62AB4AD9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Autenticação única (SSO gov.br /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institutional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)</w:t>
      </w:r>
    </w:p>
    <w:p w14:paraId="6063518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Perfis &amp; permissões</w:t>
      </w:r>
    </w:p>
    <w:p w14:paraId="5D3B9B0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Gestor de ator (atualiza cadastro, métricas)</w:t>
      </w:r>
    </w:p>
    <w:p w14:paraId="52B8615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Representante de GT (documentos, votações, atas)</w:t>
      </w:r>
    </w:p>
    <w:p w14:paraId="067A5C9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Curador de oportunidades (publica, gerencia editais)</w:t>
      </w:r>
    </w:p>
    <w:p w14:paraId="1F3E992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Organizador de eventos (publica, gerencia inscrições)</w:t>
      </w:r>
    </w:p>
    <w:p w14:paraId="3F85F23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lastRenderedPageBreak/>
        <w:t>│   │   └── Admin INOVAP</w:t>
      </w:r>
    </w:p>
    <w:p w14:paraId="10A8FBCC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Dashboard personalizado</w:t>
      </w:r>
    </w:p>
    <w:p w14:paraId="3DD08B3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Minhas oportunidades (salvas, inscritas, vencidas)</w:t>
      </w:r>
    </w:p>
    <w:p w14:paraId="0479891D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Meus eventos (inscritos, presença, certificados)</w:t>
      </w:r>
    </w:p>
    <w:p w14:paraId="458DBFA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Minhas conexões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matchmaking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, contatos)</w:t>
      </w:r>
    </w:p>
    <w:p w14:paraId="69FD4FC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Meus documentos (atas, termos, relatórios)</w:t>
      </w:r>
    </w:p>
    <w:p w14:paraId="35E9E899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   │   └── Minhas tarefas &amp; prazos</w:t>
      </w:r>
    </w:p>
    <w:p w14:paraId="698CF99D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Gestão do ator (perfil público/privado, indicadores, evidências)</w:t>
      </w:r>
    </w:p>
    <w:p w14:paraId="6050F98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Comunidade (fórum, grupos de interesse, mentoria)</w:t>
      </w:r>
    </w:p>
    <w:p w14:paraId="1D82067D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Trilhas de desenvolvimento (cursos, certificações,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badges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)</w:t>
      </w:r>
    </w:p>
    <w:p w14:paraId="203FBDB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│   └── Suporte &amp;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helpdesk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(ticket, FAQ, agendamento CS)</w:t>
      </w:r>
    </w:p>
    <w:p w14:paraId="485D897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│</w:t>
      </w:r>
    </w:p>
    <w:p w14:paraId="47707E3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└── CTA Global: FAÇA PARTE DO INOVAP</w:t>
      </w:r>
    </w:p>
    <w:p w14:paraId="41A6DCD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Landing de adesão (por que, benefícios, compromissos)</w:t>
      </w:r>
    </w:p>
    <w:p w14:paraId="397334A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Formulário inteligente (ramifica por perfil: startup, ICT, empresa, governo, investidor, talento)</w:t>
      </w:r>
    </w:p>
    <w:p w14:paraId="13B7602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── Fluxo de validação &amp;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onboarding</w:t>
      </w:r>
      <w:proofErr w:type="spellEnd"/>
    </w:p>
    <w:p w14:paraId="7CF18E1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Análise de elegibilidade</w:t>
      </w:r>
    </w:p>
    <w:p w14:paraId="59E3F55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Assinatura digital do termo</w:t>
      </w:r>
    </w:p>
    <w:p w14:paraId="194822A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Cadastro completo do ator</w:t>
      </w:r>
    </w:p>
    <w:p w14:paraId="7F658FBE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│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Atribuição de trilha inicial</w:t>
      </w:r>
    </w:p>
    <w:p w14:paraId="764865A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│   └── Boas-vindas &amp; próximos passos</w:t>
      </w:r>
    </w:p>
    <w:p w14:paraId="526FCA3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FAQ adesão</w:t>
      </w:r>
    </w:p>
    <w:p w14:paraId="25ACD1F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</w:t>
      </w:r>
      <w:r w:rsidRPr="00365F3B">
        <w:rPr>
          <w:rFonts w:ascii="MS Gothic" w:eastAsia="MS Gothic" w:hAnsi="MS Gothic" w:cs="MS Gothic" w:hint="eastAsia"/>
          <w:kern w:val="0"/>
          <w:sz w:val="18"/>
          <w:szCs w:val="18"/>
          <w:lang w:eastAsia="pt-BR"/>
          <w14:ligatures w14:val="none"/>
        </w:rPr>
        <w:t>├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── Depoimentos de membros</w:t>
      </w:r>
    </w:p>
    <w:p w14:paraId="720060A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   └── Contato para dúvidas (chat, e-mail, agendamento)</w:t>
      </w:r>
    </w:p>
    <w:p w14:paraId="1388B1AD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```</w:t>
      </w:r>
    </w:p>
    <w:p w14:paraId="7E14E694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02DEA678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---</w:t>
      </w:r>
    </w:p>
    <w:p w14:paraId="32A4EFE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7C9383F9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## Princípios aplicados</w:t>
      </w:r>
    </w:p>
    <w:p w14:paraId="423AD441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65ED918F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| Princípio | Como reflete no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sitemap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|</w:t>
      </w:r>
    </w:p>
    <w:p w14:paraId="65F613E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|-----------|------------------------|</w:t>
      </w:r>
    </w:p>
    <w:p w14:paraId="2C65A56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|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**Profundidade controlada**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| Máx. 3 cliques do topo ao conteúdo-fim |</w:t>
      </w:r>
    </w:p>
    <w:p w14:paraId="52868A1A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|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**Agrupamento por tarefa**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| "Oportunidades" agrupa editais + programas + trilhas (tudo = captar recurso) |</w:t>
      </w:r>
    </w:p>
    <w:p w14:paraId="0E6CD7B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|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**Filtros antes de listas**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| Mapas, calendários, editais sempre com facetas |</w:t>
      </w:r>
    </w:p>
    <w:p w14:paraId="009B8FC0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|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**Perfil &gt; hierarquia**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| Área logada adapta ao papel, não ao órgão |</w:t>
      </w:r>
    </w:p>
    <w:p w14:paraId="6AE6622F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|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**Conteúdo como produto**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| Cases, guias,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templates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têm dono, versão, validade |</w:t>
      </w:r>
    </w:p>
    <w:p w14:paraId="23519013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|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</w:t>
      </w:r>
      <w:proofErr w:type="spellStart"/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Onboarding</w:t>
      </w:r>
      <w:proofErr w:type="spellEnd"/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 xml:space="preserve"> contínuo**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| CTA leva a fluxo, não a formulário estático |</w:t>
      </w:r>
    </w:p>
    <w:p w14:paraId="0B10F69B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24D159A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---</w:t>
      </w:r>
    </w:p>
    <w:p w14:paraId="0E68F7C5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6BF5F876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## Próximos passos práticos</w:t>
      </w:r>
    </w:p>
    <w:p w14:paraId="5649B409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648CB022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1.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**Validação rápida**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: card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sorting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com 15 usuários usando os 40+ itens de conteúdo acima</w:t>
      </w:r>
    </w:p>
    <w:p w14:paraId="044DF3A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2.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**Priorização MVP**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: marcar com </w:t>
      </w:r>
      <w:r w:rsidRPr="00365F3B">
        <w:rPr>
          <w:rFonts w:ascii="Segoe UI Symbol" w:eastAsia="Times New Roman" w:hAnsi="Segoe UI Symbol" w:cs="Segoe UI Symbol"/>
          <w:kern w:val="0"/>
          <w:sz w:val="18"/>
          <w:szCs w:val="18"/>
          <w:lang w:eastAsia="pt-BR"/>
          <w14:ligatures w14:val="none"/>
        </w:rPr>
        <w:t>★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 o que entra na v1 (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: editais, mapa atores, adesão, agenda, notícias)</w:t>
      </w:r>
    </w:p>
    <w:p w14:paraId="3D890557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3.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**Arquitetura de URLs**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: `/ecossistema/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atores?tipo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=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startup&amp;municipio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=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florianopolis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`, `/oportunidades/editais/finep-2024-01`</w:t>
      </w:r>
    </w:p>
    <w:p w14:paraId="4C9EB2DF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lastRenderedPageBreak/>
        <w:t xml:space="preserve">4. </w:t>
      </w:r>
      <w:r w:rsidRPr="00365F3B">
        <w:rPr>
          <w:rFonts w:ascii="Montserrat" w:eastAsia="Times New Roman" w:hAnsi="Montserrat" w:cs="Times New Roman"/>
          <w:b/>
          <w:bCs/>
          <w:kern w:val="0"/>
          <w:sz w:val="18"/>
          <w:szCs w:val="18"/>
          <w:lang w:eastAsia="pt-BR"/>
          <w14:ligatures w14:val="none"/>
        </w:rPr>
        <w:t>**Modelo de dados**</w:t>
      </w:r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 xml:space="preserve">: definir entidades (Ator, Edital, Evento, Documento, </w:t>
      </w:r>
      <w:proofErr w:type="spellStart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Usuario</w:t>
      </w:r>
      <w:proofErr w:type="spellEnd"/>
      <w:r w:rsidRPr="00365F3B"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  <w:t>, GT) e relações</w:t>
      </w:r>
    </w:p>
    <w:p w14:paraId="7F40EDCC" w14:textId="77777777" w:rsidR="00365F3B" w:rsidRPr="00365F3B" w:rsidRDefault="00365F3B" w:rsidP="00365F3B">
      <w:pPr>
        <w:shd w:val="clear" w:color="auto" w:fill="1F1F1F"/>
        <w:spacing w:after="0" w:line="270" w:lineRule="atLeast"/>
        <w:rPr>
          <w:rFonts w:ascii="Montserrat" w:eastAsia="Times New Roman" w:hAnsi="Montserrat" w:cs="Times New Roman"/>
          <w:kern w:val="0"/>
          <w:sz w:val="18"/>
          <w:szCs w:val="18"/>
          <w:lang w:eastAsia="pt-BR"/>
          <w14:ligatures w14:val="none"/>
        </w:rPr>
      </w:pPr>
    </w:p>
    <w:p w14:paraId="47FCEBFA" w14:textId="77777777" w:rsidR="00BC4BB2" w:rsidRPr="00365F3B" w:rsidRDefault="00BC4BB2"/>
    <w:sectPr w:rsidR="00BC4BB2" w:rsidRPr="00365F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3B"/>
    <w:rsid w:val="00365F3B"/>
    <w:rsid w:val="004E58A9"/>
    <w:rsid w:val="00BC4BB2"/>
    <w:rsid w:val="00BF4EF1"/>
    <w:rsid w:val="00D1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B765C6"/>
  <w15:chartTrackingRefBased/>
  <w15:docId w15:val="{945B5BFC-839B-2645-9AC7-CC4619A2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5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5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5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5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5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5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5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5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5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5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5F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5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5F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5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5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5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5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5F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5F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5F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5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5F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5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983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Borba Rodrigues</dc:creator>
  <cp:keywords/>
  <dc:description/>
  <cp:lastModifiedBy>Pedro Henrique Borba Rodrigues</cp:lastModifiedBy>
  <cp:revision>1</cp:revision>
  <cp:lastPrinted>2026-07-30T23:25:00Z</cp:lastPrinted>
  <dcterms:created xsi:type="dcterms:W3CDTF">2026-07-30T23:24:00Z</dcterms:created>
  <dcterms:modified xsi:type="dcterms:W3CDTF">2026-07-30T23:27:00Z</dcterms:modified>
</cp:coreProperties>
</file>