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6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7200"/>
        <w:gridCol w:w="7200"/>
      </w:tblGrid>
      <w:tr>
        <w:trPr>
          <w:trHeight w:hRule="exact" w:val="1032"/>
        </w:trPr>
        <w:tc>
          <w:tcPr>
            <w:tcW w:type="dxa" w:w="7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33930" cy="574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574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26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92250" cy="57657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5765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5" w:lineRule="auto" w:before="1254" w:after="0"/>
        <w:ind w:left="3242" w:right="0" w:firstLine="0"/>
        <w:jc w:val="left"/>
      </w:pPr>
      <w:r>
        <w:rPr>
          <w:rFonts w:ascii="GungsuhChe" w:hAnsi="GungsuhChe" w:eastAsia="GungsuhChe"/>
          <w:b w:val="0"/>
          <w:i w:val="0"/>
          <w:color w:val="000000"/>
          <w:sz w:val="46"/>
        </w:rPr>
        <w:t>취업률</w:t>
      </w:r>
      <w:r>
        <w:rPr>
          <w:rFonts w:ascii="GungsuhChe" w:hAnsi="GungsuhChe" w:eastAsia="GungsuhChe"/>
          <w:b w:val="0"/>
          <w:i w:val="0"/>
          <w:color w:val="000000"/>
          <w:sz w:val="46"/>
        </w:rPr>
        <w:t>향상을</w:t>
      </w:r>
      <w:r>
        <w:rPr>
          <w:rFonts w:ascii="GungsuhChe" w:hAnsi="GungsuhChe" w:eastAsia="GungsuhChe"/>
          <w:b w:val="0"/>
          <w:i w:val="0"/>
          <w:color w:val="000000"/>
          <w:sz w:val="46"/>
        </w:rPr>
        <w:t>위한</w:t>
      </w:r>
      <w:r>
        <w:rPr>
          <w:rFonts w:ascii="GungsuhChe" w:hAnsi="GungsuhChe" w:eastAsia="GungsuhChe"/>
          <w:b w:val="0"/>
          <w:i w:val="0"/>
          <w:color w:val="000000"/>
          <w:sz w:val="46"/>
        </w:rPr>
        <w:t>취업지도</w:t>
      </w:r>
      <w:r>
        <w:rPr>
          <w:rFonts w:ascii="GungsuhChe" w:hAnsi="GungsuhChe" w:eastAsia="GungsuhChe"/>
          <w:b w:val="0"/>
          <w:i w:val="0"/>
          <w:color w:val="000000"/>
          <w:sz w:val="46"/>
        </w:rPr>
        <w:t>전략</w:t>
      </w:r>
      <w:r>
        <w:rPr>
          <w:rFonts w:ascii="SimHei" w:hAnsi="SimHei" w:eastAsia="SimHei"/>
          <w:b w:val="0"/>
          <w:i w:val="0"/>
          <w:color w:val="000000"/>
          <w:sz w:val="46"/>
        </w:rPr>
        <w:t xml:space="preserve"> !!</w:t>
      </w:r>
    </w:p>
    <w:p>
      <w:pPr>
        <w:autoSpaceDN w:val="0"/>
        <w:autoSpaceDE w:val="0"/>
        <w:widowControl/>
        <w:spacing w:line="240" w:lineRule="auto" w:before="86" w:after="0"/>
        <w:ind w:left="30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69559" cy="2108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9559" cy="210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60" w:lineRule="exact" w:before="1006" w:after="0"/>
        <w:ind w:left="0" w:right="0" w:firstLine="0"/>
        <w:jc w:val="center"/>
      </w:pPr>
      <w:r>
        <w:rPr>
          <w:rFonts w:ascii="H2gtrE" w:hAnsi="H2gtrE" w:eastAsia="H2gtrE"/>
          <w:b w:val="0"/>
          <w:i w:val="0"/>
          <w:color w:val="0000FF"/>
          <w:sz w:val="56"/>
        </w:rPr>
        <w:t>2023-2학기 진로취업지도 전담교수 역량강화 교육</w:t>
      </w:r>
    </w:p>
    <w:p>
      <w:pPr>
        <w:autoSpaceDN w:val="0"/>
        <w:autoSpaceDE w:val="0"/>
        <w:widowControl/>
        <w:spacing w:line="402" w:lineRule="exact" w:before="368" w:after="0"/>
        <w:ind w:left="0" w:right="0" w:firstLine="0"/>
        <w:jc w:val="center"/>
      </w:pPr>
      <w:r>
        <w:rPr>
          <w:rFonts w:ascii="H2gtrE" w:hAnsi="H2gtrE" w:eastAsia="H2gtrE"/>
          <w:b w:val="0"/>
          <w:i w:val="0"/>
          <w:color w:val="0000FF"/>
          <w:sz w:val="40"/>
        </w:rPr>
        <w:t>[ ICT융합대학, 예술체육대학, 건축대학 중심 ]</w:t>
      </w:r>
    </w:p>
    <w:p>
      <w:pPr>
        <w:autoSpaceDN w:val="0"/>
        <w:autoSpaceDE w:val="0"/>
        <w:widowControl/>
        <w:spacing w:line="185" w:lineRule="auto" w:before="1284" w:after="0"/>
        <w:ind w:left="0" w:right="0" w:firstLine="0"/>
        <w:jc w:val="center"/>
      </w:pPr>
      <w:r>
        <w:rPr>
          <w:rFonts w:ascii="Gulim" w:hAnsi="Gulim" w:eastAsia="Gulim"/>
          <w:b w:val="0"/>
          <w:i w:val="0"/>
          <w:color w:val="000000"/>
          <w:sz w:val="36"/>
        </w:rPr>
        <w:t>2023년  10월  26일</w:t>
      </w:r>
    </w:p>
    <w:p>
      <w:pPr>
        <w:autoSpaceDN w:val="0"/>
        <w:autoSpaceDE w:val="0"/>
        <w:widowControl/>
        <w:spacing w:line="480" w:lineRule="exact" w:before="476" w:after="0"/>
        <w:ind w:left="0" w:right="0" w:firstLine="0"/>
        <w:jc w:val="center"/>
      </w:pPr>
      <w:r>
        <w:rPr>
          <w:rFonts w:ascii="H2hdrM" w:hAnsi="H2hdrM" w:eastAsia="H2hdrM"/>
          <w:b w:val="0"/>
          <w:i w:val="0"/>
          <w:color w:val="000000"/>
          <w:sz w:val="48"/>
        </w:rPr>
        <w:t>김 치 성 Consultant</w:t>
      </w:r>
    </w:p>
    <w:p>
      <w:pPr>
        <w:autoSpaceDN w:val="0"/>
        <w:autoSpaceDE w:val="0"/>
        <w:widowControl/>
        <w:spacing w:line="240" w:lineRule="auto" w:before="842" w:after="0"/>
        <w:ind w:left="0" w:right="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046980" cy="7531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753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</wp:posOffset>
            </wp:positionH>
            <wp:positionV relativeFrom="page">
              <wp:posOffset>1460500</wp:posOffset>
            </wp:positionV>
            <wp:extent cx="2222500" cy="2146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1460500</wp:posOffset>
            </wp:positionV>
            <wp:extent cx="2209800" cy="2146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1460500</wp:posOffset>
            </wp:positionV>
            <wp:extent cx="2209800" cy="2146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</wp:posOffset>
            </wp:positionH>
            <wp:positionV relativeFrom="page">
              <wp:posOffset>3873500</wp:posOffset>
            </wp:positionV>
            <wp:extent cx="2222500" cy="2146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3873500</wp:posOffset>
            </wp:positionV>
            <wp:extent cx="2209800" cy="2146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3873500</wp:posOffset>
            </wp:positionV>
            <wp:extent cx="2209800" cy="2146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46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800"/>
        <w:gridCol w:w="4800"/>
        <w:gridCol w:w="4800"/>
      </w:tblGrid>
      <w:tr>
        <w:trPr>
          <w:trHeight w:hRule="exact" w:val="1762"/>
        </w:trPr>
        <w:tc>
          <w:tcPr>
            <w:tcW w:type="dxa" w:w="8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2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2023년 취업 경쟁 구도의 이해</w:t>
            </w:r>
          </w:p>
        </w:tc>
        <w:tc>
          <w:tcPr>
            <w:tcW w:type="dxa" w:w="50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85" w:lineRule="auto" w:before="2090" w:after="0"/>
              <w:ind w:left="0" w:right="2064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졸업</w:t>
            </w: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후</w:t>
            </w:r>
          </w:p>
          <w:p>
            <w:pPr>
              <w:autoSpaceDN w:val="0"/>
              <w:autoSpaceDE w:val="0"/>
              <w:widowControl/>
              <w:spacing w:line="486" w:lineRule="exact" w:before="152" w:after="0"/>
              <w:ind w:left="1182" w:right="0" w:firstLine="0"/>
              <w:jc w:val="lef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시험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(</w:t>
            </w:r>
            <w:r>
              <w:rPr>
                <w:rFonts w:ascii="Gulim" w:hAnsi="Gulim" w:eastAsia="Gulim"/>
                <w:b w:val="0"/>
                <w:i w:val="0"/>
                <w:color w:val="000000"/>
                <w:sz w:val="24"/>
              </w:rPr>
              <w:t>공무원</w:t>
            </w:r>
            <w:r>
              <w:rPr>
                <w:rFonts w:ascii="Gulim" w:hAnsi="Gulim" w:eastAsia="Gulim"/>
                <w:b w:val="0"/>
                <w:i w:val="0"/>
                <w:color w:val="000000"/>
                <w:sz w:val="24"/>
              </w:rPr>
              <w:t>등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) </w:t>
            </w:r>
          </w:p>
          <w:p>
            <w:pPr>
              <w:autoSpaceDN w:val="0"/>
              <w:autoSpaceDE w:val="0"/>
              <w:widowControl/>
              <w:spacing w:line="185" w:lineRule="auto" w:before="148" w:after="0"/>
              <w:ind w:left="0" w:right="2124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포기자</w:t>
            </w:r>
          </w:p>
        </w:tc>
      </w:tr>
      <w:tr>
        <w:trPr>
          <w:trHeight w:hRule="exact" w:val="2930"/>
        </w:trPr>
        <w:tc>
          <w:tcPr>
            <w:tcW w:type="dxa" w:w="4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4" w:lineRule="exact" w:before="1206" w:after="0"/>
              <w:ind w:left="1584" w:right="1152" w:firstLine="0"/>
              <w:jc w:val="center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 xml:space="preserve">기졸업자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(</w:t>
            </w: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학부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)</w:t>
            </w:r>
          </w:p>
        </w:tc>
        <w:tc>
          <w:tcPr>
            <w:tcW w:type="dxa" w:w="4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20" w:after="0"/>
              <w:ind w:left="1296" w:right="1296" w:firstLine="0"/>
              <w:jc w:val="center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 xml:space="preserve">석사 </w:t>
            </w:r>
            <w:r>
              <w:br/>
            </w: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졸업자</w:t>
            </w:r>
          </w:p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60.0" w:type="dxa"/>
      </w:tblPr>
      <w:tblGrid>
        <w:gridCol w:w="4800"/>
        <w:gridCol w:w="4800"/>
        <w:gridCol w:w="4800"/>
      </w:tblGrid>
      <w:tr>
        <w:trPr>
          <w:trHeight w:hRule="exact" w:val="616"/>
        </w:trPr>
        <w:tc>
          <w:tcPr>
            <w:tcW w:type="dxa" w:w="39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76" w:after="0"/>
              <w:ind w:left="0" w:right="1646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졸업</w:t>
            </w:r>
          </w:p>
        </w:tc>
        <w:tc>
          <w:tcPr>
            <w:tcW w:type="dxa" w:w="4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0" w:after="0"/>
              <w:ind w:left="0" w:right="1534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석사</w:t>
            </w:r>
          </w:p>
        </w:tc>
        <w:tc>
          <w:tcPr>
            <w:tcW w:type="dxa" w:w="4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76" w:after="0"/>
              <w:ind w:left="0" w:right="1010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경력신입</w:t>
            </w:r>
          </w:p>
        </w:tc>
      </w:tr>
      <w:tr>
        <w:trPr>
          <w:trHeight w:hRule="exact" w:val="240"/>
        </w:trPr>
        <w:tc>
          <w:tcPr>
            <w:tcW w:type="dxa" w:w="4800"/>
            <w:vMerge/>
            <w:tcBorders/>
          </w:tcPr>
          <w:p/>
        </w:tc>
        <w:tc>
          <w:tcPr>
            <w:tcW w:type="dxa" w:w="4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0" w:after="0"/>
              <w:ind w:left="0" w:right="1536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졸업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9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64" w:after="0"/>
              <w:ind w:left="0" w:right="1408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예정자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56" w:after="0"/>
              <w:ind w:left="0" w:right="1010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중고신입</w:t>
            </w:r>
          </w:p>
        </w:tc>
      </w:tr>
      <w:tr>
        <w:trPr>
          <w:trHeight w:hRule="exact" w:val="632"/>
        </w:trPr>
        <w:tc>
          <w:tcPr>
            <w:tcW w:type="dxa" w:w="4800"/>
            <w:vMerge/>
            <w:tcBorders/>
          </w:tcPr>
          <w:p/>
        </w:tc>
        <w:tc>
          <w:tcPr>
            <w:tcW w:type="dxa" w:w="4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92" w:after="0"/>
              <w:ind w:left="0" w:right="1298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예정자</w:t>
            </w:r>
          </w:p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5" w:lineRule="auto" w:before="1748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9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2023년 하반기 취업 트렌드</w:t>
            </w:r>
          </w:p>
        </w:tc>
        <w:tc>
          <w:tcPr>
            <w:tcW w:type="dxa" w:w="4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74750" cy="45339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750" cy="453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60" w:lineRule="exact" w:before="810" w:after="0"/>
        <w:ind w:left="414" w:right="0" w:firstLine="0"/>
        <w:jc w:val="left"/>
      </w:pPr>
      <w:r>
        <w:rPr>
          <w:rFonts w:ascii="H2gtrE" w:hAnsi="H2gtrE" w:eastAsia="H2gtrE"/>
          <w:b w:val="0"/>
          <w:i w:val="0"/>
          <w:color w:val="0000FF"/>
          <w:sz w:val="56"/>
        </w:rPr>
        <w:t xml:space="preserve">1. </w:t>
      </w:r>
      <w:r>
        <w:rPr>
          <w:rFonts w:ascii="H2gtrE" w:hAnsi="H2gtrE" w:eastAsia="H2gtrE"/>
          <w:b w:val="0"/>
          <w:i w:val="0"/>
          <w:color w:val="0000FF"/>
          <w:sz w:val="48"/>
        </w:rPr>
        <w:t>채용 빙하기는 앞으로도 점점 더 거세질 것입니다</w:t>
      </w:r>
      <w:r>
        <w:rPr>
          <w:rFonts w:ascii="H2gtrE" w:hAnsi="H2gtrE" w:eastAsia="H2gtrE"/>
          <w:b w:val="0"/>
          <w:i w:val="0"/>
          <w:color w:val="0000FF"/>
          <w:sz w:val="56"/>
        </w:rPr>
        <w:t xml:space="preserve"> ! </w:t>
      </w:r>
    </w:p>
    <w:p>
      <w:pPr>
        <w:autoSpaceDN w:val="0"/>
        <w:autoSpaceDE w:val="0"/>
        <w:widowControl/>
        <w:spacing w:line="480" w:lineRule="exact" w:before="798" w:after="0"/>
        <w:ind w:left="422" w:right="0" w:firstLine="0"/>
        <w:jc w:val="left"/>
      </w:pPr>
      <w:r>
        <w:rPr>
          <w:rFonts w:ascii="H2gtrE" w:hAnsi="H2gtrE" w:eastAsia="H2gtrE"/>
          <w:b w:val="0"/>
          <w:i w:val="0"/>
          <w:color w:val="0000FF"/>
          <w:sz w:val="48"/>
        </w:rPr>
        <w:t xml:space="preserve">2. 이런 시기에는 취업을 미루면 안됩니다 ! </w:t>
      </w:r>
    </w:p>
    <w:p>
      <w:pPr>
        <w:autoSpaceDN w:val="0"/>
        <w:autoSpaceDE w:val="0"/>
        <w:widowControl/>
        <w:spacing w:line="480" w:lineRule="exact" w:before="930" w:after="0"/>
        <w:ind w:left="416" w:right="0" w:firstLine="0"/>
        <w:jc w:val="left"/>
      </w:pPr>
      <w:r>
        <w:rPr>
          <w:rFonts w:ascii="H2gtrE" w:hAnsi="H2gtrE" w:eastAsia="H2gtrE"/>
          <w:b w:val="0"/>
          <w:i w:val="0"/>
          <w:color w:val="0000FF"/>
          <w:sz w:val="48"/>
        </w:rPr>
        <w:t>3. 기업의 입사서류 평가기준은 이력서 40 : 자소서 60</w:t>
      </w:r>
    </w:p>
    <w:p>
      <w:pPr>
        <w:autoSpaceDN w:val="0"/>
        <w:autoSpaceDE w:val="0"/>
        <w:widowControl/>
        <w:spacing w:line="480" w:lineRule="exact" w:before="960" w:after="0"/>
        <w:ind w:left="414" w:right="0" w:firstLine="0"/>
        <w:jc w:val="left"/>
      </w:pPr>
      <w:r>
        <w:rPr>
          <w:rFonts w:ascii="H2gtrE" w:hAnsi="H2gtrE" w:eastAsia="H2gtrE"/>
          <w:b w:val="0"/>
          <w:i w:val="0"/>
          <w:color w:val="0000FF"/>
          <w:sz w:val="48"/>
        </w:rPr>
        <w:t>4. 자기소개서의 수준을 높이기 위해 노력해야 합니다.</w:t>
      </w:r>
    </w:p>
    <w:p>
      <w:pPr>
        <w:autoSpaceDN w:val="0"/>
        <w:autoSpaceDE w:val="0"/>
        <w:widowControl/>
        <w:spacing w:line="480" w:lineRule="exact" w:before="994" w:after="0"/>
        <w:ind w:left="406" w:right="0" w:firstLine="0"/>
        <w:jc w:val="left"/>
      </w:pPr>
      <w:r>
        <w:rPr>
          <w:rFonts w:ascii="H2gtrE" w:hAnsi="H2gtrE" w:eastAsia="H2gtrE"/>
          <w:b w:val="0"/>
          <w:i w:val="0"/>
          <w:color w:val="0000FF"/>
          <w:sz w:val="48"/>
        </w:rPr>
        <w:t>5. ChatGPT 자소서의 품질을 높여줄 수 있습니다.</w:t>
      </w:r>
    </w:p>
    <w:p>
      <w:pPr>
        <w:autoSpaceDN w:val="0"/>
        <w:autoSpaceDE w:val="0"/>
        <w:widowControl/>
        <w:spacing w:line="480" w:lineRule="exact" w:before="980" w:after="0"/>
        <w:ind w:left="402" w:right="0" w:firstLine="0"/>
        <w:jc w:val="left"/>
      </w:pPr>
      <w:r>
        <w:rPr>
          <w:rFonts w:ascii="H2gtrE" w:hAnsi="H2gtrE" w:eastAsia="H2gtrE"/>
          <w:b w:val="0"/>
          <w:i w:val="0"/>
          <w:color w:val="0000FF"/>
          <w:sz w:val="48"/>
        </w:rPr>
        <w:t xml:space="preserve">6. 이 때 중요한 것은 적절한 역량 키워드 입니다. </w:t>
      </w:r>
    </w:p>
    <w:p>
      <w:pPr>
        <w:autoSpaceDN w:val="0"/>
        <w:autoSpaceDE w:val="0"/>
        <w:widowControl/>
        <w:spacing w:line="185" w:lineRule="auto" w:before="760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12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1498600</wp:posOffset>
            </wp:positionV>
            <wp:extent cx="241300" cy="2667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1892300</wp:posOffset>
            </wp:positionV>
            <wp:extent cx="279400" cy="2413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2298700</wp:posOffset>
            </wp:positionV>
            <wp:extent cx="228600" cy="1524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2705100</wp:posOffset>
            </wp:positionV>
            <wp:extent cx="266700" cy="2667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7239000</wp:posOffset>
            </wp:positionH>
            <wp:positionV relativeFrom="page">
              <wp:posOffset>1130300</wp:posOffset>
            </wp:positionV>
            <wp:extent cx="50800" cy="2286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6959600</wp:posOffset>
            </wp:positionH>
            <wp:positionV relativeFrom="page">
              <wp:posOffset>1384300</wp:posOffset>
            </wp:positionV>
            <wp:extent cx="330200" cy="1524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1143000</wp:posOffset>
            </wp:positionV>
            <wp:extent cx="266700" cy="2159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1727200</wp:posOffset>
            </wp:positionV>
            <wp:extent cx="342900" cy="3937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6959600</wp:posOffset>
            </wp:positionH>
            <wp:positionV relativeFrom="page">
              <wp:posOffset>2590800</wp:posOffset>
            </wp:positionV>
            <wp:extent cx="330200" cy="152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2336800</wp:posOffset>
            </wp:positionV>
            <wp:extent cx="342900" cy="2286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2933700</wp:posOffset>
            </wp:positionV>
            <wp:extent cx="393700" cy="4064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06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1800"/>
        <w:gridCol w:w="1800"/>
        <w:gridCol w:w="1800"/>
        <w:gridCol w:w="1800"/>
        <w:gridCol w:w="1800"/>
        <w:gridCol w:w="1800"/>
        <w:gridCol w:w="1800"/>
        <w:gridCol w:w="1800"/>
      </w:tblGrid>
      <w:tr>
        <w:trPr>
          <w:trHeight w:hRule="exact" w:val="1309"/>
        </w:trPr>
        <w:tc>
          <w:tcPr>
            <w:tcW w:type="dxa" w:w="9702"/>
            <w:gridSpan w:val="5"/>
            <w:tcBorders>
              <w:end w:sz="1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94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 xml:space="preserve">취업을 위한 </w:t>
            </w:r>
            <w:r>
              <w:rPr>
                <w:rFonts w:ascii="Yet R" w:hAnsi="Yet R" w:eastAsia="Yet R"/>
                <w:b w:val="0"/>
                <w:i w:val="0"/>
                <w:color w:val="008000"/>
                <w:sz w:val="56"/>
              </w:rPr>
              <w:t>역량의 우선순위</w:t>
            </w:r>
          </w:p>
        </w:tc>
        <w:tc>
          <w:tcPr>
            <w:tcW w:type="dxa" w:w="4178"/>
            <w:gridSpan w:val="3"/>
            <w:tcBorders>
              <w:start w:sz="1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66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24279" cy="47625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279" cy="476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249"/>
        </w:trPr>
        <w:tc>
          <w:tcPr>
            <w:tcW w:type="dxa" w:w="4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94" w:after="0"/>
              <w:ind w:left="0" w:right="1478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태</w:t>
            </w:r>
          </w:p>
        </w:tc>
        <w:tc>
          <w:tcPr>
            <w:tcW w:type="dxa" w:w="11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9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939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939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606"/>
            </w:tblGrid>
            <w:tr>
              <w:trPr>
                <w:trHeight w:hRule="exact" w:val="1234"/>
              </w:trPr>
              <w:tc>
                <w:tcPr>
                  <w:tcW w:type="dxa" w:w="2606"/>
                  <w:tcBorders/>
                  <w:shd w:fill="00cc9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5" w:lineRule="auto" w:before="694" w:after="0"/>
                    <w:ind w:left="0" w:right="0" w:firstLine="0"/>
                    <w:jc w:val="center"/>
                  </w:pPr>
                  <w:r>
                    <w:rPr>
                      <w:rFonts w:ascii="Gulim" w:hAnsi="Gulim" w:eastAsia="Gulim"/>
                      <w:b w:val="0"/>
                      <w:i w:val="0"/>
                      <w:color w:val="000000"/>
                      <w:sz w:val="56"/>
                    </w:rPr>
                    <w:t>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90" w:after="0"/>
              <w:ind w:left="0" w:right="6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44500" cy="939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939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04" w:after="0"/>
              <w:ind w:left="710" w:right="0" w:firstLine="0"/>
              <w:jc w:val="left"/>
            </w:pPr>
            <w:r>
              <w:rPr>
                <w:rFonts w:ascii="Gulim" w:hAnsi="Gulim" w:eastAsia="Gulim"/>
                <w:b w:val="0"/>
                <w:i w:val="0"/>
                <w:color w:val="FF0000"/>
                <w:sz w:val="72"/>
              </w:rPr>
              <w:t>직</w:t>
            </w:r>
          </w:p>
        </w:tc>
      </w:tr>
      <w:tr>
        <w:trPr>
          <w:trHeight w:hRule="exact" w:val="220"/>
        </w:trPr>
        <w:tc>
          <w:tcPr>
            <w:tcW w:type="dxa" w:w="1800"/>
            <w:vMerge/>
            <w:tcBorders/>
          </w:tcPr>
          <w:p/>
        </w:tc>
        <w:tc>
          <w:tcPr>
            <w:tcW w:type="dxa" w:w="1800"/>
            <w:vMerge/>
            <w:tcBorders/>
          </w:tcPr>
          <w:p/>
        </w:tc>
        <w:tc>
          <w:tcPr>
            <w:tcW w:type="dxa" w:w="260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82" w:after="0"/>
              <w:ind w:left="0" w:right="0" w:firstLine="0"/>
              <w:jc w:val="center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56"/>
              </w:rPr>
              <w:t>접</w:t>
            </w:r>
          </w:p>
        </w:tc>
        <w:tc>
          <w:tcPr>
            <w:tcW w:type="dxa" w:w="5400"/>
            <w:gridSpan w:val="3"/>
            <w:vMerge/>
            <w:tcBorders/>
          </w:tcPr>
          <w:p/>
        </w:tc>
        <w:tc>
          <w:tcPr>
            <w:tcW w:type="dxa" w:w="39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" w:after="0"/>
              <w:ind w:left="710" w:right="0" w:firstLine="0"/>
              <w:jc w:val="left"/>
            </w:pPr>
            <w:r>
              <w:rPr>
                <w:rFonts w:ascii="Gulim" w:hAnsi="Gulim" w:eastAsia="Gulim"/>
                <w:b w:val="0"/>
                <w:i w:val="0"/>
                <w:color w:val="FF0000"/>
                <w:sz w:val="72"/>
              </w:rPr>
              <w:t>접</w:t>
            </w:r>
          </w:p>
        </w:tc>
      </w:tr>
      <w:tr>
        <w:trPr>
          <w:trHeight w:hRule="exact" w:val="520"/>
        </w:trPr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0" w:after="0"/>
              <w:ind w:left="0" w:right="1478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도</w:t>
            </w:r>
          </w:p>
        </w:tc>
        <w:tc>
          <w:tcPr>
            <w:tcW w:type="dxa" w:w="1800"/>
            <w:vMerge/>
            <w:tcBorders/>
          </w:tcPr>
          <w:p/>
        </w:tc>
        <w:tc>
          <w:tcPr>
            <w:tcW w:type="dxa" w:w="1800"/>
            <w:vMerge/>
            <w:tcBorders/>
          </w:tcPr>
          <w:p/>
        </w:tc>
        <w:tc>
          <w:tcPr>
            <w:tcW w:type="dxa" w:w="5400"/>
            <w:gridSpan w:val="3"/>
            <w:vMerge/>
            <w:tcBorders/>
          </w:tcPr>
          <w:p/>
        </w:tc>
        <w:tc>
          <w:tcPr>
            <w:tcW w:type="dxa" w:w="3600"/>
            <w:gridSpan w:val="2"/>
            <w:vMerge/>
            <w:tcBorders/>
          </w:tcPr>
          <w:p/>
        </w:tc>
      </w:tr>
      <w:tr>
        <w:trPr>
          <w:trHeight w:hRule="exact" w:val="760"/>
        </w:trPr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72" w:after="0"/>
              <w:ind w:left="0" w:right="1478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역</w:t>
            </w:r>
          </w:p>
        </w:tc>
        <w:tc>
          <w:tcPr>
            <w:tcW w:type="dxa" w:w="1800"/>
            <w:vMerge/>
            <w:tcBorders/>
          </w:tcPr>
          <w:p/>
        </w:tc>
        <w:tc>
          <w:tcPr>
            <w:tcW w:type="dxa" w:w="26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86" w:after="0"/>
              <w:ind w:left="0" w:right="0" w:firstLine="0"/>
              <w:jc w:val="center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56"/>
              </w:rPr>
              <w:t>역</w:t>
            </w:r>
          </w:p>
        </w:tc>
        <w:tc>
          <w:tcPr>
            <w:tcW w:type="dxa" w:w="5400"/>
            <w:gridSpan w:val="3"/>
            <w:vMerge/>
            <w:tcBorders/>
          </w:tcPr>
          <w:p/>
        </w:tc>
        <w:tc>
          <w:tcPr>
            <w:tcW w:type="dxa" w:w="39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16" w:after="0"/>
              <w:ind w:left="710" w:right="0" w:firstLine="0"/>
              <w:jc w:val="left"/>
            </w:pPr>
            <w:r>
              <w:rPr>
                <w:rFonts w:ascii="Gulim" w:hAnsi="Gulim" w:eastAsia="Gulim"/>
                <w:b w:val="0"/>
                <w:i w:val="0"/>
                <w:color w:val="FF0000"/>
                <w:sz w:val="72"/>
              </w:rPr>
              <w:t>역</w:t>
            </w:r>
          </w:p>
        </w:tc>
      </w:tr>
      <w:tr>
        <w:trPr>
          <w:trHeight w:hRule="exact" w:val="280"/>
        </w:trPr>
        <w:tc>
          <w:tcPr>
            <w:tcW w:type="dxa" w:w="4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4" w:after="0"/>
              <w:ind w:left="0" w:right="1476" w:firstLine="0"/>
              <w:jc w:val="righ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48"/>
              </w:rPr>
              <w:t>량</w:t>
            </w:r>
          </w:p>
        </w:tc>
        <w:tc>
          <w:tcPr>
            <w:tcW w:type="dxa" w:w="1800"/>
            <w:vMerge/>
            <w:tcBorders/>
          </w:tcPr>
          <w:p/>
        </w:tc>
        <w:tc>
          <w:tcPr>
            <w:tcW w:type="dxa" w:w="260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66" w:after="0"/>
              <w:ind w:left="0" w:right="0" w:firstLine="0"/>
              <w:jc w:val="center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56"/>
              </w:rPr>
              <w:t>량</w:t>
            </w:r>
          </w:p>
        </w:tc>
        <w:tc>
          <w:tcPr>
            <w:tcW w:type="dxa" w:w="5400"/>
            <w:gridSpan w:val="3"/>
            <w:vMerge/>
            <w:tcBorders/>
          </w:tcPr>
          <w:p/>
        </w:tc>
        <w:tc>
          <w:tcPr>
            <w:tcW w:type="dxa" w:w="3600"/>
            <w:gridSpan w:val="2"/>
            <w:vMerge/>
            <w:tcBorders/>
          </w:tcPr>
          <w:p/>
        </w:tc>
      </w:tr>
      <w:tr>
        <w:trPr>
          <w:trHeight w:hRule="exact" w:val="1111"/>
        </w:trPr>
        <w:tc>
          <w:tcPr>
            <w:tcW w:type="dxa" w:w="1800"/>
            <w:vMerge/>
            <w:tcBorders/>
          </w:tcPr>
          <w:p/>
        </w:tc>
        <w:tc>
          <w:tcPr>
            <w:tcW w:type="dxa" w:w="1800"/>
            <w:vMerge/>
            <w:tcBorders/>
          </w:tcPr>
          <w:p/>
        </w:tc>
        <w:tc>
          <w:tcPr>
            <w:tcW w:type="dxa" w:w="1800"/>
            <w:vMerge/>
            <w:tcBorders/>
          </w:tcPr>
          <w:p/>
        </w:tc>
        <w:tc>
          <w:tcPr>
            <w:tcW w:type="dxa" w:w="5400"/>
            <w:gridSpan w:val="3"/>
            <w:vMerge/>
            <w:tcBorders/>
          </w:tcPr>
          <w:p/>
        </w:tc>
        <w:tc>
          <w:tcPr>
            <w:tcW w:type="dxa" w:w="39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28" w:after="0"/>
              <w:ind w:left="710" w:right="0" w:firstLine="0"/>
              <w:jc w:val="left"/>
            </w:pPr>
            <w:r>
              <w:rPr>
                <w:rFonts w:ascii="Gulim" w:hAnsi="Gulim" w:eastAsia="Gulim"/>
                <w:b w:val="0"/>
                <w:i w:val="0"/>
                <w:color w:val="FF0000"/>
                <w:sz w:val="72"/>
              </w:rPr>
              <w:t>량</w:t>
            </w:r>
          </w:p>
        </w:tc>
      </w:tr>
      <w:tr>
        <w:trPr>
          <w:trHeight w:hRule="exact" w:val="4715"/>
        </w:trPr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10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35810" cy="26289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10" cy="262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5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53640" cy="268859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2688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2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92860" cy="287274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860" cy="2872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5740" cy="277749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2777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5" w:lineRule="auto" w:before="19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10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직접역량과 간접역량의 집중 어필</w:t>
            </w:r>
          </w:p>
        </w:tc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74750" cy="45339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750" cy="453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5" w:lineRule="auto" w:before="980" w:after="0"/>
        <w:ind w:left="67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48"/>
        </w:rPr>
        <w:t>1. 습관적으로 태도를 강조하지 말 것</w:t>
      </w:r>
    </w:p>
    <w:p>
      <w:pPr>
        <w:autoSpaceDN w:val="0"/>
        <w:autoSpaceDE w:val="0"/>
        <w:widowControl/>
        <w:spacing w:line="185" w:lineRule="auto" w:before="818" w:after="0"/>
        <w:ind w:left="67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48"/>
        </w:rPr>
        <w:t xml:space="preserve">2. 자신의 직무에서 필요한 </w:t>
      </w:r>
      <w:r>
        <w:rPr>
          <w:rFonts w:ascii="NanumGothic" w:hAnsi="NanumGothic" w:eastAsia="NanumGothic"/>
          <w:b/>
          <w:i w:val="0"/>
          <w:color w:val="008000"/>
          <w:sz w:val="48"/>
        </w:rPr>
        <w:t>직접역량</w:t>
      </w:r>
      <w:r>
        <w:rPr>
          <w:rFonts w:ascii="NanumGothic" w:hAnsi="NanumGothic" w:eastAsia="NanumGothic"/>
          <w:b/>
          <w:i w:val="0"/>
          <w:color w:val="000000"/>
          <w:sz w:val="48"/>
        </w:rPr>
        <w:t>을 알아낼 것</w:t>
      </w:r>
    </w:p>
    <w:p>
      <w:pPr>
        <w:autoSpaceDN w:val="0"/>
        <w:autoSpaceDE w:val="0"/>
        <w:widowControl/>
        <w:spacing w:line="185" w:lineRule="auto" w:before="808" w:after="0"/>
        <w:ind w:left="67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48"/>
        </w:rPr>
        <w:t xml:space="preserve">3. 직접역량이 없다면 </w:t>
      </w:r>
      <w:r>
        <w:rPr>
          <w:rFonts w:ascii="NanumGothic" w:hAnsi="NanumGothic" w:eastAsia="NanumGothic"/>
          <w:b/>
          <w:i w:val="0"/>
          <w:color w:val="008000"/>
          <w:sz w:val="48"/>
        </w:rPr>
        <w:t>간접역량</w:t>
      </w:r>
      <w:r>
        <w:rPr>
          <w:rFonts w:ascii="NanumGothic" w:hAnsi="NanumGothic" w:eastAsia="NanumGothic"/>
          <w:b/>
          <w:i w:val="0"/>
          <w:color w:val="000000"/>
          <w:sz w:val="48"/>
        </w:rPr>
        <w:t>이라도 언급할 것</w:t>
      </w:r>
    </w:p>
    <w:p>
      <w:pPr>
        <w:autoSpaceDN w:val="0"/>
        <w:autoSpaceDE w:val="0"/>
        <w:widowControl/>
        <w:spacing w:line="185" w:lineRule="auto" w:before="730" w:after="0"/>
        <w:ind w:left="67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48"/>
        </w:rPr>
        <w:t xml:space="preserve">4. 모든 것은 </w:t>
      </w:r>
      <w:r>
        <w:rPr>
          <w:rFonts w:ascii="NanumGothic" w:hAnsi="NanumGothic" w:eastAsia="NanumGothic"/>
          <w:b/>
          <w:i w:val="0"/>
          <w:color w:val="008000"/>
          <w:sz w:val="48"/>
        </w:rPr>
        <w:t>경험</w:t>
      </w:r>
      <w:r>
        <w:rPr>
          <w:rFonts w:ascii="NanumGothic" w:hAnsi="NanumGothic" w:eastAsia="NanumGothic"/>
          <w:b/>
          <w:i w:val="0"/>
          <w:color w:val="000000"/>
          <w:sz w:val="48"/>
        </w:rPr>
        <w:t>을 통해 입증할 것</w:t>
      </w:r>
    </w:p>
    <w:p>
      <w:pPr>
        <w:autoSpaceDN w:val="0"/>
        <w:autoSpaceDE w:val="0"/>
        <w:widowControl/>
        <w:spacing w:line="185" w:lineRule="auto" w:before="766" w:after="0"/>
        <w:ind w:left="65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48"/>
        </w:rPr>
        <w:t xml:space="preserve">5. 직무에 대한 </w:t>
      </w:r>
      <w:r>
        <w:rPr>
          <w:rFonts w:ascii="NanumGothic" w:hAnsi="NanumGothic" w:eastAsia="NanumGothic"/>
          <w:b/>
          <w:i w:val="0"/>
          <w:color w:val="008000"/>
          <w:sz w:val="48"/>
        </w:rPr>
        <w:t>공부</w:t>
      </w:r>
      <w:r>
        <w:rPr>
          <w:rFonts w:ascii="NanumGothic" w:hAnsi="NanumGothic" w:eastAsia="NanumGothic"/>
          <w:b/>
          <w:i w:val="0"/>
          <w:color w:val="000000"/>
          <w:sz w:val="48"/>
        </w:rPr>
        <w:t>를 할 것</w:t>
      </w:r>
    </w:p>
    <w:p>
      <w:pPr>
        <w:autoSpaceDN w:val="0"/>
        <w:autoSpaceDE w:val="0"/>
        <w:widowControl/>
        <w:spacing w:line="185" w:lineRule="auto" w:before="774" w:after="0"/>
        <w:ind w:left="426" w:right="0" w:firstLine="0"/>
        <w:jc w:val="left"/>
      </w:pPr>
      <w:r>
        <w:rPr>
          <w:rFonts w:ascii="NanumGothic" w:hAnsi="NanumGothic" w:eastAsia="NanumGothic"/>
          <w:b/>
          <w:i w:val="0"/>
          <w:color w:val="0000FF"/>
          <w:sz w:val="40"/>
        </w:rPr>
        <w:t xml:space="preserve">* 채용공고의 전공우대 직무가 가장 유리합니다. </w:t>
      </w:r>
    </w:p>
    <w:p>
      <w:pPr>
        <w:autoSpaceDN w:val="0"/>
        <w:autoSpaceDE w:val="0"/>
        <w:widowControl/>
        <w:spacing w:line="185" w:lineRule="auto" w:before="260" w:after="0"/>
        <w:ind w:left="426" w:right="0" w:firstLine="0"/>
        <w:jc w:val="left"/>
      </w:pPr>
      <w:r>
        <w:rPr>
          <w:rFonts w:ascii="NanumGothic" w:hAnsi="NanumGothic" w:eastAsia="NanumGothic"/>
          <w:b/>
          <w:i w:val="0"/>
          <w:color w:val="0000FF"/>
          <w:sz w:val="40"/>
        </w:rPr>
        <w:t xml:space="preserve">* 잡코리아 / 사람인 / 유튜브 등을 통해 직무에 대한 필요역량을 찾아야 합니다. </w:t>
      </w:r>
    </w:p>
    <w:p>
      <w:pPr>
        <w:autoSpaceDN w:val="0"/>
        <w:autoSpaceDE w:val="0"/>
        <w:widowControl/>
        <w:spacing w:line="185" w:lineRule="auto" w:before="37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185" w:lineRule="auto" w:before="636" w:after="142"/>
        <w:ind w:left="426" w:right="0" w:firstLine="0"/>
        <w:jc w:val="left"/>
      </w:pPr>
      <w:r>
        <w:rPr>
          <w:rFonts w:ascii="Yet R" w:hAnsi="Yet R" w:eastAsia="Yet R"/>
          <w:b w:val="0"/>
          <w:i w:val="0"/>
          <w:color w:val="000000"/>
          <w:sz w:val="56"/>
        </w:rPr>
        <w:t>채용담당자가 자소서에서 집중적으로 검토하는 부분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4400"/>
      </w:tblGrid>
      <w:tr>
        <w:trPr>
          <w:trHeight w:hRule="exact" w:val="9360"/>
        </w:trPr>
        <w:tc>
          <w:tcPr>
            <w:tcW w:type="dxa" w:w="13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24" w:right="0" w:firstLine="0"/>
              <w:jc w:val="left"/>
            </w:pPr>
            <w:r>
              <w:rPr>
                <w:rFonts w:ascii="Gulim" w:hAnsi="Gulim" w:eastAsia="Gulim"/>
                <w:b w:val="0"/>
                <w:i w:val="0"/>
                <w:color w:val="000000"/>
                <w:sz w:val="22"/>
              </w:rPr>
              <w:t>Copyright © 2023 ZENICS All Rights reserved</w:t>
            </w:r>
            <w:r>
              <w:drawing>
                <wp:inline xmlns:a="http://schemas.openxmlformats.org/drawingml/2006/main" xmlns:pic="http://schemas.openxmlformats.org/drawingml/2006/picture">
                  <wp:extent cx="7152640" cy="583438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2640" cy="58343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1320800</wp:posOffset>
            </wp:positionV>
            <wp:extent cx="7340600" cy="14859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3162300</wp:posOffset>
            </wp:positionV>
            <wp:extent cx="2844800" cy="16256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2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5168900</wp:posOffset>
            </wp:positionV>
            <wp:extent cx="6781800" cy="12573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257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3429000</wp:posOffset>
            </wp:positionH>
            <wp:positionV relativeFrom="page">
              <wp:posOffset>495300</wp:posOffset>
            </wp:positionV>
            <wp:extent cx="50800" cy="508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2880"/>
        <w:gridCol w:w="2880"/>
        <w:gridCol w:w="2880"/>
        <w:gridCol w:w="2880"/>
        <w:gridCol w:w="2880"/>
      </w:tblGrid>
      <w:tr>
        <w:trPr>
          <w:trHeight w:hRule="exact" w:val="1582"/>
        </w:trPr>
        <w:tc>
          <w:tcPr>
            <w:tcW w:type="dxa" w:w="832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자기소개서 어필 경험 (ICT/건축)</w:t>
            </w:r>
          </w:p>
        </w:tc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06"/>
        </w:trPr>
        <w:tc>
          <w:tcPr>
            <w:tcW w:type="dxa" w:w="4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944" w:after="0"/>
              <w:ind w:left="0" w:right="458" w:firstLine="0"/>
              <w:jc w:val="righ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 xml:space="preserve">전공 </w:t>
            </w:r>
          </w:p>
        </w:tc>
        <w:tc>
          <w:tcPr>
            <w:tcW w:type="dxa" w:w="2788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02" w:after="0"/>
              <w:ind w:left="0" w:right="0" w:firstLine="0"/>
              <w:jc w:val="center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학             점</w:t>
            </w:r>
          </w:p>
        </w:tc>
        <w:tc>
          <w:tcPr>
            <w:tcW w:type="dxa" w:w="139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8" w:after="0"/>
              <w:ind w:left="0" w:right="0" w:firstLine="0"/>
              <w:jc w:val="center"/>
            </w:pPr>
            <w:r>
              <w:rPr>
                <w:rFonts w:ascii="NanumGothic" w:hAnsi="NanumGothic" w:eastAsia="NanumGothic"/>
                <w:b/>
                <w:i w:val="0"/>
                <w:color w:val="FFFFFF"/>
                <w:sz w:val="28"/>
              </w:rPr>
              <w:t>기타</w:t>
            </w:r>
          </w:p>
        </w:tc>
        <w:tc>
          <w:tcPr>
            <w:tcW w:type="dxa" w:w="5720"/>
            <w:tcBorders>
              <w:bottom w:sz="16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52"/>
        </w:trPr>
        <w:tc>
          <w:tcPr>
            <w:tcW w:type="dxa" w:w="2880"/>
            <w:vMerge/>
            <w:tcBorders/>
          </w:tcPr>
          <w:p/>
        </w:tc>
        <w:tc>
          <w:tcPr>
            <w:tcW w:type="dxa" w:w="5760"/>
            <w:gridSpan w:val="2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5720"/>
            <w:tcBorders>
              <w:top w:sz="16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348" w:after="0"/>
              <w:ind w:left="0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학회활동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학교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연구시설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>(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랩실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)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활동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, </w:t>
            </w:r>
          </w:p>
        </w:tc>
      </w:tr>
      <w:tr>
        <w:trPr>
          <w:trHeight w:hRule="exact" w:val="422"/>
        </w:trPr>
        <w:tc>
          <w:tcPr>
            <w:tcW w:type="dxa" w:w="4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42" w:after="0"/>
              <w:ind w:left="0" w:right="388" w:firstLine="0"/>
              <w:jc w:val="righ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집중도</w:t>
            </w:r>
          </w:p>
        </w:tc>
        <w:tc>
          <w:tcPr>
            <w:tcW w:type="dxa" w:w="2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4" w:after="0"/>
              <w:ind w:left="422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0"/>
              </w:rPr>
              <w:t>실험/실습/과제</w:t>
            </w:r>
          </w:p>
        </w:tc>
        <w:tc>
          <w:tcPr>
            <w:tcW w:type="dxa" w:w="75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996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학부연구생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연구실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>/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실험실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조교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학술지</w:t>
            </w:r>
          </w:p>
        </w:tc>
      </w:tr>
      <w:tr>
        <w:trPr>
          <w:trHeight w:hRule="exact" w:val="578"/>
        </w:trPr>
        <w:tc>
          <w:tcPr>
            <w:tcW w:type="dxa" w:w="2880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75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94" w:after="0"/>
              <w:ind w:left="996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논문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게재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군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>(</w:t>
            </w:r>
            <w:r>
              <w:rPr>
                <w:rFonts w:ascii="Malgun Gothic" w:hAnsi="Malgun Gothic" w:eastAsia="Malgun Gothic"/>
                <w:b/>
                <w:i w:val="0"/>
                <w:color w:val="000000"/>
                <w:sz w:val="32"/>
              </w:rPr>
              <w:t>軍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2"/>
              </w:rPr>
              <w:t xml:space="preserve">)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기술병과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2"/>
              </w:rPr>
              <w:t>등등</w:t>
            </w:r>
          </w:p>
        </w:tc>
      </w:tr>
    </w:tbl>
    <w:p>
      <w:pPr>
        <w:autoSpaceDN w:val="0"/>
        <w:autoSpaceDE w:val="0"/>
        <w:widowControl/>
        <w:spacing w:line="106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600"/>
        <w:gridCol w:w="3600"/>
        <w:gridCol w:w="3600"/>
        <w:gridCol w:w="3600"/>
      </w:tblGrid>
      <w:tr>
        <w:trPr>
          <w:trHeight w:hRule="exact" w:val="978"/>
        </w:trPr>
        <w:tc>
          <w:tcPr>
            <w:tcW w:type="dxa" w:w="1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12" w:after="0"/>
              <w:ind w:left="448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40"/>
              </w:rPr>
              <w:t xml:space="preserve">전공 </w:t>
            </w:r>
          </w:p>
        </w:tc>
        <w:tc>
          <w:tcPr>
            <w:tcW w:type="dxa" w:w="1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04" w:after="0"/>
              <w:ind w:left="0" w:right="518" w:firstLine="0"/>
              <w:jc w:val="righ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전공</w:t>
            </w:r>
          </w:p>
        </w:tc>
        <w:tc>
          <w:tcPr>
            <w:tcW w:type="dxa" w:w="2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520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지식적 노력</w:t>
            </w: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60" w:after="0"/>
              <w:ind w:left="324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외부교육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>,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 xml:space="preserve"> 컨퍼런스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세미나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참여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등</w:t>
            </w:r>
          </w:p>
        </w:tc>
      </w:tr>
    </w:tbl>
    <w:p>
      <w:pPr>
        <w:autoSpaceDN w:val="0"/>
        <w:autoSpaceDE w:val="0"/>
        <w:widowControl/>
        <w:spacing w:line="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2880"/>
        <w:gridCol w:w="2880"/>
        <w:gridCol w:w="2880"/>
        <w:gridCol w:w="2880"/>
        <w:gridCol w:w="2880"/>
      </w:tblGrid>
      <w:tr>
        <w:trPr>
          <w:trHeight w:hRule="exact" w:val="470"/>
        </w:trPr>
        <w:tc>
          <w:tcPr>
            <w:tcW w:type="dxa" w:w="2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08" w:after="0"/>
              <w:ind w:left="340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40"/>
              </w:rPr>
              <w:t>일치성</w:t>
            </w:r>
          </w:p>
        </w:tc>
        <w:tc>
          <w:tcPr>
            <w:tcW w:type="dxa" w:w="2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8" w:after="0"/>
              <w:ind w:left="0" w:right="428" w:firstLine="0"/>
              <w:jc w:val="righ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확장성</w:t>
            </w:r>
          </w:p>
        </w:tc>
        <w:tc>
          <w:tcPr>
            <w:tcW w:type="dxa" w:w="25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86" w:after="0"/>
              <w:ind w:left="440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행동적 노력</w:t>
            </w:r>
          </w:p>
        </w:tc>
        <w:tc>
          <w:tcPr>
            <w:tcW w:type="dxa" w:w="1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6" w:after="0"/>
              <w:ind w:left="290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외부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 :</w:t>
            </w:r>
          </w:p>
        </w:tc>
        <w:tc>
          <w:tcPr>
            <w:tcW w:type="dxa" w:w="5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6" w:after="0"/>
              <w:ind w:left="98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현장실습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인턴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산학연계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 P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등</w:t>
            </w:r>
          </w:p>
        </w:tc>
      </w:tr>
      <w:tr>
        <w:trPr>
          <w:trHeight w:hRule="exact" w:val="874"/>
        </w:trPr>
        <w:tc>
          <w:tcPr>
            <w:tcW w:type="dxa" w:w="2880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1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380" w:after="0"/>
              <w:ind w:left="302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내부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 :</w:t>
            </w:r>
          </w:p>
        </w:tc>
        <w:tc>
          <w:tcPr>
            <w:tcW w:type="dxa" w:w="5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400" w:after="0"/>
              <w:ind w:left="98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졸업작품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캡스톤</w:t>
            </w: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 xml:space="preserve">, 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공학인증</w:t>
            </w: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등</w:t>
            </w:r>
          </w:p>
        </w:tc>
      </w:tr>
    </w:tbl>
    <w:p>
      <w:pPr>
        <w:autoSpaceDN w:val="0"/>
        <w:autoSpaceDE w:val="0"/>
        <w:widowControl/>
        <w:spacing w:line="185" w:lineRule="auto" w:before="784" w:after="44"/>
        <w:ind w:left="310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36"/>
        </w:rPr>
        <w:t>전공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2880"/>
        <w:gridCol w:w="2880"/>
        <w:gridCol w:w="2880"/>
        <w:gridCol w:w="2880"/>
        <w:gridCol w:w="2880"/>
      </w:tblGrid>
      <w:tr>
        <w:trPr>
          <w:trHeight w:hRule="exact" w:val="528"/>
        </w:trPr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0" w:after="0"/>
              <w:ind w:left="0" w:right="598" w:firstLine="0"/>
              <w:jc w:val="righ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실력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" w:after="0"/>
              <w:ind w:left="0" w:right="0" w:firstLine="0"/>
              <w:jc w:val="center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자격증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" w:after="0"/>
              <w:ind w:left="0" w:right="500" w:firstLine="0"/>
              <w:jc w:val="righ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공모전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" w:after="0"/>
              <w:ind w:left="522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경진대회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" w:after="0"/>
              <w:ind w:left="442" w:right="0" w:firstLine="0"/>
              <w:jc w:val="left"/>
            </w:pPr>
            <w:r>
              <w:rPr>
                <w:rFonts w:ascii="NanumGothic" w:hAnsi="NanumGothic" w:eastAsia="NanumGothic"/>
                <w:b/>
                <w:i w:val="0"/>
                <w:color w:val="000000"/>
                <w:sz w:val="36"/>
              </w:rPr>
              <w:t>특허취득</w:t>
            </w:r>
          </w:p>
        </w:tc>
      </w:tr>
    </w:tbl>
    <w:p>
      <w:pPr>
        <w:autoSpaceDN w:val="0"/>
        <w:autoSpaceDE w:val="0"/>
        <w:widowControl/>
        <w:spacing w:line="185" w:lineRule="auto" w:before="54" w:after="0"/>
        <w:ind w:left="3104" w:right="0" w:firstLine="0"/>
        <w:jc w:val="left"/>
      </w:pPr>
      <w:r>
        <w:rPr>
          <w:rFonts w:ascii="NanumGothic" w:hAnsi="NanumGothic" w:eastAsia="NanumGothic"/>
          <w:b/>
          <w:i w:val="0"/>
          <w:color w:val="000000"/>
          <w:sz w:val="36"/>
        </w:rPr>
        <w:t>검증</w:t>
      </w:r>
    </w:p>
    <w:p>
      <w:pPr>
        <w:autoSpaceDN w:val="0"/>
        <w:autoSpaceDE w:val="0"/>
        <w:widowControl/>
        <w:spacing w:line="185" w:lineRule="auto" w:before="588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10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자기소개서 어필 경험 (예술체육/기타)</w:t>
            </w:r>
          </w:p>
        </w:tc>
        <w:tc>
          <w:tcPr>
            <w:tcW w:type="dxa" w:w="3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10"/>
        </w:trPr>
        <w:tc>
          <w:tcPr>
            <w:tcW w:type="dxa" w:w="140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402" w:lineRule="exact" w:before="140" w:after="456"/>
        <w:ind w:left="0" w:right="1824" w:firstLine="0"/>
        <w:jc w:val="right"/>
      </w:pPr>
      <w:r>
        <w:rPr>
          <w:rFonts w:ascii="H2gtrE" w:hAnsi="H2gtrE" w:eastAsia="H2gtrE"/>
          <w:b w:val="0"/>
          <w:i w:val="0"/>
          <w:color w:val="3333FF"/>
          <w:sz w:val="40"/>
        </w:rPr>
        <w:t>▶직무관련 전공 / 부전공 / 교양 강의 수강 경험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800"/>
        <w:gridCol w:w="4800"/>
        <w:gridCol w:w="4800"/>
      </w:tblGrid>
      <w:tr>
        <w:trPr>
          <w:trHeight w:hRule="exact" w:val="784"/>
        </w:trPr>
        <w:tc>
          <w:tcPr>
            <w:tcW w:type="dxa" w:w="2034"/>
            <w:vMerge w:val="restart"/>
            <w:tcBorders>
              <w:bottom w:sz="16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318" w:after="0"/>
              <w:ind w:left="0" w:right="0" w:firstLine="0"/>
              <w:jc w:val="center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>지식적</w:t>
            </w:r>
          </w:p>
        </w:tc>
        <w:tc>
          <w:tcPr>
            <w:tcW w:type="dxa" w:w="10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60" w:after="0"/>
              <w:ind w:left="526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3333FF"/>
                <w:sz w:val="40"/>
              </w:rPr>
              <w:t>▶외부 교육기관 / 센터 / 협회 직무관련 교육 수강 경험</w:t>
            </w:r>
          </w:p>
        </w:tc>
      </w:tr>
      <w:tr>
        <w:trPr>
          <w:trHeight w:hRule="exact" w:val="940"/>
        </w:trPr>
        <w:tc>
          <w:tcPr>
            <w:tcW w:type="dxa" w:w="4800"/>
            <w:vMerge/>
            <w:tcBorders>
              <w:bottom w:sz="16.0" w:val="single" w:color="#000000"/>
            </w:tcBorders>
          </w:tcPr>
          <w:p/>
        </w:tc>
        <w:tc>
          <w:tcPr>
            <w:tcW w:type="dxa" w:w="1174"/>
            <w:vMerge w:val="restart"/>
            <w:tcBorders>
              <w:bottom w:sz="16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10" w:after="0"/>
              <w:ind w:left="0" w:right="0" w:firstLine="0"/>
              <w:jc w:val="center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>노   력</w:t>
            </w:r>
          </w:p>
        </w:tc>
        <w:tc>
          <w:tcPr>
            <w:tcW w:type="dxa" w:w="10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70" w:after="0"/>
              <w:ind w:left="526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3333FF"/>
                <w:sz w:val="40"/>
              </w:rPr>
              <w:t>▶직무 동아리 / 스터디 / 자격증 취득 경험</w:t>
            </w:r>
          </w:p>
        </w:tc>
      </w:tr>
      <w:tr>
        <w:trPr>
          <w:trHeight w:hRule="exact" w:val="794"/>
        </w:trPr>
        <w:tc>
          <w:tcPr>
            <w:tcW w:type="dxa" w:w="4800"/>
            <w:vMerge/>
            <w:tcBorders>
              <w:bottom w:sz="16.0" w:val="single" w:color="#000000"/>
            </w:tcBorders>
          </w:tcPr>
          <w:p/>
        </w:tc>
        <w:tc>
          <w:tcPr>
            <w:tcW w:type="dxa" w:w="4800"/>
            <w:vMerge/>
            <w:tcBorders>
              <w:bottom w:sz="16.0" w:val="single" w:color="#000000"/>
            </w:tcBorders>
          </w:tcPr>
          <w:p/>
        </w:tc>
        <w:tc>
          <w:tcPr>
            <w:tcW w:type="dxa" w:w="10532"/>
            <w:tcBorders>
              <w:bottom w:sz="16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04" w:after="0"/>
              <w:ind w:left="540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3333FF"/>
                <w:sz w:val="40"/>
              </w:rPr>
              <w:t>▶직무관련 세미나 / 컨퍼런스 / 설명회 등 참가 경험</w:t>
            </w:r>
          </w:p>
        </w:tc>
      </w:tr>
      <w:tr>
        <w:trPr>
          <w:trHeight w:hRule="exact" w:val="526"/>
        </w:trPr>
        <w:tc>
          <w:tcPr>
            <w:tcW w:type="dxa" w:w="2034"/>
            <w:tcBorders>
              <w:top w:sz="16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0" w:after="0"/>
              <w:ind w:left="424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40"/>
              </w:rPr>
              <w:t>전공</w:t>
            </w:r>
          </w:p>
        </w:tc>
        <w:tc>
          <w:tcPr>
            <w:tcW w:type="dxa" w:w="1174"/>
            <w:vMerge w:val="restart"/>
            <w:tcBorders>
              <w:top w:sz="16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262" w:after="0"/>
              <w:ind w:left="0" w:right="0" w:firstLine="0"/>
              <w:jc w:val="center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>행동적</w:t>
            </w:r>
          </w:p>
        </w:tc>
        <w:tc>
          <w:tcPr>
            <w:tcW w:type="dxa" w:w="10532"/>
            <w:vMerge w:val="restart"/>
            <w:tcBorders>
              <w:top w:sz="16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028" w:after="0"/>
              <w:ind w:left="552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40"/>
              </w:rPr>
              <w:t>▶직무관련 인턴 / 아르바이트 / 직장체험 경험</w:t>
            </w:r>
          </w:p>
        </w:tc>
      </w:tr>
      <w:tr>
        <w:trPr>
          <w:trHeight w:hRule="exact" w:val="1200"/>
        </w:trPr>
        <w:tc>
          <w:tcPr>
            <w:tcW w:type="dxa" w:w="20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94" w:after="0"/>
              <w:ind w:left="424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40"/>
              </w:rPr>
              <w:t>무관</w:t>
            </w:r>
          </w:p>
        </w:tc>
        <w:tc>
          <w:tcPr>
            <w:tcW w:type="dxa" w:w="4800"/>
            <w:vMerge/>
            <w:tcBorders>
              <w:top w:sz="16.0" w:val="single" w:color="#000000"/>
            </w:tcBorders>
          </w:tcPr>
          <w:p/>
        </w:tc>
        <w:tc>
          <w:tcPr>
            <w:tcW w:type="dxa" w:w="4800"/>
            <w:vMerge/>
            <w:tcBorders>
              <w:top w:sz="16.0" w:val="single" w:color="#000000"/>
            </w:tcBorders>
          </w:tcPr>
          <w:p/>
        </w:tc>
      </w:tr>
      <w:tr>
        <w:trPr>
          <w:trHeight w:hRule="exact" w:val="1020"/>
        </w:trPr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>
              <w:top w:sz="16.0" w:val="single" w:color="#000000"/>
            </w:tcBorders>
          </w:tcPr>
          <w:p/>
        </w:tc>
        <w:tc>
          <w:tcPr>
            <w:tcW w:type="dxa" w:w="10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12" w:after="0"/>
              <w:ind w:left="552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40"/>
              </w:rPr>
              <w:t>▶직무관련 경진대회 / 공모전 / 동호회 경험</w:t>
            </w:r>
          </w:p>
        </w:tc>
      </w:tr>
      <w:tr>
        <w:trPr>
          <w:trHeight w:hRule="exact" w:val="674"/>
        </w:trPr>
        <w:tc>
          <w:tcPr>
            <w:tcW w:type="dxa" w:w="4800"/>
            <w:vMerge/>
            <w:tcBorders/>
          </w:tcPr>
          <w:p/>
        </w:tc>
        <w:tc>
          <w:tcPr>
            <w:tcW w:type="dxa" w:w="1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12" w:after="0"/>
              <w:ind w:left="0" w:right="0" w:firstLine="0"/>
              <w:jc w:val="center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36"/>
              </w:rPr>
              <w:t>노   력</w:t>
            </w:r>
          </w:p>
        </w:tc>
        <w:tc>
          <w:tcPr>
            <w:tcW w:type="dxa" w:w="10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14" w:after="0"/>
              <w:ind w:left="552" w:right="0" w:firstLine="0"/>
              <w:jc w:val="left"/>
            </w:pPr>
            <w:r>
              <w:rPr>
                <w:rFonts w:ascii="H2gtrE" w:hAnsi="H2gtrE" w:eastAsia="H2gtrE"/>
                <w:b w:val="0"/>
                <w:i w:val="0"/>
                <w:color w:val="000000"/>
                <w:sz w:val="40"/>
              </w:rPr>
              <w:t>▶직무관련 개인 활동(쇼핑몰 운영 / 블로그 운영 등)</w:t>
            </w:r>
          </w:p>
        </w:tc>
      </w:tr>
    </w:tbl>
    <w:p>
      <w:pPr>
        <w:autoSpaceDN w:val="0"/>
        <w:autoSpaceDE w:val="0"/>
        <w:widowControl/>
        <w:spacing w:line="400" w:lineRule="exact" w:before="514" w:after="0"/>
        <w:ind w:left="0" w:right="2368" w:firstLine="0"/>
        <w:jc w:val="right"/>
      </w:pPr>
      <w:r>
        <w:rPr>
          <w:rFonts w:ascii="H2gtrE" w:hAnsi="H2gtrE" w:eastAsia="H2gtrE"/>
          <w:b w:val="0"/>
          <w:i w:val="0"/>
          <w:color w:val="000000"/>
          <w:sz w:val="40"/>
        </w:rPr>
        <w:t>▶기타</w:t>
      </w:r>
      <w:r>
        <w:rPr>
          <w:rFonts w:ascii="H2gtrE" w:hAnsi="H2gtrE" w:eastAsia="H2gtrE"/>
          <w:b w:val="0"/>
          <w:i w:val="0"/>
          <w:color w:val="008000"/>
          <w:sz w:val="40"/>
        </w:rPr>
        <w:t>직무에서 필요한 역량</w:t>
      </w:r>
      <w:r>
        <w:rPr>
          <w:rFonts w:ascii="H2gtrE" w:hAnsi="H2gtrE" w:eastAsia="H2gtrE"/>
          <w:b w:val="0"/>
          <w:i w:val="0"/>
          <w:color w:val="000000"/>
          <w:sz w:val="40"/>
        </w:rPr>
        <w:t>어필 가능 경험</w:t>
      </w:r>
    </w:p>
    <w:p>
      <w:pPr>
        <w:autoSpaceDN w:val="0"/>
        <w:autoSpaceDE w:val="0"/>
        <w:widowControl/>
        <w:spacing w:line="185" w:lineRule="auto" w:before="632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10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직무적합성 노력의 종합적 어필</w:t>
            </w:r>
          </w:p>
        </w:tc>
        <w:tc>
          <w:tcPr>
            <w:tcW w:type="dxa" w:w="4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398" w:after="0"/>
        <w:ind w:left="144" w:right="2880" w:firstLine="0"/>
        <w:jc w:val="left"/>
      </w:pPr>
      <w:r>
        <w:rPr>
          <w:rFonts w:ascii="Yet R" w:hAnsi="Yet R" w:eastAsia="Yet R"/>
          <w:b w:val="0"/>
          <w:i w:val="0"/>
          <w:color w:val="0033CC"/>
          <w:sz w:val="80"/>
        </w:rPr>
        <w:t xml:space="preserve">지식적인 노력 : </w:t>
      </w:r>
      <w:r>
        <w:br/>
      </w:r>
      <w:r>
        <w:rPr>
          <w:rFonts w:ascii="Yet R" w:hAnsi="Yet R" w:eastAsia="Yet R"/>
          <w:b w:val="0"/>
          <w:i w:val="0"/>
          <w:color w:val="000000"/>
          <w:sz w:val="72"/>
        </w:rPr>
        <w:t xml:space="preserve">직무와 연관된 전공 교과목 + </w:t>
      </w:r>
      <w:r>
        <w:rPr>
          <w:rFonts w:ascii="Yet R" w:hAnsi="Yet R" w:eastAsia="Yet R"/>
          <w:b w:val="0"/>
          <w:i w:val="0"/>
          <w:color w:val="000000"/>
          <w:sz w:val="72"/>
          <w:u w:val="single"/>
        </w:rPr>
        <w:t>외부</w:t>
      </w:r>
      <w:r>
        <w:rPr>
          <w:rFonts w:ascii="Yet R" w:hAnsi="Yet R" w:eastAsia="Yet R"/>
          <w:b w:val="0"/>
          <w:i w:val="0"/>
          <w:color w:val="000000"/>
          <w:sz w:val="72"/>
        </w:rPr>
        <w:t xml:space="preserve"> </w:t>
      </w:r>
      <w:r>
        <w:rPr>
          <w:rFonts w:ascii="Yet R" w:hAnsi="Yet R" w:eastAsia="Yet R"/>
          <w:b w:val="0"/>
          <w:i w:val="0"/>
          <w:color w:val="000000"/>
          <w:sz w:val="72"/>
          <w:u w:val="single"/>
        </w:rPr>
        <w:t>교육기관 교육</w:t>
      </w:r>
    </w:p>
    <w:p>
      <w:pPr>
        <w:autoSpaceDN w:val="0"/>
        <w:autoSpaceDE w:val="0"/>
        <w:widowControl/>
        <w:spacing w:line="245" w:lineRule="auto" w:before="472" w:after="0"/>
        <w:ind w:left="144" w:right="1152" w:firstLine="0"/>
        <w:jc w:val="left"/>
      </w:pPr>
      <w:r>
        <w:rPr>
          <w:rFonts w:ascii="Yet R" w:hAnsi="Yet R" w:eastAsia="Yet R"/>
          <w:b w:val="0"/>
          <w:i w:val="0"/>
          <w:color w:val="FF00FF"/>
          <w:sz w:val="80"/>
        </w:rPr>
        <w:t xml:space="preserve">확장적인 노력 : (+ 역량) </w:t>
      </w:r>
      <w:r>
        <w:br/>
      </w:r>
      <w:r>
        <w:rPr>
          <w:rFonts w:ascii="Yet R" w:hAnsi="Yet R" w:eastAsia="Yet R"/>
          <w:b w:val="0"/>
          <w:i w:val="0"/>
          <w:color w:val="000000"/>
          <w:sz w:val="72"/>
        </w:rPr>
        <w:t xml:space="preserve">위의 지식적인 노력을 직접 자기 생활에 </w:t>
      </w:r>
      <w:r>
        <w:rPr>
          <w:rFonts w:ascii="Yet R" w:hAnsi="Yet R" w:eastAsia="Yet R"/>
          <w:b w:val="0"/>
          <w:i w:val="0"/>
          <w:color w:val="000000"/>
          <w:sz w:val="72"/>
        </w:rPr>
        <w:t>적용/응용/도입/써먹어 본 내 경험</w:t>
      </w:r>
    </w:p>
    <w:p>
      <w:pPr>
        <w:autoSpaceDN w:val="0"/>
        <w:autoSpaceDE w:val="0"/>
        <w:widowControl/>
        <w:spacing w:line="245" w:lineRule="auto" w:before="474" w:after="0"/>
        <w:ind w:left="144" w:right="576" w:firstLine="0"/>
        <w:jc w:val="left"/>
      </w:pPr>
      <w:r>
        <w:rPr>
          <w:rFonts w:ascii="Yet R" w:hAnsi="Yet R" w:eastAsia="Yet R"/>
          <w:b w:val="0"/>
          <w:i w:val="0"/>
          <w:color w:val="00AF50"/>
          <w:sz w:val="80"/>
        </w:rPr>
        <w:t>역량</w:t>
      </w:r>
      <w:r>
        <w:rPr>
          <w:rFonts w:ascii="Yet R" w:hAnsi="Yet R" w:eastAsia="Yet R"/>
          <w:b w:val="0"/>
          <w:i w:val="0"/>
          <w:color w:val="00AF50"/>
          <w:sz w:val="56"/>
        </w:rPr>
        <w:t xml:space="preserve">(직/간) </w:t>
      </w:r>
      <w:r>
        <w:rPr>
          <w:rFonts w:ascii="Yet R" w:hAnsi="Yet R" w:eastAsia="Yet R"/>
          <w:b w:val="0"/>
          <w:i w:val="0"/>
          <w:color w:val="00AF50"/>
          <w:sz w:val="80"/>
        </w:rPr>
        <w:t xml:space="preserve">어필 추가 노력 : </w:t>
      </w:r>
      <w:r>
        <w:br/>
      </w:r>
      <w:r>
        <w:rPr>
          <w:rFonts w:ascii="Yet R" w:hAnsi="Yet R" w:eastAsia="Yet R"/>
          <w:b w:val="0"/>
          <w:i w:val="0"/>
          <w:color w:val="000000"/>
          <w:sz w:val="72"/>
        </w:rPr>
        <w:t xml:space="preserve">그 실무자가 가져야 할 대표적 능력 +  또 </w:t>
      </w:r>
      <w:r>
        <w:rPr>
          <w:rFonts w:ascii="Yet R" w:hAnsi="Yet R" w:eastAsia="Yet R"/>
          <w:b w:val="0"/>
          <w:i w:val="0"/>
          <w:color w:val="000000"/>
          <w:sz w:val="72"/>
        </w:rPr>
        <w:t>다른 경험을 통한 입증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856"/>
        </w:trPr>
        <w:tc>
          <w:tcPr>
            <w:tcW w:type="dxa" w:w="10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2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직무적합성 항목의 핵심 (종합적 어필)</w:t>
            </w:r>
          </w:p>
        </w:tc>
        <w:tc>
          <w:tcPr>
            <w:tcW w:type="dxa" w:w="3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620" w:after="0"/>
        <w:ind w:left="314" w:right="432" w:firstLine="0"/>
        <w:jc w:val="left"/>
      </w:pPr>
      <w:r>
        <w:rPr>
          <w:rFonts w:ascii="New Gulim" w:hAnsi="New Gulim" w:eastAsia="New Gulim"/>
          <w:b w:val="0"/>
          <w:i w:val="0"/>
          <w:color w:val="0000FF"/>
          <w:sz w:val="56"/>
        </w:rPr>
        <w:t xml:space="preserve">첫 째, 네트워크보안과 정보보호관리체계 과목을 통해 </w:t>
      </w:r>
      <w:r>
        <w:rPr>
          <w:rFonts w:ascii="New Gulim" w:hAnsi="New Gulim" w:eastAsia="New Gulim"/>
          <w:b w:val="0"/>
          <w:i w:val="0"/>
          <w:color w:val="0000FF"/>
          <w:sz w:val="56"/>
        </w:rPr>
        <w:t xml:space="preserve">웹 해킹의 이론적 배경과 관리적·기술적·물리적 보호 조 </w:t>
      </w:r>
      <w:r>
        <w:rPr>
          <w:rFonts w:ascii="New Gulim" w:hAnsi="New Gulim" w:eastAsia="New Gulim"/>
          <w:b w:val="0"/>
          <w:i w:val="0"/>
          <w:color w:val="0000FF"/>
          <w:sz w:val="56"/>
        </w:rPr>
        <w:t xml:space="preserve">치에 관한 내용을 학습했습니다. 또한 이를 통해 ICT보 </w:t>
      </w:r>
      <w:r>
        <w:rPr>
          <w:rFonts w:ascii="New Gulim" w:hAnsi="New Gulim" w:eastAsia="New Gulim"/>
          <w:b w:val="0"/>
          <w:i w:val="0"/>
          <w:color w:val="0000FF"/>
          <w:sz w:val="56"/>
        </w:rPr>
        <w:t xml:space="preserve">안관리 체계 수립에 대한 이해력을 높였습니다. </w:t>
      </w:r>
    </w:p>
    <w:p>
      <w:pPr>
        <w:autoSpaceDN w:val="0"/>
        <w:autoSpaceDE w:val="0"/>
        <w:widowControl/>
        <w:spacing w:line="245" w:lineRule="auto" w:before="400" w:after="0"/>
        <w:ind w:left="314" w:right="432" w:firstLine="0"/>
        <w:jc w:val="left"/>
      </w:pPr>
      <w:r>
        <w:rPr>
          <w:rFonts w:ascii="New Gulim" w:hAnsi="New Gulim" w:eastAsia="New Gulim"/>
          <w:b w:val="0"/>
          <w:i w:val="0"/>
          <w:color w:val="9900CC"/>
          <w:sz w:val="56"/>
        </w:rPr>
        <w:t xml:space="preserve">둘 째, A전공 프로젝트를 통해 해킹 기법 사례와 보안 </w:t>
      </w:r>
      <w:r>
        <w:rPr>
          <w:rFonts w:ascii="New Gulim" w:hAnsi="New Gulim" w:eastAsia="New Gulim"/>
          <w:b w:val="0"/>
          <w:i w:val="0"/>
          <w:color w:val="9900CC"/>
          <w:sz w:val="56"/>
        </w:rPr>
        <w:t xml:space="preserve">프로그램 적용 실습을 해보며, 다양한 </w:t>
      </w:r>
      <w:r>
        <w:rPr>
          <w:rFonts w:ascii="New Gulim" w:hAnsi="New Gulim" w:eastAsia="New Gulim"/>
          <w:b w:val="0"/>
          <w:i w:val="0"/>
          <w:color w:val="9900CC"/>
          <w:sz w:val="56"/>
          <w:u w:val="single"/>
        </w:rPr>
        <w:t xml:space="preserve">보안 시스템의 사 </w:t>
      </w:r>
      <w:r>
        <w:rPr>
          <w:rFonts w:ascii="New Gulim" w:hAnsi="New Gulim" w:eastAsia="New Gulim"/>
          <w:b w:val="0"/>
          <w:i w:val="0"/>
          <w:color w:val="9900CC"/>
          <w:sz w:val="56"/>
          <w:u w:val="single"/>
        </w:rPr>
        <w:t>례와 보안관련 툴의 활용법</w:t>
      </w:r>
      <w:r>
        <w:rPr>
          <w:rFonts w:ascii="New Gulim" w:hAnsi="New Gulim" w:eastAsia="New Gulim"/>
          <w:b w:val="0"/>
          <w:i w:val="0"/>
          <w:color w:val="9900CC"/>
          <w:sz w:val="56"/>
        </w:rPr>
        <w:t>을 익혔습니다.</w:t>
      </w:r>
    </w:p>
    <w:p>
      <w:pPr>
        <w:autoSpaceDN w:val="0"/>
        <w:autoSpaceDE w:val="0"/>
        <w:widowControl/>
        <w:spacing w:line="245" w:lineRule="auto" w:before="400" w:after="0"/>
        <w:ind w:left="314" w:right="144" w:firstLine="0"/>
        <w:jc w:val="left"/>
      </w:pPr>
      <w:r>
        <w:rPr>
          <w:rFonts w:ascii="New Gulim" w:hAnsi="New Gulim" w:eastAsia="New Gulim"/>
          <w:b w:val="0"/>
          <w:i w:val="0"/>
          <w:color w:val="339933"/>
          <w:sz w:val="56"/>
        </w:rPr>
        <w:t xml:space="preserve">셋 째, 전공에서 배운 내용을 적용하는 실습을 하기위해, </w:t>
      </w:r>
      <w:r>
        <w:rPr>
          <w:rFonts w:ascii="New Gulim" w:hAnsi="New Gulim" w:eastAsia="New Gulim"/>
          <w:b w:val="0"/>
          <w:i w:val="0"/>
          <w:color w:val="339933"/>
          <w:sz w:val="56"/>
        </w:rPr>
        <w:t xml:space="preserve">한국정보보호인증원에서 주관하는 </w:t>
      </w:r>
      <w:r>
        <w:rPr>
          <w:rFonts w:ascii="New Gulim" w:hAnsi="New Gulim" w:eastAsia="New Gulim"/>
          <w:b w:val="0"/>
          <w:i w:val="0"/>
          <w:color w:val="339933"/>
          <w:sz w:val="56"/>
          <w:u w:val="single"/>
        </w:rPr>
        <w:t>정보보호 관리진단</w:t>
      </w:r>
      <w:r>
        <w:rPr>
          <w:rFonts w:ascii="New Gulim" w:hAnsi="New Gulim" w:eastAsia="New Gulim"/>
          <w:b w:val="0"/>
          <w:i w:val="0"/>
          <w:color w:val="339933"/>
          <w:sz w:val="56"/>
        </w:rPr>
        <w:t xml:space="preserve"> </w:t>
      </w:r>
      <w:r>
        <w:rPr>
          <w:rFonts w:ascii="New Gulim" w:hAnsi="New Gulim" w:eastAsia="New Gulim"/>
          <w:b w:val="0"/>
          <w:i w:val="0"/>
          <w:color w:val="339933"/>
          <w:sz w:val="56"/>
          <w:u w:val="single"/>
        </w:rPr>
        <w:t>실무 교육</w:t>
      </w:r>
      <w:r>
        <w:rPr>
          <w:rFonts w:ascii="New Gulim" w:hAnsi="New Gulim" w:eastAsia="New Gulim"/>
          <w:b w:val="0"/>
          <w:i w:val="0"/>
          <w:color w:val="339933"/>
          <w:sz w:val="56"/>
        </w:rPr>
        <w:t xml:space="preserve">을 수료했습니다. 특히, 웹 서비스 모의침투 </w:t>
      </w:r>
      <w:r>
        <w:rPr>
          <w:rFonts w:ascii="New Gulim" w:hAnsi="New Gulim" w:eastAsia="New Gulim"/>
          <w:b w:val="0"/>
          <w:i w:val="0"/>
          <w:color w:val="339933"/>
          <w:sz w:val="56"/>
        </w:rPr>
        <w:t xml:space="preserve">프로젝트(과제)를 수행하며 모의침투에 대한 시뮬레이 </w:t>
      </w:r>
      <w:r>
        <w:rPr>
          <w:rFonts w:ascii="New Gulim" w:hAnsi="New Gulim" w:eastAsia="New Gulim"/>
          <w:b w:val="0"/>
          <w:i w:val="0"/>
          <w:color w:val="339933"/>
          <w:sz w:val="56"/>
        </w:rPr>
        <w:t>션을 진행 했습니다.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85000" cy="6553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655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800"/>
        <w:gridCol w:w="1800"/>
        <w:gridCol w:w="1800"/>
        <w:gridCol w:w="1800"/>
        <w:gridCol w:w="1800"/>
        <w:gridCol w:w="1800"/>
        <w:gridCol w:w="1800"/>
        <w:gridCol w:w="1800"/>
      </w:tblGrid>
      <w:tr>
        <w:trPr>
          <w:trHeight w:hRule="exact" w:val="976"/>
        </w:trPr>
        <w:tc>
          <w:tcPr>
            <w:tcW w:type="dxa" w:w="1088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04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6600FF"/>
                <w:sz w:val="80"/>
              </w:rPr>
              <w:t>자기소개서 집중 확인사항 !!</w:t>
            </w:r>
          </w:p>
        </w:tc>
        <w:tc>
          <w:tcPr>
            <w:tcW w:type="dxa" w:w="3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51890" cy="44704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447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98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4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1.</w:t>
            </w:r>
          </w:p>
        </w:tc>
        <w:tc>
          <w:tcPr>
            <w:tcW w:type="dxa" w:w="71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4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저는~ (항목의 첫 시작) X</w:t>
            </w:r>
          </w:p>
        </w:tc>
        <w:tc>
          <w:tcPr>
            <w:tcW w:type="dxa" w:w="5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44" w:after="0"/>
              <w:ind w:left="1068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11. 억지 겸손 X</w:t>
            </w:r>
          </w:p>
        </w:tc>
      </w:tr>
      <w:tr>
        <w:trPr>
          <w:trHeight w:hRule="exact" w:val="92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4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2.</w:t>
            </w:r>
          </w:p>
        </w:tc>
        <w:tc>
          <w:tcPr>
            <w:tcW w:type="dxa" w:w="71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4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부정적/비판적 표현 X</w:t>
            </w:r>
          </w:p>
        </w:tc>
        <w:tc>
          <w:tcPr>
            <w:tcW w:type="dxa" w:w="5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72" w:after="0"/>
              <w:ind w:left="34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 xml:space="preserve">19. 애들 표현 X </w:t>
            </w:r>
          </w:p>
        </w:tc>
      </w:tr>
      <w:tr>
        <w:trPr>
          <w:trHeight w:hRule="exact" w:val="100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3.</w:t>
            </w:r>
          </w:p>
        </w:tc>
        <w:tc>
          <w:tcPr>
            <w:tcW w:type="dxa" w:w="3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귀사 X</w:t>
            </w:r>
          </w:p>
        </w:tc>
        <w:tc>
          <w:tcPr>
            <w:tcW w:type="dxa" w:w="39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0" w:after="0"/>
              <w:ind w:left="2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12. 남 칭찬 X</w:t>
            </w:r>
          </w:p>
        </w:tc>
        <w:tc>
          <w:tcPr>
            <w:tcW w:type="dxa" w:w="5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60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 xml:space="preserve">20. 엉뚱한 디테일 X </w:t>
            </w:r>
          </w:p>
        </w:tc>
      </w:tr>
      <w:tr>
        <w:trPr>
          <w:trHeight w:hRule="exact" w:val="92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6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4.</w:t>
            </w:r>
          </w:p>
        </w:tc>
        <w:tc>
          <w:tcPr>
            <w:tcW w:type="dxa" w:w="3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6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인재 X</w:t>
            </w:r>
          </w:p>
        </w:tc>
        <w:tc>
          <w:tcPr>
            <w:tcW w:type="dxa" w:w="97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36" w:after="0"/>
              <w:ind w:left="1818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13. 명언이나 멋진 문구 X</w:t>
            </w:r>
          </w:p>
        </w:tc>
      </w:tr>
      <w:tr>
        <w:trPr>
          <w:trHeight w:hRule="exact" w:val="84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5.</w:t>
            </w:r>
          </w:p>
        </w:tc>
        <w:tc>
          <w:tcPr>
            <w:tcW w:type="dxa" w:w="576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확신합니다! (강) X</w:t>
            </w:r>
          </w:p>
        </w:tc>
        <w:tc>
          <w:tcPr>
            <w:tcW w:type="dxa" w:w="7196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88" w:after="0"/>
              <w:ind w:left="454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14. 칭찬 X</w:t>
            </w:r>
          </w:p>
        </w:tc>
      </w:tr>
      <w:tr>
        <w:trPr>
          <w:trHeight w:hRule="exact" w:val="100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76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6.</w:t>
            </w:r>
          </w:p>
        </w:tc>
        <w:tc>
          <w:tcPr>
            <w:tcW w:type="dxa" w:w="71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4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 xml:space="preserve">생각합니다. (약) </w:t>
            </w:r>
            <w:r>
              <w:rPr>
                <w:rFonts w:ascii="Yet R" w:hAnsi="Yet R" w:eastAsia="Yet R"/>
                <w:b w:val="0"/>
                <w:i w:val="0"/>
                <w:color w:val="0000FF"/>
                <w:sz w:val="80"/>
              </w:rPr>
              <w:t>△</w:t>
            </w:r>
          </w:p>
        </w:tc>
        <w:tc>
          <w:tcPr>
            <w:tcW w:type="dxa" w:w="5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16" w:after="0"/>
              <w:ind w:left="1348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15. 실수 X</w:t>
            </w:r>
          </w:p>
        </w:tc>
      </w:tr>
      <w:tr>
        <w:trPr>
          <w:trHeight w:hRule="exact" w:val="92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36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7.</w:t>
            </w:r>
          </w:p>
        </w:tc>
        <w:tc>
          <w:tcPr>
            <w:tcW w:type="dxa" w:w="418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36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타고난 ~ X</w:t>
            </w:r>
          </w:p>
        </w:tc>
        <w:tc>
          <w:tcPr>
            <w:tcW w:type="dxa" w:w="8772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44" w:after="0"/>
              <w:ind w:left="89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16. 오자, 탈자, 띄어쓰기 등</w:t>
            </w:r>
          </w:p>
        </w:tc>
      </w:tr>
      <w:tr>
        <w:trPr>
          <w:trHeight w:hRule="exact" w:val="96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76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8.</w:t>
            </w:r>
          </w:p>
        </w:tc>
        <w:tc>
          <w:tcPr>
            <w:tcW w:type="dxa" w:w="807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76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만일 저를 뽑아주신다면~ X</w:t>
            </w:r>
          </w:p>
        </w:tc>
        <w:tc>
          <w:tcPr>
            <w:tcW w:type="dxa" w:w="48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64" w:after="0"/>
              <w:ind w:left="41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18. 붉은 깃발 X</w:t>
            </w:r>
          </w:p>
        </w:tc>
      </w:tr>
      <w:tr>
        <w:trPr>
          <w:trHeight w:hRule="exact" w:val="820"/>
        </w:trPr>
        <w:tc>
          <w:tcPr>
            <w:tcW w:type="dxa" w:w="1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76" w:after="0"/>
              <w:ind w:left="0" w:right="0" w:firstLine="0"/>
              <w:jc w:val="center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9.</w:t>
            </w:r>
          </w:p>
        </w:tc>
        <w:tc>
          <w:tcPr>
            <w:tcW w:type="dxa" w:w="1296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76" w:after="0"/>
              <w:ind w:left="35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취준생, 알바, 인강, 과대, 팀플 .. X</w:t>
            </w:r>
          </w:p>
        </w:tc>
      </w:tr>
      <w:tr>
        <w:trPr>
          <w:trHeight w:hRule="exact" w:val="992"/>
        </w:trPr>
        <w:tc>
          <w:tcPr>
            <w:tcW w:type="dxa" w:w="832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16" w:after="0"/>
              <w:ind w:left="340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 xml:space="preserve">10. 배우겠다 X </w:t>
            </w:r>
          </w:p>
        </w:tc>
        <w:tc>
          <w:tcPr>
            <w:tcW w:type="dxa" w:w="5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62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60"/>
              </w:rPr>
              <w:t>17. 곡선형 경험</w:t>
            </w:r>
            <w:r>
              <w:rPr>
                <w:rFonts w:ascii="Yet R" w:hAnsi="Yet R" w:eastAsia="Yet R"/>
                <w:b w:val="0"/>
                <w:i w:val="0"/>
                <w:color w:val="0000FF"/>
                <w:sz w:val="80"/>
              </w:rPr>
              <w:t xml:space="preserve"> △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8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취업용 경험의 발굴 1</w:t>
            </w:r>
          </w:p>
        </w:tc>
        <w:tc>
          <w:tcPr>
            <w:tcW w:type="dxa" w:w="5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58" w:lineRule="exact" w:before="676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① 팀플 / 조별활동 / 실험 / 실습 스토리</w:t>
      </w:r>
    </w:p>
    <w:p>
      <w:pPr>
        <w:autoSpaceDN w:val="0"/>
        <w:autoSpaceDE w:val="0"/>
        <w:widowControl/>
        <w:spacing w:line="648" w:lineRule="exact" w:before="118" w:after="0"/>
        <w:ind w:left="426" w:right="288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팀으로 진행되는 대표적인 전공활동 이며, 팀에 소속된 구성원으로의 역할을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강조하며 팀워크 능력을 어필할 수 있는 경험입니다. A공동목표를 달성하기 위해 팀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내에서 B역할을 담당하며, 자신이 속한 조직을 위해 C와 같은 방법으로 동료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팀원들과 협력하며, D와 같은 특별한 노력을 했는지 다양하게 자기소개서에 서술할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수 있는 바탕이 됩니다. </w:t>
      </w:r>
    </w:p>
    <w:p>
      <w:pPr>
        <w:autoSpaceDN w:val="0"/>
        <w:autoSpaceDE w:val="0"/>
        <w:widowControl/>
        <w:spacing w:line="560" w:lineRule="exact" w:before="662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② 전공 / 교양 과목 발표 스토리</w:t>
      </w:r>
    </w:p>
    <w:p>
      <w:pPr>
        <w:autoSpaceDN w:val="0"/>
        <w:autoSpaceDE w:val="0"/>
        <w:widowControl/>
        <w:spacing w:line="648" w:lineRule="exact" w:before="190" w:after="0"/>
        <w:ind w:left="426" w:right="720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위의 모든 내용을 그대로 어필할 수 있음은 물론, 이에 더하여 발표자로서의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발표내용에 대한 종합적 이해력과 발표를 잘하기 위한 연습 등 특별하게 노력했던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행동을 통한 책임성을 추가적으로 어필할 수 있는 좋은 경험 입니다. </w:t>
      </w:r>
    </w:p>
    <w:p>
      <w:pPr>
        <w:autoSpaceDN w:val="0"/>
        <w:autoSpaceDE w:val="0"/>
        <w:widowControl/>
        <w:spacing w:line="185" w:lineRule="auto" w:before="124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8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취업용 경험의 발굴 2</w:t>
            </w:r>
          </w:p>
        </w:tc>
        <w:tc>
          <w:tcPr>
            <w:tcW w:type="dxa" w:w="5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58" w:lineRule="exact" w:before="336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③ 전공에서 가장 애착을 갖고 열심히 공부했던 과목</w:t>
      </w:r>
    </w:p>
    <w:p>
      <w:pPr>
        <w:autoSpaceDN w:val="0"/>
        <w:autoSpaceDE w:val="0"/>
        <w:widowControl/>
        <w:spacing w:line="560" w:lineRule="exact" w:before="540" w:after="0"/>
        <w:ind w:left="886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스토리</w:t>
      </w:r>
    </w:p>
    <w:p>
      <w:pPr>
        <w:autoSpaceDN w:val="0"/>
        <w:autoSpaceDE w:val="0"/>
        <w:widowControl/>
        <w:spacing w:line="648" w:lineRule="exact" w:before="242" w:after="0"/>
        <w:ind w:left="426" w:right="432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전공과 직무가 일치하는 경우 활용할 수 있는 경험입니다. 그 과목에 관심을 갖게된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이유, 그 과목에서 달성하고 싶은 목표(학점), 이를 달성하기 위한 노력과정, 그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과정에서 만난 어려움, 그 어려움의 극복, 이를 통한 최초 목표의 달성 등 </w:t>
      </w:r>
      <w:r>
        <w:br/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자기소개서에 어필 할 수 있는 다양한 말을 만들어 낼 수 있습니다. </w:t>
      </w:r>
    </w:p>
    <w:p>
      <w:pPr>
        <w:autoSpaceDN w:val="0"/>
        <w:autoSpaceDE w:val="0"/>
        <w:widowControl/>
        <w:spacing w:line="558" w:lineRule="exact" w:before="694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④ 전공과 관련하여 친구의 공부를 도와준 스토리</w:t>
      </w:r>
    </w:p>
    <w:p>
      <w:pPr>
        <w:autoSpaceDN w:val="0"/>
        <w:autoSpaceDE w:val="0"/>
        <w:widowControl/>
        <w:spacing w:line="648" w:lineRule="exact" w:before="186" w:after="0"/>
        <w:ind w:left="426" w:right="288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위의 경험과 마찬가지로 전공과 직무가 일치하는 경우 활용할 수 있는 경험입니다.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학우의 전공 공부를 도와줬다는 것은 그 만큼 전공에 대한 자신감과 실력이 있다는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반증입니다. 친구가 어려워하는 부분의 파악과 그 원리를 알기쉽게 설명하는 과정을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통해 전공에 대한 자신감을 어필할 수 있는 다양한 말을 만들어 낼 수 있습니다. </w:t>
      </w:r>
    </w:p>
    <w:p>
      <w:pPr>
        <w:autoSpaceDN w:val="0"/>
        <w:autoSpaceDE w:val="0"/>
        <w:widowControl/>
        <w:spacing w:line="185" w:lineRule="auto" w:before="33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8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취업용 경험의 발굴 3</w:t>
            </w:r>
          </w:p>
        </w:tc>
        <w:tc>
          <w:tcPr>
            <w:tcW w:type="dxa" w:w="5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58" w:lineRule="exact" w:before="336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⑤ 중간고사 / 기말고사 기간에 계획적, 효율적으로 공부</w:t>
      </w:r>
    </w:p>
    <w:p>
      <w:pPr>
        <w:autoSpaceDN w:val="0"/>
        <w:autoSpaceDE w:val="0"/>
        <w:widowControl/>
        <w:spacing w:line="560" w:lineRule="exact" w:before="540" w:after="0"/>
        <w:ind w:left="886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했던 스토리</w:t>
      </w:r>
    </w:p>
    <w:p>
      <w:pPr>
        <w:autoSpaceDN w:val="0"/>
        <w:autoSpaceDE w:val="0"/>
        <w:widowControl/>
        <w:spacing w:line="648" w:lineRule="exact" w:before="242" w:after="0"/>
        <w:ind w:left="426" w:right="288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전공과 직무가 일치하는 경우 활용할 수 있는 또 다른 경험입니다. 몇 학년 몇 학기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중간/기말고사가 자신에게 어떤 의미가 있었는지 말하고, A목표를 설정한 후, 이를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달성하기 위해 과목들의 우선순위와 중요도를 어떻게 분배하고, B와 같은 특별한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노력을 통해, 최초에 자신이 정한 목표를 달성했는지 다양하게 자기소개서에 서술할 </w:t>
      </w:r>
      <w:r>
        <w:rPr>
          <w:rFonts w:ascii="H2gtrE" w:hAnsi="H2gtrE" w:eastAsia="H2gtrE"/>
          <w:b w:val="0"/>
          <w:i w:val="0"/>
          <w:color w:val="0033CC"/>
          <w:sz w:val="36"/>
        </w:rPr>
        <w:t>수 있습니다.</w:t>
      </w:r>
    </w:p>
    <w:p>
      <w:pPr>
        <w:autoSpaceDN w:val="0"/>
        <w:autoSpaceDE w:val="0"/>
        <w:widowControl/>
        <w:spacing w:line="560" w:lineRule="exact" w:before="362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⑥ 박람회 참가 스토리</w:t>
      </w:r>
    </w:p>
    <w:p>
      <w:pPr>
        <w:autoSpaceDN w:val="0"/>
        <w:autoSpaceDE w:val="0"/>
        <w:widowControl/>
        <w:spacing w:line="648" w:lineRule="exact" w:before="286" w:after="0"/>
        <w:ind w:left="426" w:right="576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지원하고자 하는 분야의 박람회 참가는 무척 중요한 경험 입니다. 박람회 현장에서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자신이 목격한 기술 또는 트렌드의 변화, 실무자와의 대화를 통한 직무의 중요성, </w:t>
      </w:r>
      <w:r>
        <w:rPr>
          <w:rFonts w:ascii="H2gtrE" w:hAnsi="H2gtrE" w:eastAsia="H2gtrE"/>
          <w:b w:val="0"/>
          <w:i w:val="0"/>
          <w:color w:val="0033CC"/>
          <w:sz w:val="36"/>
        </w:rPr>
        <w:t>전공에서 배운 기술들의 현실적 적용 모습 등은 자기소개서의 좋은 소재 입니다.</w:t>
      </w:r>
    </w:p>
    <w:p>
      <w:pPr>
        <w:autoSpaceDN w:val="0"/>
        <w:autoSpaceDE w:val="0"/>
        <w:widowControl/>
        <w:spacing w:line="185" w:lineRule="auto" w:before="56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8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취업용 경험의 발굴 4</w:t>
            </w:r>
          </w:p>
        </w:tc>
        <w:tc>
          <w:tcPr>
            <w:tcW w:type="dxa" w:w="5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58" w:lineRule="exact" w:before="336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⑦ 온라인 직무 교육</w:t>
      </w:r>
    </w:p>
    <w:p>
      <w:pPr>
        <w:autoSpaceDN w:val="0"/>
        <w:autoSpaceDE w:val="0"/>
        <w:widowControl/>
        <w:spacing w:line="648" w:lineRule="exact" w:before="118" w:after="0"/>
        <w:ind w:left="426" w:right="144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직무와 직접적으로 연관성을 갖는 온라인 교육은 직무에 대한 자신감을 어필할 수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있는 중요한 경험 입니다. 따라서 무엇보다 직무에서 직접적으로 활용되는 기술(ex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시공/안전 등)을 배울 수 있는 교육, 직무에서 활용되는 역량(ex 구조해석능력 등)을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어필할 수 있는 교육을 수강하는 것이 관건입니다. 아울러 교육 수료증/이수증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을 반드시 받을 수 있는 교육을 들어야 합니다. 또한, 공기업 지원자들은 NCS코드가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부여된 교육을 수강하고 수료증을 발급받아야 합니다. </w:t>
      </w:r>
    </w:p>
    <w:p>
      <w:pPr>
        <w:autoSpaceDN w:val="0"/>
        <w:autoSpaceDE w:val="0"/>
        <w:widowControl/>
        <w:spacing w:line="558" w:lineRule="exact" w:before="620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⑧ 전공 스터디 활동</w:t>
      </w:r>
    </w:p>
    <w:p>
      <w:pPr>
        <w:autoSpaceDN w:val="0"/>
        <w:autoSpaceDE w:val="0"/>
        <w:widowControl/>
        <w:spacing w:line="648" w:lineRule="exact" w:before="186" w:after="0"/>
        <w:ind w:left="426" w:right="864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전공과 직무가 직접적으로 일치하는 전공자들의 경우에는 기업에서도 전공적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학습의 내용과 깊이에 대해 심층적인 평가를 진행합니다. 이런 점에서 혼자 하는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공부가 아닌‘함께하 공부를 강조하는 전공 스터디 경험 을 어필하는 것은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유리합니다. </w:t>
      </w:r>
    </w:p>
    <w:p>
      <w:pPr>
        <w:autoSpaceDN w:val="0"/>
        <w:autoSpaceDE w:val="0"/>
        <w:widowControl/>
        <w:spacing w:line="185" w:lineRule="auto" w:before="33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1050"/>
        </w:trPr>
        <w:tc>
          <w:tcPr>
            <w:tcW w:type="dxa" w:w="8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8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>취업용 경험의 발굴 5</w:t>
            </w:r>
          </w:p>
        </w:tc>
        <w:tc>
          <w:tcPr>
            <w:tcW w:type="dxa" w:w="5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58" w:lineRule="exact" w:before="336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⑨ 경진대회 / 공모전</w:t>
      </w:r>
    </w:p>
    <w:p>
      <w:pPr>
        <w:autoSpaceDN w:val="0"/>
        <w:autoSpaceDE w:val="0"/>
        <w:widowControl/>
        <w:spacing w:line="648" w:lineRule="exact" w:before="118" w:after="0"/>
        <w:ind w:left="426" w:right="720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경진대회와 공모전은 자신이 가진 전공적 실력을 가장 뚜렷하게 어필할 수 있는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좋은 경험 입니다. 또한, 팀으로 진행되는 도전 과정을 통해, 일부 취준생들에게서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보이는 소통과 협력(팀워크)에 대한 내용도 확인할 수 있습니다. 하지만, </w:t>
      </w:r>
      <w:r>
        <w:br/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경진대회/공모전은 성과가 있어야 합니다. 즉, 가작이라도 수상을 해야 그 내용을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입사지원서에 명시할 수 있습니다. 수상하지 못했다는 것은 반대로 보면 그 만큼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실력이 없음을 의미하기 때문입니다. </w:t>
      </w:r>
    </w:p>
    <w:p>
      <w:pPr>
        <w:autoSpaceDN w:val="0"/>
        <w:autoSpaceDE w:val="0"/>
        <w:widowControl/>
        <w:spacing w:line="558" w:lineRule="exact" w:before="620" w:after="0"/>
        <w:ind w:left="154" w:right="0" w:firstLine="0"/>
        <w:jc w:val="left"/>
      </w:pPr>
      <w:r>
        <w:rPr>
          <w:rFonts w:ascii="H2gtrE" w:hAnsi="H2gtrE" w:eastAsia="H2gtrE"/>
          <w:b w:val="0"/>
          <w:i w:val="0"/>
          <w:color w:val="000000"/>
          <w:sz w:val="56"/>
        </w:rPr>
        <w:t>⑩ 서포터즈 활동</w:t>
      </w:r>
    </w:p>
    <w:p>
      <w:pPr>
        <w:autoSpaceDN w:val="0"/>
        <w:autoSpaceDE w:val="0"/>
        <w:widowControl/>
        <w:spacing w:line="648" w:lineRule="exact" w:before="186" w:after="0"/>
        <w:ind w:left="426" w:right="288" w:firstLine="0"/>
        <w:jc w:val="left"/>
      </w:pPr>
      <w:r>
        <w:rPr>
          <w:rFonts w:ascii="H2gtrE" w:hAnsi="H2gtrE" w:eastAsia="H2gtrE"/>
          <w:b w:val="0"/>
          <w:i w:val="0"/>
          <w:color w:val="0033CC"/>
          <w:sz w:val="36"/>
        </w:rPr>
        <w:t xml:space="preserve">저학년 때부터 도전할 수 있는 대표적인 기업활동이 바로 서포터즈 활동 입니다.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주어진 미션을 수행하며 각종 정보수집과 분석 역량을 어필할 수 있으며, 계획력과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실행력 또한 강조할 수 있습니다. 또한, 다른 학교 학생들과 폭넓은 교류의 기회를 </w:t>
      </w:r>
      <w:r>
        <w:rPr>
          <w:rFonts w:ascii="H2gtrE" w:hAnsi="H2gtrE" w:eastAsia="H2gtrE"/>
          <w:b w:val="0"/>
          <w:i w:val="0"/>
          <w:color w:val="0033CC"/>
          <w:sz w:val="36"/>
        </w:rPr>
        <w:t xml:space="preserve">만들 수도 있습니다. 인턴 노력의 ¼ 정도면 할 수 있지만, 효과는 인턴의 ½ 입니다. </w:t>
      </w:r>
    </w:p>
    <w:p>
      <w:pPr>
        <w:autoSpaceDN w:val="0"/>
        <w:autoSpaceDE w:val="0"/>
        <w:widowControl/>
        <w:spacing w:line="185" w:lineRule="auto" w:before="33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7200"/>
        <w:gridCol w:w="7200"/>
      </w:tblGrid>
      <w:tr>
        <w:trPr>
          <w:trHeight w:hRule="exact" w:val="856"/>
        </w:trPr>
        <w:tc>
          <w:tcPr>
            <w:tcW w:type="dxa" w:w="1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2" w:after="0"/>
              <w:ind w:left="22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 xml:space="preserve">외부교육을 활용한 취업경쟁력 확보 TIP ! </w:t>
            </w:r>
          </w:p>
        </w:tc>
        <w:tc>
          <w:tcPr>
            <w:tcW w:type="dxa" w:w="2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266" w:val="left"/>
        </w:tabs>
        <w:autoSpaceDE w:val="0"/>
        <w:widowControl/>
        <w:spacing w:line="245" w:lineRule="auto" w:before="210" w:after="0"/>
        <w:ind w:left="426" w:right="720" w:firstLine="0"/>
        <w:jc w:val="left"/>
      </w:pPr>
      <w:r>
        <w:rPr>
          <w:rFonts w:ascii="Gulim" w:hAnsi="Gulim" w:eastAsia="Gulim"/>
          <w:b w:val="0"/>
          <w:i w:val="0"/>
          <w:color w:val="000000"/>
          <w:sz w:val="64"/>
        </w:rPr>
        <w:t xml:space="preserve">1. </w:t>
      </w:r>
      <w:r>
        <w:rPr>
          <w:rFonts w:ascii="Gulim" w:hAnsi="Gulim" w:eastAsia="Gulim"/>
          <w:b w:val="0"/>
          <w:i w:val="0"/>
          <w:color w:val="00AFEF"/>
          <w:sz w:val="64"/>
        </w:rPr>
        <w:t>한국생산성본부</w:t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  또는 </w:t>
      </w:r>
      <w:r>
        <w:rPr>
          <w:rFonts w:ascii="Gulim" w:hAnsi="Gulim" w:eastAsia="Gulim"/>
          <w:b w:val="0"/>
          <w:i w:val="0"/>
          <w:color w:val="00AF50"/>
          <w:sz w:val="64"/>
        </w:rPr>
        <w:t>한국표준협회</w:t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 또는 </w:t>
      </w:r>
      <w:r>
        <w:tab/>
      </w:r>
      <w:r>
        <w:rPr>
          <w:rFonts w:ascii="Gulim" w:hAnsi="Gulim" w:eastAsia="Gulim"/>
          <w:b w:val="0"/>
          <w:i w:val="0"/>
          <w:color w:val="CC00CC"/>
          <w:sz w:val="64"/>
        </w:rPr>
        <w:t>한국산업기술협회</w:t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 또는 각종 협회 등등의 사 </w:t>
      </w:r>
      <w:r>
        <w:tab/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이트를 통해 </w:t>
      </w:r>
      <w:r>
        <w:br/>
      </w:r>
      <w:r>
        <w:rPr>
          <w:rFonts w:ascii="Gulim" w:hAnsi="Gulim" w:eastAsia="Gulim"/>
          <w:b w:val="0"/>
          <w:i w:val="0"/>
          <w:color w:val="000000"/>
          <w:sz w:val="64"/>
        </w:rPr>
        <w:t>2. 직무와 관련된 온라인 교육을 찾는다.</w:t>
      </w:r>
    </w:p>
    <w:p>
      <w:pPr>
        <w:autoSpaceDN w:val="0"/>
        <w:autoSpaceDE w:val="0"/>
        <w:widowControl/>
        <w:spacing w:line="245" w:lineRule="auto" w:before="280" w:after="0"/>
        <w:ind w:left="426" w:right="576" w:firstLine="0"/>
        <w:jc w:val="left"/>
      </w:pPr>
      <w:r>
        <w:rPr>
          <w:rFonts w:ascii="Gulim" w:hAnsi="Gulim" w:eastAsia="Gulim"/>
          <w:b w:val="0"/>
          <w:i w:val="0"/>
          <w:color w:val="000000"/>
          <w:sz w:val="64"/>
        </w:rPr>
        <w:t xml:space="preserve">3. 일단 가격이 저렴해야 하고, </w:t>
      </w:r>
      <w:r>
        <w:rPr>
          <w:rFonts w:ascii="Gulim" w:hAnsi="Gulim" w:eastAsia="Gulim"/>
          <w:b w:val="0"/>
          <w:i w:val="0"/>
          <w:color w:val="FF0000"/>
          <w:sz w:val="36"/>
        </w:rPr>
        <w:t xml:space="preserve">(‘내일배움카드’도 알아볼 것) </w:t>
      </w:r>
      <w:r>
        <w:rPr>
          <w:rFonts w:ascii="Gulim" w:hAnsi="Gulim" w:eastAsia="Gulim"/>
          <w:b w:val="0"/>
          <w:i w:val="0"/>
          <w:color w:val="000000"/>
          <w:sz w:val="64"/>
        </w:rPr>
        <w:t>4. 교육 이름(명칭)이 좀 '있어'보여야 한다.</w:t>
      </w:r>
    </w:p>
    <w:p>
      <w:pPr>
        <w:autoSpaceDN w:val="0"/>
        <w:tabs>
          <w:tab w:pos="848" w:val="left"/>
          <w:tab w:pos="1056" w:val="left"/>
        </w:tabs>
        <w:autoSpaceDE w:val="0"/>
        <w:widowControl/>
        <w:spacing w:line="245" w:lineRule="auto" w:before="282" w:after="0"/>
        <w:ind w:left="426" w:right="576" w:firstLine="0"/>
        <w:jc w:val="left"/>
      </w:pPr>
      <w:r>
        <w:tab/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 예를 들어)</w:t>
      </w:r>
      <w:r>
        <w:br/>
      </w:r>
      <w:r>
        <w:tab/>
      </w:r>
      <w:r>
        <w:rPr>
          <w:rFonts w:ascii="Dotum" w:hAnsi="Dotum" w:eastAsia="Dotum"/>
          <w:b w:val="0"/>
          <w:i w:val="0"/>
          <w:color w:val="000000"/>
          <w:sz w:val="64"/>
        </w:rPr>
        <w:t>▶</w:t>
      </w:r>
      <w:r>
        <w:rPr>
          <w:rFonts w:ascii="Gulim" w:hAnsi="Gulim" w:eastAsia="Gulim"/>
          <w:b w:val="0"/>
          <w:i w:val="0"/>
          <w:color w:val="000000"/>
          <w:sz w:val="64"/>
        </w:rPr>
        <w:t>소비자 인식 분석 전문가 과정 (0)</w:t>
      </w:r>
      <w:r>
        <w:br/>
      </w:r>
      <w:r>
        <w:tab/>
      </w:r>
      <w:r>
        <w:rPr>
          <w:rFonts w:ascii="Dotum" w:hAnsi="Dotum" w:eastAsia="Dotum"/>
          <w:b w:val="0"/>
          <w:i w:val="0"/>
          <w:color w:val="000000"/>
          <w:sz w:val="64"/>
        </w:rPr>
        <w:t>▶</w:t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서비스 대마왕과 함께 웃는 서비스  (X) </w:t>
      </w:r>
      <w:r>
        <w:rPr>
          <w:rFonts w:ascii="Gulim" w:hAnsi="Gulim" w:eastAsia="Gulim"/>
          <w:b w:val="0"/>
          <w:i w:val="0"/>
          <w:color w:val="000000"/>
          <w:sz w:val="64"/>
        </w:rPr>
        <w:t xml:space="preserve">5. 이런 것을 찾아서 듣고, </w:t>
      </w:r>
      <w:r>
        <w:rPr>
          <w:rFonts w:ascii="Gulim" w:hAnsi="Gulim" w:eastAsia="Gulim"/>
          <w:b w:val="0"/>
          <w:i w:val="0"/>
          <w:color w:val="FF0000"/>
          <w:sz w:val="64"/>
        </w:rPr>
        <w:t>수료증</w:t>
      </w:r>
      <w:r>
        <w:rPr>
          <w:rFonts w:ascii="Gulim" w:hAnsi="Gulim" w:eastAsia="Gulim"/>
          <w:b w:val="0"/>
          <w:i w:val="0"/>
          <w:color w:val="000000"/>
          <w:sz w:val="64"/>
        </w:rPr>
        <w:t>을 꼭 받는다 !</w:t>
      </w:r>
    </w:p>
    <w:p>
      <w:pPr>
        <w:autoSpaceDN w:val="0"/>
        <w:autoSpaceDE w:val="0"/>
        <w:widowControl/>
        <w:spacing w:line="185" w:lineRule="auto" w:before="254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7200"/>
        <w:gridCol w:w="7200"/>
      </w:tblGrid>
      <w:tr>
        <w:trPr>
          <w:trHeight w:hRule="exact" w:val="782"/>
        </w:trPr>
        <w:tc>
          <w:tcPr>
            <w:tcW w:type="dxa" w:w="1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2" w:after="0"/>
              <w:ind w:left="286" w:right="0" w:firstLine="0"/>
              <w:jc w:val="left"/>
            </w:pPr>
            <w:r>
              <w:rPr>
                <w:rFonts w:ascii="Yet R" w:hAnsi="Yet R" w:eastAsia="Yet R"/>
                <w:b w:val="0"/>
                <w:i w:val="0"/>
                <w:color w:val="000000"/>
                <w:sz w:val="56"/>
              </w:rPr>
              <w:t xml:space="preserve">지원자가 받게 될 12가지 핵심 면접 질문 </w:t>
            </w:r>
          </w:p>
        </w:tc>
        <w:tc>
          <w:tcPr>
            <w:tcW w:type="dxa" w:w="2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14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7770" cy="46736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52"/>
        </w:trPr>
        <w:tc>
          <w:tcPr>
            <w:tcW w:type="dxa" w:w="141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2" w:after="0"/>
              <w:ind w:left="174" w:right="0" w:firstLine="0"/>
              <w:jc w:val="left"/>
            </w:pPr>
            <w:r>
              <w:rPr>
                <w:rFonts w:ascii="Malgun Gothic" w:hAnsi="Malgun Gothic" w:eastAsia="Malgun Gothic"/>
                <w:b w:val="0"/>
                <w:i w:val="0"/>
                <w:color w:val="000000"/>
                <w:sz w:val="36"/>
              </w:rPr>
              <w:t>1. 면접관은 면접 시작 전 가벼운 질문이나 대화로 분위기를 풀어줄 것입니다.</w:t>
            </w:r>
          </w:p>
        </w:tc>
      </w:tr>
    </w:tbl>
    <w:p>
      <w:pPr>
        <w:autoSpaceDN w:val="0"/>
        <w:autoSpaceDE w:val="0"/>
        <w:widowControl/>
        <w:spacing w:line="185" w:lineRule="auto" w:before="268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2. 면접관은 자기소개를 시킬 겁니다.</w:t>
      </w:r>
    </w:p>
    <w:p>
      <w:pPr>
        <w:autoSpaceDN w:val="0"/>
        <w:autoSpaceDE w:val="0"/>
        <w:widowControl/>
        <w:spacing w:line="185" w:lineRule="auto" w:before="330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3. 면접관은 기업에 지원한 이유를 물어볼겁니다.</w:t>
      </w:r>
    </w:p>
    <w:p>
      <w:pPr>
        <w:autoSpaceDN w:val="0"/>
        <w:autoSpaceDE w:val="0"/>
        <w:widowControl/>
        <w:spacing w:line="185" w:lineRule="auto" w:before="330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4. 면접관은 우리 기업을 잘 알고 있는지 물어볼겁니다.</w:t>
      </w:r>
    </w:p>
    <w:p>
      <w:pPr>
        <w:autoSpaceDN w:val="0"/>
        <w:autoSpaceDE w:val="0"/>
        <w:widowControl/>
        <w:spacing w:line="247" w:lineRule="auto" w:before="328" w:after="0"/>
        <w:ind w:left="314" w:right="1152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 xml:space="preserve">5. 면접관은 대학생활 중 자신이 가장 강조하고 싶은 경험에 대해 물어볼 겁니다. </w:t>
      </w:r>
      <w:r>
        <w:rPr>
          <w:rFonts w:ascii="Malgun Gothic" w:hAnsi="Malgun Gothic" w:eastAsia="Malgun Gothic"/>
          <w:b w:val="0"/>
          <w:i w:val="0"/>
          <w:color w:val="000000"/>
          <w:sz w:val="36"/>
        </w:rPr>
        <w:t>6. 면접관은 입사지원서에 명시된 내용이 사실인지 물어볼겁니다.</w:t>
      </w:r>
    </w:p>
    <w:p>
      <w:pPr>
        <w:autoSpaceDN w:val="0"/>
        <w:autoSpaceDE w:val="0"/>
        <w:widowControl/>
        <w:spacing w:line="185" w:lineRule="auto" w:before="330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7. 면접관은 사람들과의 갈등과 그 해결 경험을 물어볼겁니다.</w:t>
      </w:r>
    </w:p>
    <w:p>
      <w:pPr>
        <w:autoSpaceDN w:val="0"/>
        <w:autoSpaceDE w:val="0"/>
        <w:widowControl/>
        <w:spacing w:line="185" w:lineRule="auto" w:before="328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8. 면접관은 직무를 선택한 이유를 물어볼겁니다.</w:t>
      </w:r>
    </w:p>
    <w:p>
      <w:pPr>
        <w:autoSpaceDN w:val="0"/>
        <w:autoSpaceDE w:val="0"/>
        <w:widowControl/>
        <w:spacing w:line="185" w:lineRule="auto" w:before="330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9. 면접관은 직무에 대해 잘 알고 있는지 물어볼겁니다.</w:t>
      </w:r>
    </w:p>
    <w:p>
      <w:pPr>
        <w:autoSpaceDN w:val="0"/>
        <w:autoSpaceDE w:val="0"/>
        <w:widowControl/>
        <w:spacing w:line="185" w:lineRule="auto" w:before="330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10. 면접관은 직무를 위해 어떤 준비를 했는지 물어볼겁니다.</w:t>
      </w:r>
    </w:p>
    <w:p>
      <w:pPr>
        <w:autoSpaceDN w:val="0"/>
        <w:autoSpaceDE w:val="0"/>
        <w:widowControl/>
        <w:spacing w:line="185" w:lineRule="auto" w:before="328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11. 면접관은 자신이 가진 차별성이 무엇인지 물어볼겁니다.</w:t>
      </w:r>
    </w:p>
    <w:p>
      <w:pPr>
        <w:autoSpaceDN w:val="0"/>
        <w:autoSpaceDE w:val="0"/>
        <w:widowControl/>
        <w:spacing w:line="185" w:lineRule="auto" w:before="330" w:after="0"/>
        <w:ind w:left="314" w:right="0" w:firstLine="0"/>
        <w:jc w:val="left"/>
      </w:pPr>
      <w:r>
        <w:rPr>
          <w:rFonts w:ascii="Malgun Gothic" w:hAnsi="Malgun Gothic" w:eastAsia="Malgun Gothic"/>
          <w:b w:val="0"/>
          <w:i w:val="0"/>
          <w:color w:val="000000"/>
          <w:sz w:val="36"/>
        </w:rPr>
        <w:t>12. 면접관은 마지막 할 말이나 질문이 있는지 물어볼겁니다.</w:t>
      </w:r>
    </w:p>
    <w:p>
      <w:pPr>
        <w:autoSpaceDN w:val="0"/>
        <w:autoSpaceDE w:val="0"/>
        <w:widowControl/>
        <w:spacing w:line="185" w:lineRule="auto" w:before="80" w:after="0"/>
        <w:ind w:left="244" w:right="0" w:firstLine="0"/>
        <w:jc w:val="left"/>
      </w:pPr>
      <w:r>
        <w:rPr>
          <w:rFonts w:ascii="Gulim" w:hAnsi="Gulim" w:eastAsia="Gulim"/>
          <w:b w:val="0"/>
          <w:i w:val="0"/>
          <w:color w:val="000000"/>
          <w:sz w:val="22"/>
        </w:rPr>
        <w:t>Copyright © 2023 ZENICS All Rights reserved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98" w:after="0"/>
        <w:ind w:left="0" w:right="30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07770" cy="46736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467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092" w:val="left"/>
          <w:tab w:pos="2236" w:val="left"/>
          <w:tab w:pos="3216" w:val="left"/>
        </w:tabs>
        <w:autoSpaceDE w:val="0"/>
        <w:widowControl/>
        <w:spacing w:line="245" w:lineRule="auto" w:before="344" w:after="0"/>
        <w:ind w:left="880" w:right="864" w:firstLine="0"/>
        <w:jc w:val="left"/>
      </w:pPr>
      <w:r>
        <w:tab/>
      </w:r>
      <w:r>
        <w:rPr>
          <w:rFonts w:ascii="Yet R" w:hAnsi="Yet R" w:eastAsia="Yet R"/>
          <w:b w:val="0"/>
          <w:i w:val="0"/>
          <w:color w:val="000000"/>
          <w:sz w:val="88"/>
        </w:rPr>
        <w:t xml:space="preserve">오늘 이 짧은 강의가 </w:t>
      </w:r>
      <w:r>
        <w:br/>
      </w:r>
      <w:r>
        <w:rPr>
          <w:rFonts w:ascii="Yet R" w:hAnsi="Yet R" w:eastAsia="Yet R"/>
          <w:b w:val="0"/>
          <w:i w:val="0"/>
          <w:color w:val="000000"/>
          <w:sz w:val="88"/>
        </w:rPr>
        <w:t xml:space="preserve">우리 제자들의 취업 성공을 위한 </w:t>
      </w:r>
      <w:r>
        <w:tab/>
      </w:r>
      <w:r>
        <w:rPr>
          <w:rFonts w:ascii="Yet R" w:hAnsi="Yet R" w:eastAsia="Yet R"/>
          <w:b w:val="0"/>
          <w:i w:val="0"/>
          <w:color w:val="000000"/>
          <w:sz w:val="88"/>
        </w:rPr>
        <w:t xml:space="preserve">교수님들의 지원과 노력에 </w:t>
      </w:r>
      <w:r>
        <w:tab/>
      </w:r>
      <w:r>
        <w:rPr>
          <w:rFonts w:ascii="Yet R" w:hAnsi="Yet R" w:eastAsia="Yet R"/>
          <w:b w:val="0"/>
          <w:i w:val="0"/>
          <w:color w:val="000000"/>
          <w:sz w:val="88"/>
        </w:rPr>
        <w:t>큰 힘이 되기를 바랍니다.</w:t>
      </w:r>
    </w:p>
    <w:p>
      <w:pPr>
        <w:autoSpaceDN w:val="0"/>
        <w:autoSpaceDE w:val="0"/>
        <w:widowControl/>
        <w:spacing w:line="185" w:lineRule="auto" w:before="556" w:after="0"/>
        <w:ind w:left="0" w:right="0" w:firstLine="0"/>
        <w:jc w:val="center"/>
      </w:pPr>
      <w:r>
        <w:rPr>
          <w:rFonts w:ascii="Yet R" w:hAnsi="Yet R" w:eastAsia="Yet R"/>
          <w:b w:val="0"/>
          <w:i w:val="0"/>
          <w:color w:val="000000"/>
          <w:sz w:val="88"/>
        </w:rPr>
        <w:t>감사합니다 !</w:t>
      </w:r>
    </w:p>
    <w:p>
      <w:pPr>
        <w:autoSpaceDN w:val="0"/>
        <w:autoSpaceDE w:val="0"/>
        <w:widowControl/>
        <w:spacing w:line="185" w:lineRule="auto" w:before="976" w:after="0"/>
        <w:ind w:left="0" w:right="0" w:firstLine="0"/>
        <w:jc w:val="center"/>
      </w:pPr>
      <w:r>
        <w:rPr>
          <w:rFonts w:ascii="Yet R" w:hAnsi="Yet R" w:eastAsia="Yet R"/>
          <w:b w:val="0"/>
          <w:i w:val="0"/>
          <w:color w:val="000000"/>
          <w:sz w:val="72"/>
        </w:rPr>
        <w:t xml:space="preserve">- 김치성 강사 </w:t>
      </w:r>
      <w:r>
        <w:rPr>
          <w:rFonts w:ascii="Batang" w:hAnsi="Batang" w:eastAsia="Batang"/>
          <w:b w:val="0"/>
          <w:i w:val="0"/>
          <w:color w:val="000000"/>
          <w:sz w:val="72"/>
        </w:rPr>
        <w:t>–</w:t>
      </w:r>
    </w:p>
    <w:p>
      <w:pPr>
        <w:autoSpaceDN w:val="0"/>
        <w:autoSpaceDE w:val="0"/>
        <w:widowControl/>
        <w:spacing w:line="185" w:lineRule="auto" w:before="346" w:after="0"/>
        <w:ind w:left="0" w:right="0" w:firstLine="0"/>
        <w:jc w:val="center"/>
      </w:pPr>
      <w:r>
        <w:rPr>
          <w:rFonts w:ascii="Yet R" w:hAnsi="Yet R" w:eastAsia="Yet R"/>
          <w:b w:val="0"/>
          <w:i w:val="0"/>
          <w:color w:val="000000"/>
          <w:sz w:val="40"/>
        </w:rPr>
        <w:t>( happyjob@nate.com )</w:t>
      </w:r>
    </w:p>
    <w:sectPr w:rsidR="00FC693F" w:rsidRPr="0006063C" w:rsidSect="00034616">
      <w:pgSz w:w="14400" w:h="10800"/>
      <w:pgMar w:top="0" w:right="0" w:bottom="0" w:left="0" w:header="720" w:footer="720" w:gutter="0"/>
      <w:cols w:space="720" w:num="1" w:equalWidth="0"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