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F09 (provider thứ hai) chưa mở.</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một lần, chỉ khi bạn cho phép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theo </w:t>
            </w:r>
            <w:r>
              <w:rPr>
                <w:rFonts w:ascii="Consolas" w:eastAsia="Consolas" w:hAnsi="Consolas" w:cs="Consolas"/>
              </w:rPr>
              <w:t xml:space="preserve">Message-ID</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