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urface-dial-実装方法について"/>
      <w:bookmarkEnd w:id="21"/>
      <w:r>
        <w:t xml:space="preserve">Surface Dial 実装方法について</w:t>
      </w:r>
    </w:p>
    <w:p>
      <w:pPr>
        <w:pStyle w:val="FirstParagraph"/>
      </w:pPr>
      <w:r>
        <w:t xml:space="preserve">CLIP STUDIO PAINTは弊社独自開発のアプリケーションフレームワークTriglavで実装しています。</w:t>
      </w:r>
      <w:r>
        <w:t xml:space="preserve"> </w:t>
      </w:r>
      <w:r>
        <w:t xml:space="preserve">そのため Surface Dial の組み込みは単純ではありません。</w:t>
      </w:r>
      <w:r>
        <w:t xml:space="preserve"> </w:t>
      </w:r>
      <w:r>
        <w:t xml:space="preserve">まずTriglavフレームワークにSurface Dialを対応することから始まり、そしてアプリケーションに実装します。</w:t>
      </w:r>
    </w:p>
    <w:p>
      <w:pPr>
        <w:pStyle w:val="Heading2"/>
      </w:pPr>
      <w:bookmarkStart w:id="22" w:name="構成"/>
      <w:bookmarkEnd w:id="22"/>
      <w:r>
        <w:t xml:space="preserve">構成</w:t>
      </w:r>
    </w:p>
    <w:p>
      <w:pPr>
        <w:pStyle w:val="FirstParagraph"/>
      </w:pPr>
      <w:r>
        <w:t xml:space="preserve">CLIP STUDIO PAINTへのSurface Dial組み込みは次の4部分で構成されます。</w:t>
      </w:r>
    </w:p>
    <w:p>
      <w:pPr>
        <w:pStyle w:val="Heading3"/>
      </w:pPr>
      <w:bookmarkStart w:id="23" w:name="triglavwinrt.dll"/>
      <w:bookmarkEnd w:id="23"/>
      <w:r>
        <w:t xml:space="preserve">triglavwinrt.dll</w:t>
      </w:r>
    </w:p>
    <w:p>
      <w:pPr>
        <w:pStyle w:val="FirstParagraph"/>
      </w:pPr>
      <w:r>
        <w:t xml:space="preserve">Surface Dialで使用するWinRT APIをCインターフェースで実装したDLLです。</w:t>
      </w:r>
      <w:r>
        <w:t xml:space="preserve"> </w:t>
      </w:r>
      <w:r>
        <w:t xml:space="preserve">TriglavはVC2010のツールセットでビルドされており、安易にツールセットは変更できません。</w:t>
      </w:r>
      <w:r>
        <w:t xml:space="preserve"> </w:t>
      </w:r>
      <w:r>
        <w:t xml:space="preserve">そこでSurface DialのWinRTを呼び出すためのCインターフェースのDLLを実装しました。</w:t>
      </w:r>
    </w:p>
    <w:p>
      <w:pPr>
        <w:pStyle w:val="Heading3"/>
      </w:pPr>
      <w:bookmarkStart w:id="24" w:name="ウインドウtriglav"/>
      <w:bookmarkEnd w:id="24"/>
      <w:r>
        <w:t xml:space="preserve">ウインドウ(Triglav)</w:t>
      </w:r>
    </w:p>
    <w:p>
      <w:pPr>
        <w:pStyle w:val="FirstParagraph"/>
      </w:pPr>
      <w:r>
        <w:t xml:space="preserve">ウインドウに対してSurface Dialのメニューを設定します。</w:t>
      </w:r>
      <w:r>
        <w:t xml:space="preserve"> </w:t>
      </w:r>
      <w:r>
        <w:t xml:space="preserve">CLIP STUDIO PAINTはクラシックのWindowsアプリケーションのため複数のウインドウを持ちます。</w:t>
      </w:r>
      <w:r>
        <w:t xml:space="preserve"> </w:t>
      </w:r>
      <w:r>
        <w:t xml:space="preserve">一方で、Surface Dialは1つのウインドウに対してメニューを設定します。</w:t>
      </w:r>
      <w:r>
        <w:t xml:space="preserve"> </w:t>
      </w:r>
      <w:r>
        <w:t xml:space="preserve">アプリケーション全体を通してひとつのSurface Dialメニューとして動作させるためには</w:t>
      </w:r>
      <w:r>
        <w:t xml:space="preserve"> </w:t>
      </w:r>
      <w:r>
        <w:t xml:space="preserve">この部分でうまく対応する必要があります。</w:t>
      </w:r>
    </w:p>
    <w:p>
      <w:pPr>
        <w:pStyle w:val="BodyText"/>
      </w:pPr>
      <w:r>
        <w:t xml:space="preserve">CLIP STUDIO PAINTを実際に使用して、アプリケーション全体で1つのSurface Dialメニューがあるかのように</w:t>
      </w:r>
      <w:r>
        <w:t xml:space="preserve"> </w:t>
      </w:r>
      <w:r>
        <w:t xml:space="preserve">動作していることを確認してみてください。ただし、Triglavがアプリケーション固有のSurface Dialメニューを</w:t>
      </w:r>
      <w:r>
        <w:t xml:space="preserve"> </w:t>
      </w:r>
      <w:r>
        <w:t xml:space="preserve">表示するウインドウの種類を限定しているので、不要なウインドウに対しては固有のメニューを設定しません。</w:t>
      </w:r>
    </w:p>
    <w:p>
      <w:pPr>
        <w:pStyle w:val="Heading3"/>
      </w:pPr>
      <w:bookmarkStart w:id="25" w:name="アプリケーションtriglav"/>
      <w:bookmarkEnd w:id="25"/>
      <w:r>
        <w:t xml:space="preserve">アプリケーション(Triglav)</w:t>
      </w:r>
    </w:p>
    <w:p>
      <w:pPr>
        <w:pStyle w:val="FirstParagraph"/>
      </w:pPr>
      <w:r>
        <w:t xml:space="preserve">アプリケーションクラスでSurface Dialメニューを設定する機能を追加し、</w:t>
      </w:r>
      <w:r>
        <w:t xml:space="preserve"> </w:t>
      </w:r>
      <w:r>
        <w:t xml:space="preserve">またそのSurface Dialからイベントを受け取る機能を実装しています。</w:t>
      </w:r>
    </w:p>
    <w:p>
      <w:pPr>
        <w:pStyle w:val="Heading3"/>
      </w:pPr>
      <w:bookmarkStart w:id="26" w:name="アプリケーションclip-studio-paint"/>
      <w:bookmarkEnd w:id="26"/>
      <w:r>
        <w:t xml:space="preserve">アプリケーション(CLIP STUDIO PAINT)</w:t>
      </w:r>
    </w:p>
    <w:p>
      <w:pPr>
        <w:pStyle w:val="FirstParagraph"/>
      </w:pPr>
      <w:r>
        <w:t xml:space="preserve">アプリケーション起動時、アプリケーションクラスにSurface Dialメニューを設定します。</w:t>
      </w:r>
      <w:r>
        <w:t xml:space="preserve"> </w:t>
      </w:r>
      <w:r>
        <w:t xml:space="preserve">Surface Dialからイベントを受け取ると、アプリケーションクラスでイベントを受信し、</w:t>
      </w:r>
      <w:r>
        <w:t xml:space="preserve"> </w:t>
      </w:r>
      <w:r>
        <w:t xml:space="preserve">そのイベントの種類のパラメーターに応じてキャンバスに対する動作を実行します。</w:t>
      </w:r>
    </w:p>
    <w:p>
      <w:pPr>
        <w:pStyle w:val="Heading2"/>
      </w:pPr>
      <w:bookmarkStart w:id="27" w:name="実装"/>
      <w:bookmarkEnd w:id="27"/>
      <w:r>
        <w:t xml:space="preserve">実装</w:t>
      </w:r>
    </w:p>
    <w:p>
      <w:pPr>
        <w:pStyle w:val="Heading3"/>
      </w:pPr>
      <w:bookmarkStart w:id="28" w:name="triglavwinrt.dll-1"/>
      <w:bookmarkEnd w:id="28"/>
      <w:r>
        <w:t xml:space="preserve">triglavwinrt.dll</w:t>
      </w:r>
    </w:p>
    <w:p>
      <w:pPr>
        <w:pStyle w:val="FirstParagraph"/>
      </w:pPr>
      <w:r>
        <w:t xml:space="preserve">添付した triglavwinrtフォルダの プロジェクトを見てください。</w:t>
      </w:r>
      <w:r>
        <w:t xml:space="preserve"> </w:t>
      </w:r>
      <w:r>
        <w:t xml:space="preserve">完全なプロジェクトを収録しています。</w:t>
      </w:r>
    </w:p>
    <w:p>
      <w:pPr>
        <w:pStyle w:val="Heading3"/>
      </w:pPr>
      <w:bookmarkStart w:id="29" w:name="ウインドウtriglav-1"/>
      <w:bookmarkEnd w:id="29"/>
      <w:r>
        <w:t xml:space="preserve">ウインドウ(Triglav)</w:t>
      </w:r>
    </w:p>
    <w:p>
      <w:pPr>
        <w:pStyle w:val="FirstParagraph"/>
      </w:pPr>
      <w:r>
        <w:t xml:space="preserve">Triglavのウインドウに対する拡張は２つの部分で構成されます。</w:t>
      </w:r>
    </w:p>
    <w:p>
      <w:pPr>
        <w:pStyle w:val="Heading4"/>
      </w:pPr>
      <w:bookmarkStart w:id="30" w:name="dllの呼び出し"/>
      <w:bookmarkEnd w:id="30"/>
      <w:r>
        <w:t xml:space="preserve">DLLの呼び出し</w:t>
      </w:r>
    </w:p>
    <w:p>
      <w:pPr>
        <w:pStyle w:val="FirstParagraph"/>
      </w:pPr>
      <w:r>
        <w:t xml:space="preserve">　これらの2つのクラスはtriglavwinrt.dllを呼び出すための実装です。</w:t>
      </w:r>
      <w:r>
        <w:t xml:space="preserve"> </w:t>
      </w:r>
      <w:r>
        <w:t xml:space="preserve">　単純なDLLのラッパーではなくオリジナルSurface DialのWinRTに近いインターフェースを備えます。</w:t>
      </w:r>
    </w:p>
    <w:p>
      <w:pPr>
        <w:pStyle w:val="Compact"/>
        <w:numPr>
          <w:numId w:val="1001"/>
          <w:ilvl w:val="0"/>
        </w:numPr>
      </w:pPr>
      <w:r>
        <w:t xml:space="preserve">PWLegacyWindowRuntimeModuleWin</w:t>
      </w:r>
    </w:p>
    <w:p>
      <w:pPr>
        <w:pStyle w:val="Compact"/>
        <w:numPr>
          <w:numId w:val="1001"/>
          <w:ilvl w:val="0"/>
        </w:numPr>
      </w:pPr>
      <w:r>
        <w:t xml:space="preserve">PWLegacyDialModuleWin</w:t>
      </w:r>
    </w:p>
    <w:p>
      <w:pPr>
        <w:pStyle w:val="Heading4"/>
      </w:pPr>
      <w:bookmarkStart w:id="31" w:name="ウインドウの実装"/>
      <w:bookmarkEnd w:id="31"/>
      <w:r>
        <w:t xml:space="preserve">ウインドウの実装</w:t>
      </w:r>
    </w:p>
    <w:p>
      <w:pPr>
        <w:pStyle w:val="FirstParagraph"/>
      </w:pPr>
      <w:r>
        <w:t xml:space="preserve">PWLegacyWindowWinはもっとも重要な実装部分です。</w:t>
      </w:r>
      <w:r>
        <w:t xml:space="preserve"> </w:t>
      </w:r>
      <w:r>
        <w:t xml:space="preserve">Surface Dialに関するソースコードのみ抜粋していきます。</w:t>
      </w:r>
    </w:p>
    <w:p>
      <w:pPr>
        <w:pStyle w:val="BodyText"/>
      </w:pPr>
      <w:r>
        <w:t xml:space="preserve">アプリケーションの開始時、初期化を実行します。</w:t>
      </w:r>
    </w:p>
    <w:p>
      <w:pPr>
        <w:pStyle w:val="SourceCode"/>
      </w:pPr>
      <w:r>
        <w:rPr>
          <w:rStyle w:val="VerbatimChar"/>
        </w:rPr>
        <w:t xml:space="preserve">if ( PWLegacyWindowRuntimeModuleWin::IsAvailable() ) {</w:t>
      </w:r>
      <w:r>
        <w:br w:type="textWrapping"/>
      </w:r>
      <w:r>
        <w:rPr>
          <w:rStyle w:val="VerbatimChar"/>
        </w:rPr>
        <w:t xml:space="preserve">    PWLegacyWindowRuntimeModuleWin::Initalize();</w:t>
      </w:r>
      <w:r>
        <w:br w:type="textWrapping"/>
      </w:r>
      <w:r>
        <w:rPr>
          <w:rStyle w:val="VerbatimChar"/>
        </w:rPr>
        <w:t xml:space="preserve">    PWLegacyDialModule::Initialize();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アプリケーション終了時、終了処理を実行します</w:t>
      </w:r>
    </w:p>
    <w:p>
      <w:pPr>
        <w:pStyle w:val="SourceCode"/>
      </w:pPr>
      <w:r>
        <w:rPr>
          <w:rStyle w:val="VerbatimChar"/>
        </w:rPr>
        <w:t xml:space="preserve">// サーフェスダイヤルの終了</w:t>
      </w:r>
      <w:r>
        <w:br w:type="textWrapping"/>
      </w:r>
      <w:r>
        <w:rPr>
          <w:rStyle w:val="VerbatimChar"/>
        </w:rPr>
        <w:t xml:space="preserve">if ( PWLegacyWindowRuntimeModuleWin::IsAvailable() ) {</w:t>
      </w:r>
      <w:r>
        <w:br w:type="textWrapping"/>
      </w:r>
      <w:r>
        <w:rPr>
          <w:rStyle w:val="VerbatimChar"/>
        </w:rPr>
        <w:t xml:space="preserve">    PWLegacyWindowWin::SetDialMenu( PWDialMenu::DefaultMenu );</w:t>
      </w:r>
      <w:r>
        <w:br w:type="textWrapping"/>
      </w:r>
      <w:r>
        <w:rPr>
          <w:rStyle w:val="VerbatimChar"/>
        </w:rPr>
        <w:t xml:space="preserve">    PWLegacyDialModule::Terminate();</w:t>
      </w:r>
      <w:r>
        <w:br w:type="textWrapping"/>
      </w:r>
      <w:r>
        <w:rPr>
          <w:rStyle w:val="VerbatimChar"/>
        </w:rPr>
        <w:t xml:space="preserve">    PWLegacyWindowRuntimeModuleWin::Terminate();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ウインドウを作成したとき、ウインドウに対してApplyDialMenuを呼び出し</w:t>
      </w:r>
      <w:r>
        <w:t xml:space="preserve"> </w:t>
      </w:r>
      <w:r>
        <w:t xml:space="preserve">ウインドウに対してアプリケーションに設定されているSurface Dialメニューを設定します。</w:t>
      </w:r>
    </w:p>
    <w:p>
      <w:pPr>
        <w:pStyle w:val="SourceCode"/>
      </w:pPr>
      <w:r>
        <w:rPr>
          <w:rStyle w:val="VerbatimChar"/>
        </w:rPr>
        <w:t xml:space="preserve">PWLegacyWindowWin::ApplyDialMenu( windowObject );</w:t>
      </w:r>
    </w:p>
    <w:p>
      <w:pPr>
        <w:pStyle w:val="FirstParagraph"/>
      </w:pPr>
      <w:r>
        <w:t xml:space="preserve">ウインドウが WM_SETFOCUS を受けとたっとき、そのウインドウに対してApplyDialMenuSelectionを呼び出し</w:t>
      </w:r>
      <w:r>
        <w:t xml:space="preserve"> </w:t>
      </w:r>
      <w:r>
        <w:t xml:space="preserve">アプリケーションが選択しているSurface Dialメニューをフォーカスウインドウに設定します。</w:t>
      </w:r>
    </w:p>
    <w:p>
      <w:pPr>
        <w:pStyle w:val="SourceCode"/>
      </w:pPr>
      <w:r>
        <w:rPr>
          <w:rStyle w:val="VerbatimChar"/>
        </w:rPr>
        <w:t xml:space="preserve">if( message == WM_SETFOCUS ) {</w:t>
      </w:r>
      <w:r>
        <w:br w:type="textWrapping"/>
      </w:r>
      <w:r>
        <w:rPr>
          <w:rStyle w:val="VerbatimChar"/>
        </w:rPr>
        <w:t xml:space="preserve">    PWLegacyWindowWin::ApplyDialMenuSelection( windowObject 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上記の関数やこのほかの実装はPWLegacyWindowWin.cppを確認してください。</w:t>
      </w:r>
      <w:r>
        <w:t xml:space="preserve"> </w:t>
      </w:r>
      <w:r>
        <w:t xml:space="preserve">Surface Dialに関するコードの抜粋部分があります。</w:t>
      </w:r>
    </w:p>
    <w:p>
      <w:pPr>
        <w:pStyle w:val="Heading3"/>
      </w:pPr>
      <w:bookmarkStart w:id="32" w:name="アプリケーションtriglav-1"/>
      <w:bookmarkEnd w:id="32"/>
      <w:r>
        <w:t xml:space="preserve">アプリケーション(Triglav)</w:t>
      </w:r>
    </w:p>
    <w:p>
      <w:pPr>
        <w:pStyle w:val="FirstParagraph"/>
      </w:pPr>
      <w:r>
        <w:t xml:space="preserve">TriglavのアプリケーションクラスはSurface Dialメニューを設定する関数と</w:t>
      </w:r>
      <w:r>
        <w:t xml:space="preserve"> </w:t>
      </w:r>
      <w:r>
        <w:t xml:space="preserve">イベントを受け取るコールバックを提供します。</w:t>
      </w:r>
    </w:p>
    <w:p>
      <w:pPr>
        <w:pStyle w:val="BodyText"/>
      </w:pPr>
      <w:r>
        <w:t xml:space="preserve">PWApplication.hから抜粋。</w:t>
      </w:r>
    </w:p>
    <w:p>
      <w:pPr>
        <w:pStyle w:val="SourceCode"/>
      </w:pPr>
      <w:r>
        <w:rPr>
          <w:rStyle w:val="VerbatimChar"/>
        </w:rPr>
        <w:t xml:space="preserve">//! @brief アプリケーションクラス</w:t>
      </w:r>
      <w:r>
        <w:br w:type="textWrapping"/>
      </w:r>
      <w:r>
        <w:rPr>
          <w:rStyle w:val="VerbatimChar"/>
        </w:rPr>
        <w:t xml:space="preserve">class PWApplication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public:</w:t>
      </w:r>
      <w:r>
        <w:br w:type="textWrapping"/>
      </w:r>
      <w:r>
        <w:rPr>
          <w:rStyle w:val="VerbatimChar"/>
        </w:rPr>
        <w:t xml:space="preserve">    //! サーフェスダイヤルメニューの設定</w:t>
      </w:r>
      <w:r>
        <w:br w:type="textWrapping"/>
      </w:r>
      <w:r>
        <w:rPr>
          <w:rStyle w:val="VerbatimChar"/>
        </w:rPr>
        <w:t xml:space="preserve">    void    SetDialMenu( const PWDialMenu&amp; dialMenu 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//! サーフェスダイヤルメニューからのコールバック</w:t>
      </w:r>
      <w:r>
        <w:br w:type="textWrapping"/>
      </w:r>
      <w:r>
        <w:rPr>
          <w:rStyle w:val="VerbatimChar"/>
        </w:rPr>
        <w:t xml:space="preserve">    void    EventDialMenu( PWLegacyApplicationEventDialMenuParameterObject dialMenuParameterObject );</w:t>
      </w:r>
      <w:r>
        <w:br w:type="textWrapping"/>
      </w:r>
      <w:r>
        <w:rPr>
          <w:rStyle w:val="VerbatimChar"/>
        </w:rPr>
        <w:t xml:space="preserve">};</w:t>
      </w:r>
    </w:p>
    <w:p>
      <w:pPr>
        <w:pStyle w:val="FirstParagraph"/>
      </w:pPr>
      <w:r>
        <w:t xml:space="preserve">PWApplication::SetDialMenuの実装は単にPWLegacyWindowWin::SetDialMenuの呼び出しです。</w:t>
      </w:r>
      <w:r>
        <w:t xml:space="preserve"> </w:t>
      </w:r>
      <w:r>
        <w:t xml:space="preserve">PWApplication::EventDialMenuはSurface Dialのイベントを受け取ったPWLegacyWindowWinが呼び出し、PWLegacyWindowWinが作成したPWLegacyApplicationEventDialMenuParameterObjectをPWDialMenuEventParameterに変換してイベントを送出します。</w:t>
      </w:r>
    </w:p>
    <w:p>
      <w:pPr>
        <w:pStyle w:val="BodyText"/>
      </w:pPr>
      <w:r>
        <w:t xml:space="preserve">PWDialMenuはSurface Dialに設定するメニューを表します。</w:t>
      </w:r>
    </w:p>
    <w:p>
      <w:pPr>
        <w:pStyle w:val="Heading3"/>
      </w:pPr>
      <w:bookmarkStart w:id="33" w:name="アプリケーションclip-studio-paint-1"/>
      <w:bookmarkEnd w:id="33"/>
      <w:r>
        <w:t xml:space="preserve">アプリケーション(CLIP STUDIO PAINT)</w:t>
      </w:r>
    </w:p>
    <w:p>
      <w:pPr>
        <w:pStyle w:val="FirstParagraph"/>
      </w:pPr>
      <w:r>
        <w:t xml:space="preserve">CLIP STUDIO PAINT起動時、PWDialMenuを作成してPWApplication::SetDialMenuを呼び出しメニューを設定します。</w:t>
      </w:r>
      <w:r>
        <w:t xml:space="preserve"> </w:t>
      </w:r>
      <w:r>
        <w:t xml:space="preserve">CLIP STUDIO PAINTでは、メニューの内容は常に決まっているため、</w:t>
      </w:r>
      <w:r>
        <w:t xml:space="preserve"> </w:t>
      </w:r>
      <w:r>
        <w:t xml:space="preserve">メニューを設定するのはここだけです。</w:t>
      </w:r>
    </w:p>
    <w:p>
      <w:pPr>
        <w:pStyle w:val="SourceCode"/>
      </w:pPr>
      <w:r>
        <w:rPr>
          <w:rStyle w:val="VerbatimChar"/>
        </w:rPr>
        <w:t xml:space="preserve">// サーフェスダイヤルメニューの設定.</w:t>
      </w:r>
      <w:r>
        <w:br w:type="textWrapping"/>
      </w:r>
      <w:r>
        <w:rPr>
          <w:rStyle w:val="VerbatimChar"/>
        </w:rPr>
        <w:t xml:space="preserve">std::vector&lt;PWDialMenuItem&gt; items;</w:t>
      </w:r>
      <w:r>
        <w:br w:type="textWrapping"/>
      </w:r>
      <w:r>
        <w:rPr>
          <w:rStyle w:val="VerbatimChar"/>
        </w:rPr>
        <w:t xml:space="preserve">URDialMenu::InitializeMenu(items);</w:t>
      </w:r>
      <w:r>
        <w:br w:type="textWrapping"/>
      </w:r>
      <w:r>
        <w:rPr>
          <w:rStyle w:val="VerbatimChar"/>
        </w:rPr>
        <w:t xml:space="preserve">SetDialMenu( PWDialMenu( items ) );</w:t>
      </w:r>
    </w:p>
    <w:p>
      <w:pPr>
        <w:pStyle w:val="FirstParagraph"/>
      </w:pPr>
      <w:r>
        <w:t xml:space="preserve">またこのときアプリケーションクラスのイベントを接続する設定をして、OperationDialMenuのようにイベントを受け取って処理できるようにします。</w:t>
      </w:r>
    </w:p>
    <w:p>
      <w:pPr>
        <w:pStyle w:val="SourceCode"/>
      </w:pPr>
      <w:r>
        <w:rPr>
          <w:rStyle w:val="VerbatimChar"/>
        </w:rPr>
        <w:t xml:space="preserve">Bool OperationDialMenu( PWEvent&amp; rEvent )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Bool result = FALSE;</w:t>
      </w:r>
      <w:r>
        <w:br w:type="textWrapping"/>
      </w:r>
      <w:r>
        <w:rPr>
          <w:rStyle w:val="VerbatimChar"/>
        </w:rPr>
        <w:t xml:space="preserve">    EventKind eventKind = rEvent.GetEventKind();</w:t>
      </w:r>
      <w:r>
        <w:br w:type="textWrapping"/>
      </w:r>
      <w:r>
        <w:rPr>
          <w:rStyle w:val="VerbatimChar"/>
        </w:rPr>
        <w:t xml:space="preserve">    if (eventKind == kEventKindDialMenuClick ) {</w:t>
      </w:r>
      <w:r>
        <w:br w:type="textWrapping"/>
      </w:r>
      <w:r>
        <w:rPr>
          <w:rStyle w:val="VerbatimChar"/>
        </w:rPr>
        <w:t xml:space="preserve">        PWDialMenuEventParameter parameter(rEvent);</w:t>
      </w:r>
      <w:r>
        <w:br w:type="textWrapping"/>
      </w:r>
      <w:r>
        <w:rPr>
          <w:rStyle w:val="VerbatimChar"/>
        </w:rPr>
        <w:t xml:space="preserve">        UInt32 menuID = parameter.GetMenuID();</w:t>
      </w:r>
      <w:r>
        <w:br w:type="textWrapping"/>
      </w:r>
      <w:r>
        <w:rPr>
          <w:rStyle w:val="VerbatimChar"/>
        </w:rPr>
        <w:t xml:space="preserve">        // サーフェスダイヤルがクリックされた. 選択状態のメニューはmenuIDのものである.</w:t>
      </w:r>
      <w:r>
        <w:br w:type="textWrapping"/>
      </w:r>
      <w:r>
        <w:rPr>
          <w:rStyle w:val="VerbatimChar"/>
        </w:rPr>
        <w:t xml:space="preserve">    } else if (eventKind == kEventKindDialMenuRotate) {</w:t>
      </w:r>
      <w:r>
        <w:br w:type="textWrapping"/>
      </w:r>
      <w:r>
        <w:rPr>
          <w:rStyle w:val="VerbatimChar"/>
        </w:rPr>
        <w:t xml:space="preserve">        PWDialMenuEventParameter parameter(rEvent);</w:t>
      </w:r>
      <w:r>
        <w:br w:type="textWrapping"/>
      </w:r>
      <w:r>
        <w:rPr>
          <w:rStyle w:val="VerbatimChar"/>
        </w:rPr>
        <w:t xml:space="preserve">        UInt32 menuID = parameter.GetMenuID();</w:t>
      </w:r>
      <w:r>
        <w:br w:type="textWrapping"/>
      </w:r>
      <w:r>
        <w:rPr>
          <w:rStyle w:val="VerbatimChar"/>
        </w:rPr>
        <w:t xml:space="preserve">        double rotation = parameter.Rotation();</w:t>
      </w:r>
      <w:r>
        <w:br w:type="textWrapping"/>
      </w:r>
      <w:r>
        <w:rPr>
          <w:rStyle w:val="VerbatimChar"/>
        </w:rPr>
        <w:t xml:space="preserve">        // サーフェスダイヤルを回転した. 選択状態のメニューはmenuIDのものであり, 回転角度はrotation.</w:t>
      </w:r>
      <w:r>
        <w:br w:type="textWrapping"/>
      </w:r>
      <w:r>
        <w:rPr>
          <w:rStyle w:val="VerbatimChar"/>
        </w:rPr>
        <w:t xml:space="preserve">    } else {</w:t>
      </w:r>
      <w:r>
        <w:br w:type="textWrapping"/>
      </w:r>
      <w:r>
        <w:rPr>
          <w:rStyle w:val="VerbatimChar"/>
        </w:rPr>
        <w:t xml:space="preserve">        // ...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return TRUE;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このような方法でアプリケーション部分でSurface Dialのイベントとそのパラメーターを受け取り、</w:t>
      </w:r>
      <w:r>
        <w:t xml:space="preserve"> </w:t>
      </w:r>
      <w:r>
        <w:t xml:space="preserve">キャンバスに対して操作をするコードを実装します。</w:t>
      </w:r>
    </w:p>
    <w:p>
      <w:pPr>
        <w:pStyle w:val="Heading2"/>
      </w:pPr>
      <w:bookmarkStart w:id="34" w:name="同梱物一覧"/>
      <w:bookmarkEnd w:id="34"/>
      <w:r>
        <w:t xml:space="preserve">同梱物一覧</w:t>
      </w:r>
    </w:p>
    <w:p>
      <w:pPr>
        <w:pStyle w:val="Compact"/>
        <w:numPr>
          <w:numId w:val="1002"/>
          <w:ilvl w:val="0"/>
        </w:numPr>
      </w:pPr>
      <w:r>
        <w:t xml:space="preserve">PWDialMenu.cpp</w:t>
      </w:r>
    </w:p>
    <w:p>
      <w:pPr>
        <w:pStyle w:val="Compact"/>
        <w:numPr>
          <w:numId w:val="1002"/>
          <w:ilvl w:val="0"/>
        </w:numPr>
      </w:pPr>
      <w:r>
        <w:t xml:space="preserve">PWDialMenu.h</w:t>
      </w:r>
    </w:p>
    <w:p>
      <w:pPr>
        <w:pStyle w:val="Compact"/>
        <w:numPr>
          <w:numId w:val="1002"/>
          <w:ilvl w:val="0"/>
        </w:numPr>
      </w:pPr>
      <w:r>
        <w:t xml:space="preserve">PWDialMenuEventParameter.cpp</w:t>
      </w:r>
    </w:p>
    <w:p>
      <w:pPr>
        <w:pStyle w:val="Compact"/>
        <w:numPr>
          <w:numId w:val="1002"/>
          <w:ilvl w:val="0"/>
        </w:numPr>
      </w:pPr>
      <w:r>
        <w:t xml:space="preserve">PWDialMenuEventParameter.h</w:t>
      </w:r>
    </w:p>
    <w:p>
      <w:pPr>
        <w:pStyle w:val="Compact"/>
        <w:numPr>
          <w:numId w:val="1002"/>
          <w:ilvl w:val="0"/>
        </w:numPr>
      </w:pPr>
      <w:r>
        <w:t xml:space="preserve">PWDialMenuEventParameterType.h</w:t>
      </w:r>
    </w:p>
    <w:p>
      <w:pPr>
        <w:pStyle w:val="Compact"/>
        <w:numPr>
          <w:numId w:val="1002"/>
          <w:ilvl w:val="0"/>
        </w:numPr>
      </w:pPr>
      <w:r>
        <w:t xml:space="preserve">PWDialMenuType.h</w:t>
      </w:r>
    </w:p>
    <w:p>
      <w:pPr>
        <w:pStyle w:val="Compact"/>
        <w:numPr>
          <w:numId w:val="1002"/>
          <w:ilvl w:val="0"/>
        </w:numPr>
      </w:pPr>
      <w:r>
        <w:t xml:space="preserve">PWLegacyDialModuleTypeWin.h</w:t>
      </w:r>
    </w:p>
    <w:p>
      <w:pPr>
        <w:pStyle w:val="Compact"/>
        <w:numPr>
          <w:numId w:val="1002"/>
          <w:ilvl w:val="0"/>
        </w:numPr>
      </w:pPr>
      <w:r>
        <w:t xml:space="preserve">PWLegacyDialModuleWin.cpp</w:t>
      </w:r>
    </w:p>
    <w:p>
      <w:pPr>
        <w:pStyle w:val="Compact"/>
        <w:numPr>
          <w:numId w:val="1002"/>
          <w:ilvl w:val="0"/>
        </w:numPr>
      </w:pPr>
      <w:r>
        <w:t xml:space="preserve">PWLegacyDialModuleWin.h</w:t>
      </w:r>
    </w:p>
    <w:p>
      <w:pPr>
        <w:pStyle w:val="Compact"/>
        <w:numPr>
          <w:numId w:val="1002"/>
          <w:ilvl w:val="0"/>
        </w:numPr>
      </w:pPr>
      <w:r>
        <w:t xml:space="preserve">PWLegacyWindowsRuntimeModuleWin.cpp</w:t>
      </w:r>
    </w:p>
    <w:p>
      <w:pPr>
        <w:pStyle w:val="Compact"/>
        <w:numPr>
          <w:numId w:val="1002"/>
          <w:ilvl w:val="0"/>
        </w:numPr>
      </w:pPr>
      <w:r>
        <w:t xml:space="preserve">PWLegacyWindowsRuntimeModuleWin.h</w:t>
      </w:r>
    </w:p>
    <w:p>
      <w:pPr>
        <w:pStyle w:val="Compact"/>
        <w:numPr>
          <w:numId w:val="1002"/>
          <w:ilvl w:val="0"/>
        </w:numPr>
      </w:pPr>
      <w:r>
        <w:t xml:space="preserve">PWLegacyWIndowWin.cpp</w:t>
      </w:r>
    </w:p>
    <w:p>
      <w:pPr>
        <w:pStyle w:val="Compact"/>
        <w:numPr>
          <w:numId w:val="1002"/>
          <w:ilvl w:val="0"/>
        </w:numPr>
      </w:pPr>
      <w:r>
        <w:t xml:space="preserve">ReadMe.docx</w:t>
      </w:r>
    </w:p>
    <w:p>
      <w:pPr>
        <w:pStyle w:val="Compact"/>
        <w:numPr>
          <w:numId w:val="1002"/>
          <w:ilvl w:val="0"/>
        </w:numPr>
      </w:pPr>
      <w:r>
        <w:t xml:space="preserve">ReadMe.md</w:t>
      </w:r>
    </w:p>
    <w:p>
      <w:pPr>
        <w:pStyle w:val="Compact"/>
        <w:numPr>
          <w:numId w:val="1002"/>
          <w:ilvl w:val="0"/>
        </w:numPr>
      </w:pPr>
      <w:r>
        <w:t xml:space="preserve">triglavwinrt</w:t>
      </w:r>
    </w:p>
    <w:p>
      <w:pPr>
        <w:pStyle w:val="Compact"/>
        <w:numPr>
          <w:numId w:val="1002"/>
          <w:ilvl w:val="0"/>
        </w:numPr>
      </w:pPr>
      <w:r>
        <w:t xml:space="preserve">triglavwinrt/dial.cpp</w:t>
      </w:r>
    </w:p>
    <w:p>
      <w:pPr>
        <w:pStyle w:val="Compact"/>
        <w:numPr>
          <w:numId w:val="1002"/>
          <w:ilvl w:val="0"/>
        </w:numPr>
      </w:pPr>
      <w:r>
        <w:t xml:space="preserve">triglavwinrt/dial.h</w:t>
      </w:r>
    </w:p>
    <w:p>
      <w:pPr>
        <w:pStyle w:val="Compact"/>
        <w:numPr>
          <w:numId w:val="1002"/>
          <w:ilvl w:val="0"/>
        </w:numPr>
      </w:pPr>
      <w:r>
        <w:t xml:space="preserve">triglavwinrt/resource.h</w:t>
      </w:r>
    </w:p>
    <w:p>
      <w:pPr>
        <w:pStyle w:val="Compact"/>
        <w:numPr>
          <w:numId w:val="1002"/>
          <w:ilvl w:val="0"/>
        </w:numPr>
      </w:pPr>
      <w:r>
        <w:t xml:space="preserve">triglavwinrt/stdafx.cpp</w:t>
      </w:r>
    </w:p>
    <w:p>
      <w:pPr>
        <w:pStyle w:val="Compact"/>
        <w:numPr>
          <w:numId w:val="1002"/>
          <w:ilvl w:val="0"/>
        </w:numPr>
      </w:pPr>
      <w:r>
        <w:t xml:space="preserve">triglavwinrt/stdafx.h</w:t>
      </w:r>
    </w:p>
    <w:p>
      <w:pPr>
        <w:pStyle w:val="Compact"/>
        <w:numPr>
          <w:numId w:val="1002"/>
          <w:ilvl w:val="0"/>
        </w:numPr>
      </w:pPr>
      <w:r>
        <w:t xml:space="preserve">triglavwinrt/targetver.h</w:t>
      </w:r>
    </w:p>
    <w:p>
      <w:pPr>
        <w:pStyle w:val="Compact"/>
        <w:numPr>
          <w:numId w:val="1002"/>
          <w:ilvl w:val="0"/>
        </w:numPr>
      </w:pPr>
      <w:r>
        <w:t xml:space="preserve">triglavwinrt/triglavwinrt.cpp</w:t>
      </w:r>
    </w:p>
    <w:p>
      <w:pPr>
        <w:pStyle w:val="Compact"/>
        <w:numPr>
          <w:numId w:val="1002"/>
          <w:ilvl w:val="0"/>
        </w:numPr>
      </w:pPr>
      <w:r>
        <w:t xml:space="preserve">triglavwinrt/triglavwinrt.h</w:t>
      </w:r>
    </w:p>
    <w:p>
      <w:pPr>
        <w:pStyle w:val="Compact"/>
        <w:numPr>
          <w:numId w:val="1002"/>
          <w:ilvl w:val="0"/>
        </w:numPr>
      </w:pPr>
      <w:r>
        <w:t xml:space="preserve">triglavwinrt/triglavwinrt.rc</w:t>
      </w:r>
    </w:p>
    <w:p>
      <w:pPr>
        <w:pStyle w:val="Compact"/>
        <w:numPr>
          <w:numId w:val="1002"/>
          <w:ilvl w:val="0"/>
        </w:numPr>
      </w:pPr>
      <w:r>
        <w:t xml:space="preserve">triglavwinrt/triglavwinrt.sln</w:t>
      </w:r>
    </w:p>
    <w:p>
      <w:pPr>
        <w:pStyle w:val="Compact"/>
        <w:numPr>
          <w:numId w:val="1002"/>
          <w:ilvl w:val="0"/>
        </w:numPr>
      </w:pPr>
      <w:r>
        <w:t xml:space="preserve">triglavwinrt/triglavwinrt.vcxproj</w:t>
      </w:r>
    </w:p>
    <w:p>
      <w:pPr>
        <w:pStyle w:val="Compact"/>
        <w:numPr>
          <w:numId w:val="1002"/>
          <w:ilvl w:val="0"/>
        </w:numPr>
      </w:pPr>
      <w:r>
        <w:t xml:space="preserve">triglavwinrt/triglavwinrt.vcxproj.filters</w:t>
      </w:r>
    </w:p>
    <w:p>
      <w:pPr>
        <w:pStyle w:val="Compact"/>
        <w:numPr>
          <w:numId w:val="1002"/>
          <w:ilvl w:val="0"/>
        </w:numPr>
      </w:pPr>
      <w:r>
        <w:t xml:space="preserve">URDialMenu.cpp</w:t>
      </w:r>
    </w:p>
    <w:p>
      <w:pPr>
        <w:pStyle w:val="Compact"/>
        <w:numPr>
          <w:numId w:val="1002"/>
          <w:ilvl w:val="0"/>
        </w:numPr>
      </w:pPr>
      <w:r>
        <w:t xml:space="preserve">URDialMenu.h</w:t>
      </w:r>
    </w:p>
    <w:p>
      <w:pPr>
        <w:pStyle w:val="Compact"/>
        <w:numPr>
          <w:numId w:val="1002"/>
          <w:ilvl w:val="0"/>
        </w:numPr>
      </w:pPr>
      <w:r>
        <w:t xml:space="preserve">URDialMenuType.h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35e8e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012fb0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2017-05-15T07:48:09Z</dcterms:created>
  <dcterms:modified xsi:type="dcterms:W3CDTF">2017-05-15T07:48:09Z</dcterms:modified>
</cp:coreProperties>
</file>