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1473F">
      <w:pPr>
        <w:spacing w:before="960" w:after="0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i w:val="0"/>
          <w:color w:val="1D2B43"/>
          <w:sz w:val="52"/>
        </w:rPr>
        <w:t>AI 小说拆书项目评估档案</w:t>
      </w:r>
    </w:p>
    <w:p w14:paraId="311EB8C5">
      <w:pPr>
        <w:spacing w:before="80" w:after="2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36"/>
        </w:rPr>
        <w:t>06 / CyrilPeng / Novel Auto Generator</w:t>
      </w:r>
    </w:p>
    <w:p w14:paraId="207413BC">
      <w:pPr>
        <w:spacing w:before="160" w:after="5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5E6875"/>
          <w:sz w:val="24"/>
        </w:rPr>
        <w:t>实体候选发现 · Pairwise AI Verification · Union-Find 聚类 · 世界书版本流水线 · 原项目回查地图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BA42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FF4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5E36F7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当前判断</w:t>
            </w:r>
          </w:p>
          <w:p w14:paraId="13F3A4C6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P06 不是更强的“小说理解器”，它的世界书 Prompt、剧情四幕模板和文风分析都明显弱于已有样本。真正值得保留的是实体归一前置层：先用本地规则生成疑似重复候选，再让 AI 对候选 Pair 做语义判断，最后由程序计算等价类。它第一次正面补上 P05 留下的 Candidate Generation 缺口，但当前候选规则粗、Pair 证据贫乏，Union-Find 还会放大单次误判。</w:t>
            </w:r>
          </w:p>
        </w:tc>
      </w:tr>
    </w:tbl>
    <w:p w14:paraId="353B8FEB">
      <w:pPr>
        <w:spacing w:after="4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6624"/>
      </w:tblGrid>
      <w:tr w14:paraId="00B48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73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B66A7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档案项</w:t>
            </w:r>
          </w:p>
        </w:tc>
        <w:tc>
          <w:tcPr>
            <w:tcW w:w="4873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0E605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2AE07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60510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0262E"/>
                <w:sz w:val="17"/>
              </w:rPr>
              <w:t>评估对象</w:t>
            </w:r>
          </w:p>
        </w:tc>
        <w:tc>
          <w:tcPr>
            <w:tcW w:w="6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88440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CyrilPeng / Novel-Auto-Generator；重点审计 txtToWorldbook 子系统</w:t>
            </w:r>
          </w:p>
        </w:tc>
      </w:tr>
      <w:tr w14:paraId="473AB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59AEE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0262E"/>
                <w:sz w:val="17"/>
              </w:rPr>
              <w:t>固定源码版本</w:t>
            </w:r>
          </w:p>
        </w:tc>
        <w:tc>
          <w:tcPr>
            <w:tcW w:w="6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88E61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GitHub commit c333ca2cd3e00ca4644d550bf20e2bc90f5f014b；manifest version 1.8.1</w:t>
            </w:r>
          </w:p>
        </w:tc>
      </w:tr>
      <w:tr w14:paraId="61061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C2CFE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0262E"/>
                <w:sz w:val="17"/>
              </w:rPr>
              <w:t>核心定位</w:t>
            </w:r>
          </w:p>
        </w:tc>
        <w:tc>
          <w:tcPr>
            <w:tcW w:w="6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DBA02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长篇 TXT → Chapter-aware Chunk Queue → 局部世界书抽取 → 全局合并 → 候选去重 / AI 判同 → 历史与回退</w:t>
            </w:r>
          </w:p>
        </w:tc>
      </w:tr>
      <w:tr w14:paraId="78B60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C0CCD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0262E"/>
                <w:sz w:val="17"/>
              </w:rPr>
              <w:t>核心源码</w:t>
            </w:r>
          </w:p>
        </w:tc>
        <w:tc>
          <w:tcPr>
            <w:tcW w:w="6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A515A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txtToWorldbook/services/mergeService.js；processingService.js；worldbookService.js；promptService.js；fileImportService.js；infra/memoryHistoryDB.js</w:t>
            </w:r>
          </w:p>
        </w:tc>
      </w:tr>
      <w:tr w14:paraId="2F3A6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38B3C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0262E"/>
                <w:sz w:val="17"/>
              </w:rPr>
              <w:t>研究视角</w:t>
            </w:r>
          </w:p>
        </w:tc>
        <w:tc>
          <w:tcPr>
            <w:tcW w:w="6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E00BD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只评可迁移的实体候选、局部产物、增量合并、审计与 Prompt 组装；不评酒馆 UI / 插件兼容性</w:t>
            </w:r>
          </w:p>
        </w:tc>
      </w:tr>
      <w:tr w14:paraId="48408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2D198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0262E"/>
                <w:sz w:val="17"/>
              </w:rPr>
              <w:t>核心结论</w:t>
            </w:r>
          </w:p>
        </w:tc>
        <w:tc>
          <w:tcPr>
            <w:tcW w:w="6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E18EA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P06 为 G-01 提供 Candidate Generation 原型；与 P05 Entity Linker、Stable ID 结合后，形成更完整实体归一候选链</w:t>
            </w:r>
          </w:p>
        </w:tc>
      </w:tr>
      <w:tr w14:paraId="25377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14AD6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20262E"/>
                <w:sz w:val="17"/>
              </w:rPr>
              <w:t>建议用途</w:t>
            </w:r>
          </w:p>
        </w:tc>
        <w:tc>
          <w:tcPr>
            <w:tcW w:w="66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F9286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7"/>
              </w:rPr>
              <w:t>Entity Candidate Retrieval、Pairwise Link Judgment、局部 Artifact 重建全局视图、操作历史 / rollback 的重点参考项目</w:t>
            </w:r>
          </w:p>
        </w:tc>
      </w:tr>
    </w:tbl>
    <w:p w14:paraId="1EC63781">
      <w:pPr>
        <w:spacing w:after="40"/>
        <w:rPr>
          <w:rFonts w:hint="eastAsia" w:ascii="微软雅黑" w:hAnsi="微软雅黑" w:eastAsia="微软雅黑" w:cs="微软雅黑"/>
        </w:rPr>
      </w:pPr>
    </w:p>
    <w:p w14:paraId="678F426E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执行摘要</w:t>
      </w:r>
    </w:p>
    <w:p w14:paraId="55664B83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Novel Auto Generator 的 README 把项目分成“自动生成小说”和“TXT 转世界书”两大模块。对本研究真正相关的是 txtToWorldbook：它按章节正则切分小说，在串行或并行 / 分批模式下让 AI 输出角色、地点、组织等 JSON 世界书条目；局部结果被合并进全局世界书，并保留 Roll、历史 diff 与任务状态。</w:t>
      </w:r>
    </w:p>
    <w:p w14:paraId="4C3278D3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P06 最大贡献不在世界书格式，而在 mergeService.js 的自动别名合并链：findPotentialDuplicates() 先通过关键词交集、名称包含与短名匹配构造疑似候选组；generatePairs() 将候选两两组合；verifyDuplicatesWithAI() 只让模型判断候选 Pair 是否同一实体；程序再用 UnionFind 对正向 same 边求传递闭包。这条链第一次补出了 P05 缺失的 Candidate Generation 雏形。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7975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EAF4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E78825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一句话结论</w:t>
            </w:r>
          </w:p>
          <w:p w14:paraId="5C97981D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P05 解决“在候选里链接到哪个 canonical entity”；P06 开始解决“不要把全书一千个人都交给 Linker，先找出可能相关的候选”。两者应组合，不应二选一。</w:t>
            </w:r>
          </w:p>
        </w:tc>
      </w:tr>
    </w:tbl>
    <w:p w14:paraId="7A0E7383">
      <w:pPr>
        <w:spacing w:after="4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224"/>
        <w:gridCol w:w="5256"/>
      </w:tblGrid>
      <w:tr w14:paraId="4441E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67CF3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4C98A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评分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4FCCE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当前判断</w:t>
            </w:r>
          </w:p>
        </w:tc>
      </w:tr>
      <w:tr w14:paraId="674F0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B1C3B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Candidate Generation 思想</w:t>
            </w:r>
          </w:p>
        </w:tc>
        <w:tc>
          <w:tcPr>
            <w:tcW w:w="12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3A61A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8.5 / 10</w:t>
            </w:r>
          </w:p>
        </w:tc>
        <w:tc>
          <w:tcPr>
            <w:tcW w:w="52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81D8F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正面命中 G-01；先粗召回、后语义判断的职责分层正确</w:t>
            </w:r>
          </w:p>
        </w:tc>
      </w:tr>
      <w:tr w14:paraId="124CB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CA353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本地候选规则</w:t>
            </w:r>
          </w:p>
        </w:tc>
        <w:tc>
          <w:tcPr>
            <w:tcW w:w="12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F66D3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4.5 / 10</w:t>
            </w:r>
          </w:p>
        </w:tc>
        <w:tc>
          <w:tcPr>
            <w:tcW w:w="52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30278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关键词 / contains / 最后两字过粗；高 Recall 有价值，但漏桥接与误报明显</w:t>
            </w:r>
          </w:p>
        </w:tc>
      </w:tr>
      <w:tr w14:paraId="68848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7E1F6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Pairwise AI Verification</w:t>
            </w:r>
          </w:p>
        </w:tc>
        <w:tc>
          <w:tcPr>
            <w:tcW w:w="12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92283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8 / 10</w:t>
            </w:r>
          </w:p>
        </w:tc>
        <w:tc>
          <w:tcPr>
            <w:tcW w:w="52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23A7E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只判断候选 Pair，优于全量实体表输入；但证据只截前 300 字</w:t>
            </w:r>
          </w:p>
        </w:tc>
      </w:tr>
      <w:tr w14:paraId="3FB11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EF633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Union-Find 聚类</w:t>
            </w:r>
          </w:p>
        </w:tc>
        <w:tc>
          <w:tcPr>
            <w:tcW w:w="12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0D257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7 / 10</w:t>
            </w:r>
          </w:p>
        </w:tc>
        <w:tc>
          <w:tcPr>
            <w:tcW w:w="52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D4498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确定性闭包正确；一条错误 same 边可污染整组</w:t>
            </w:r>
          </w:p>
        </w:tc>
      </w:tr>
      <w:tr w14:paraId="71044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60E68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Stable Entity ID</w:t>
            </w:r>
          </w:p>
        </w:tc>
        <w:tc>
          <w:tcPr>
            <w:tcW w:w="12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6A31E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1 / 10</w:t>
            </w:r>
          </w:p>
        </w:tc>
        <w:tc>
          <w:tcPr>
            <w:tcW w:w="52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E8A0F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条目仍以名称为 key；需接 P05 Program-Owned ID</w:t>
            </w:r>
          </w:p>
        </w:tc>
      </w:tr>
      <w:tr w14:paraId="7861F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31EA8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局部 Artifact → 全局重建</w:t>
            </w:r>
          </w:p>
        </w:tc>
        <w:tc>
          <w:tcPr>
            <w:tcW w:w="12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A6422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8 / 10</w:t>
            </w:r>
          </w:p>
        </w:tc>
        <w:tc>
          <w:tcPr>
            <w:tcW w:w="52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959F5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memory.result 可重建 generated worldbook，派生视图意识正确</w:t>
            </w:r>
          </w:p>
        </w:tc>
      </w:tr>
      <w:tr w14:paraId="378F5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CADD4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History / Diff / Rollback</w:t>
            </w:r>
          </w:p>
        </w:tc>
        <w:tc>
          <w:tcPr>
            <w:tcW w:w="12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99A860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8.5 / 10</w:t>
            </w:r>
          </w:p>
        </w:tc>
        <w:tc>
          <w:tcPr>
            <w:tcW w:w="52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28E24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操作审计成熟；不等于故事时态知识</w:t>
            </w:r>
          </w:p>
        </w:tc>
      </w:tr>
      <w:tr w14:paraId="05CC8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4B901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Prompt / 剧情 / 文风</w:t>
            </w:r>
          </w:p>
        </w:tc>
        <w:tc>
          <w:tcPr>
            <w:tcW w:w="12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E9EA4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3.5 / 10</w:t>
            </w:r>
          </w:p>
        </w:tc>
        <w:tc>
          <w:tcPr>
            <w:tcW w:w="52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D0F19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MBTI 必填、四幕模板、暗线推测有明显偏见；P02 全面领先文风</w:t>
            </w:r>
          </w:p>
        </w:tc>
      </w:tr>
      <w:tr w14:paraId="1BFA8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9FD8A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作为拆书机制参考</w:t>
            </w:r>
          </w:p>
        </w:tc>
        <w:tc>
          <w:tcPr>
            <w:tcW w:w="122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3F51E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8.5 / 10</w:t>
            </w:r>
          </w:p>
        </w:tc>
        <w:tc>
          <w:tcPr>
            <w:tcW w:w="52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614E9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整体不惊艳，但精准补当前实体候选缺口</w:t>
            </w:r>
          </w:p>
        </w:tc>
      </w:tr>
    </w:tbl>
    <w:p w14:paraId="2D3CAF43">
      <w:pPr>
        <w:spacing w:after="40"/>
        <w:rPr>
          <w:rFonts w:hint="eastAsia" w:ascii="微软雅黑" w:hAnsi="微软雅黑" w:eastAsia="微软雅黑" w:cs="微软雅黑"/>
        </w:rPr>
      </w:pPr>
    </w:p>
    <w:p w14:paraId="7513E7FC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项目定位与研究边界</w:t>
      </w:r>
    </w:p>
    <w:p w14:paraId="75B9350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2.1 真正研究对象是 txtToWorldbook/</w:t>
      </w:r>
    </w:p>
    <w:p w14:paraId="6945A21C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主插件的“自动挂机续写”本质是连续发提示词、等待 AI、保存进度；这不是当前拆书架构缺口。TXT 转世界书子系统则把文件导入、Chunk Queue、Prompt 组装、局部抽取、全局 merge、候选去重、历史与重 Roll 拆成独立服务，实际包含可迁移的数据处理机制。</w:t>
      </w:r>
    </w:p>
    <w:p w14:paraId="690CB5FC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2.2 本档案主动降权的内容</w:t>
      </w:r>
    </w:p>
    <w:p w14:paraId="62BA6824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不评价 SillyTavern API / 弹窗检测 / 移动端 UI 是否好用。</w:t>
      </w:r>
    </w:p>
    <w:p w14:paraId="26727602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不把“世界书导出参数、蓝灯 / 绿灯、位置 / 深度 / order”当拆书核心。</w:t>
      </w:r>
    </w:p>
    <w:p w14:paraId="05AAB174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Prompt 中的 MBTI 必填、固定四幕剧情和“暗线推测”不作为精华；它们反而属于需要警惕的模板偏见。</w:t>
      </w:r>
    </w:p>
    <w:p w14:paraId="2FD9A321">
      <w:pPr>
        <w:pStyle w:val="16"/>
        <w:spacing w:after="60" w:line="32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0"/>
        </w:rPr>
        <w:t>解析修复、API 重试和并发只在能增强 M-009 / M-020 / M-022 时作为实现参考，不另建机制编号。</w:t>
      </w:r>
    </w:p>
    <w:p w14:paraId="5846217C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TXT 转世界书的真实主链路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3051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single" w:color="D6D9DE" w:sz="4" w:space="0"/>
              <w:left w:val="single" w:color="D6D9DE" w:sz="4" w:space="0"/>
              <w:bottom w:val="single" w:color="D6D9DE" w:sz="4" w:space="0"/>
              <w:right w:val="single" w:color="D6D9DE" w:sz="4" w:space="0"/>
              <w:insideH w:val="single" w:sz="4" w:space="0"/>
              <w:insideV w:val="single" w:sz="4" w:space="0"/>
            </w:tcBorders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8C109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TXT novel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↓ handleFileSelect() / encoding + hash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↓ splitContentIntoMemory()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Memory Queue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↓ processMemoryChunk() / processMemoryChunkIndependent()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Local JSON result per memory chunk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↓ mergeWorldbookDataWithHistory()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Generated Worldbook View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↓ quickDuplicateScan() / findPotentialDuplicates()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Candidate Groups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↓ generatePairs() + verifyDuplicatesWithAI()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Pairwise SAME / DIFFERENT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↓ UnionFind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Merged Entity Groups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↓ mergeConfirmedDuplicates()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Updated Worldbook + History / Rollback</w:t>
            </w:r>
          </w:p>
        </w:tc>
      </w:tr>
    </w:tbl>
    <w:p w14:paraId="54E87508">
      <w:pPr>
        <w:spacing w:after="20"/>
        <w:rPr>
          <w:rFonts w:hint="eastAsia" w:ascii="微软雅黑" w:hAnsi="微软雅黑" w:eastAsia="微软雅黑" w:cs="微软雅黑"/>
        </w:rPr>
      </w:pPr>
    </w:p>
    <w:p w14:paraId="3CEA9564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processingService.js 的串行链会把当前 Chunk、上一块结尾、最近有效剧情结果与世界书条目概览拼成 Prompt；并行独立模式允许 Chunk 各自处理，分批模式则把上一批处理后的世界书概览注入下一批。并行结果不是按请求完成顺序直接 merge，而是先存入 Map，按 task.index 排序后再依次合并，从而避免并发完成顺序改变世界书更新顺序。</w:t>
      </w:r>
    </w:p>
    <w:p w14:paraId="2F476BEC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这个流水线仍以“世界书 Markdown 条目”为主要知识单位，并非 Fact Store；但它已经把 Local Extraction Artifact 与 Global Derived View 区分开，后续可从 memory.result 重建全局世界书。</w:t>
      </w:r>
    </w:p>
    <w:p w14:paraId="28FF0874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Source 解析：Chapter-aware，但 Chapter ≠ Chunk 被破坏</w:t>
      </w:r>
    </w:p>
    <w:p w14:paraId="603068C5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4.1 splitContentIntoMemory() 先找章节，再按字数重组</w:t>
      </w:r>
    </w:p>
    <w:p w14:paraId="358CDA67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fileImportService.js 通过配置正则扫描章节标题，先得到 chapter title + original slice。默认 chunkSize=15000，minChunkSize=max(chunkSize×0.3, 5000)。小章节可以继续并入 pendingChapter；超长章节再优先在双换行或句号附近切分。没有章节标题时退化为按字符长度智能句尾切分。</w:t>
      </w:r>
    </w:p>
    <w:p w14:paraId="14414892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4.2 最严重的问题：Chunk Index 被强制伪装成 Chapter Index</w:t>
      </w:r>
    </w:p>
    <w:p w14:paraId="22D95C94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重组完成后，所有队列项被统一改名为“记忆1、记忆2……”。processingService.js 再使用 chapterIndex=index+1；getChapterForcePrompt() 甚至要求模型“强制无视内容中的任何章节信息，本轮全文章节统一为第 N 章”。因此，一个 Chunk 可以包含第 10—12 章，却被标成“第 5 章”；同一真实第 50 章被拆成两个 Chunk 时，又可能被当成“第 20 章 / 第 21 章”。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4795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BEC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E3C59C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反例原则</w:t>
            </w:r>
          </w:p>
          <w:p w14:paraId="287B9546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我们的 Source Layer 必须永久区分 chapter_id 与 chunk_id。Chapter 是原作结构；Chunk 是处理载体。任何处理块都必须保留 source_spans / original offsets，绝不能用 queue index 伪造章节编号。</w:t>
            </w:r>
          </w:p>
        </w:tc>
      </w:tr>
    </w:tbl>
    <w:p w14:paraId="1B57E8C0">
      <w:pPr>
        <w:spacing w:after="4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4BEA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single" w:color="D6D9DE" w:sz="4" w:space="0"/>
              <w:left w:val="single" w:color="D6D9DE" w:sz="4" w:space="0"/>
              <w:bottom w:val="single" w:color="D6D9DE" w:sz="4" w:space="0"/>
              <w:right w:val="single" w:color="D6D9DE" w:sz="4" w:space="0"/>
              <w:insideH w:val="single" w:sz="4" w:space="0"/>
              <w:insideV w:val="single" w:sz="4" w:space="0"/>
            </w:tcBorders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5F08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正确示例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chapter_id = CH0050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chunk_id   = CH0050-C001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source_span = CH0050:P0001-P0064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若一个处理块含多章：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chunk_id = BATCH-C007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source_spans = [CH0010, CH0011, CH0012]</w:t>
            </w:r>
          </w:p>
        </w:tc>
      </w:tr>
    </w:tbl>
    <w:p w14:paraId="06E7B53F">
      <w:pPr>
        <w:spacing w:after="20"/>
        <w:rPr>
          <w:rFonts w:hint="eastAsia" w:ascii="微软雅黑" w:hAnsi="微软雅黑" w:eastAsia="微软雅黑" w:cs="微软雅黑"/>
        </w:rPr>
      </w:pPr>
    </w:p>
    <w:p w14:paraId="75B6505B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增量抽取与“实体库存概览”上下文</w:t>
      </w:r>
    </w:p>
    <w:p w14:paraId="5EE89F13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5.1 局部 Chunk 只输出变更条目</w:t>
      </w:r>
    </w:p>
    <w:p w14:paraId="65D9AACA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incrementalMode 开启时，Prompt 明确要求“只输出变更的条目”。已有世界书概览会提示模型保留已有条目名，避免同一实体反复新建。这个策略与 P02 的增量账本理念相似，但最终 merge 仍是名称 key + Markdown 内容追加，不具备稳定实体 ID。</w:t>
      </w:r>
    </w:p>
    <w:p w14:paraId="442A7EA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5.2 buildWorldbookSummary() 不是知识摘要</w:t>
      </w:r>
    </w:p>
    <w:p w14:paraId="3BBA7F61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core/utils.js 的 buildWorldbookSummary() 只输出分类、条目名和 keywords。超过约 4000 Token 后退化为“[角色]: 苏棉、陆晚香……”的名称列表；再超预算直接 substring 截断。它没有摘要人物状态、关系、事件或规则，所以准确定位应是 Entity Inventory Sketch，而不是语义知识摘要。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CAD5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EAF1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1FD72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机制解释</w:t>
            </w:r>
          </w:p>
          <w:p w14:paraId="3449AA0B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Entity Inventory Sketch 的价值是给模型一个弱实体注册表上下文：正文再次出现“老张”时，它可能看到已有“张三（关键词: 张三、老张）”，从而更新旧条目。但超长网文不应 dump 全体实体名，最终仍应由 Candidate Retrieval 返回 Top-K。</w:t>
            </w:r>
          </w:p>
        </w:tc>
      </w:tr>
    </w:tbl>
    <w:p w14:paraId="51945EE8">
      <w:pPr>
        <w:spacing w:after="40"/>
        <w:rPr>
          <w:rFonts w:hint="eastAsia" w:ascii="微软雅黑" w:hAnsi="微软雅黑" w:eastAsia="微软雅黑" w:cs="微软雅黑"/>
        </w:rPr>
      </w:pPr>
    </w:p>
    <w:p w14:paraId="7DF13A00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P06 的核心贡献：Candidate Generation</w:t>
      </w:r>
    </w:p>
    <w:p w14:paraId="415D709C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6.1 findPotentialDuplicates() 的三类本地信号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672"/>
        <w:gridCol w:w="3312"/>
      </w:tblGrid>
      <w:tr w14:paraId="31DD1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F51A3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信号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2975A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实际代码逻辑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438E7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价值 / 风险</w:t>
            </w:r>
          </w:p>
        </w:tc>
      </w:tr>
      <w:tr w14:paraId="61DC7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222FF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关键词交集</w:t>
            </w:r>
          </w:p>
        </w:tc>
        <w:tc>
          <w:tcPr>
            <w:tcW w:w="367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D04BD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keywordsA ∩ keywordsB 非空</w:t>
            </w:r>
          </w:p>
        </w:tc>
        <w:tc>
          <w:tcPr>
            <w:tcW w:w="331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0E8CE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对已有 alias / 关键词重合有效；依赖上游是否抽对关键词</w:t>
            </w:r>
          </w:p>
        </w:tc>
      </w:tr>
      <w:tr w14:paraId="1F107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B1F4B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名称包含</w:t>
            </w:r>
          </w:p>
        </w:tc>
        <w:tc>
          <w:tcPr>
            <w:tcW w:w="367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494F9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nameA.includes(nameB) 或反向</w:t>
            </w:r>
          </w:p>
        </w:tc>
        <w:tc>
          <w:tcPr>
            <w:tcW w:w="331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54025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全称 / 简称常见；也会误召回嵌套词</w:t>
            </w:r>
          </w:p>
        </w:tc>
      </w:tr>
      <w:tr w14:paraId="084D19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6DF5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短名匹配</w:t>
            </w:r>
          </w:p>
        </w:tc>
        <w:tc>
          <w:tcPr>
            <w:tcW w:w="367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398DE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长度 &gt; 3 时取最后两字；再比较或 contains</w:t>
            </w:r>
          </w:p>
        </w:tc>
        <w:tc>
          <w:tcPr>
            <w:tcW w:w="331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93789B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高 Recall 粗筛；中文同名误报显著</w:t>
            </w:r>
          </w:p>
        </w:tc>
      </w:tr>
    </w:tbl>
    <w:p w14:paraId="54990F79">
      <w:pPr>
        <w:spacing w:after="40"/>
        <w:rPr>
          <w:rFonts w:hint="eastAsia" w:ascii="微软雅黑" w:hAnsi="微软雅黑" w:eastAsia="微软雅黑" w:cs="微软雅黑"/>
        </w:rPr>
      </w:pPr>
    </w:p>
    <w:p w14:paraId="61E14EF1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Candidate Generation 的目标本来就不应追求“候选即真相”。它可以容忍一定误报，因为后面还有语义 Linker；真正危险的是漏掉真实实体。因此，P06 的“先本地粗召回，再 AI 判断”职责划分值得吸收。</w:t>
      </w:r>
    </w:p>
    <w:p w14:paraId="370F30C7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6.2 当前实现存在桥接漏检</w:t>
      </w:r>
    </w:p>
    <w:p w14:paraId="44F63F88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findPotentialDuplicates() 采用锚点式贪心分组：以 A 为锚比较 A-B、A-C；命中者加入组并标记 processed。若 A 与 B 命中、B 与 C 命中、A 与 C 不命中，B 已被 processed 后不会再作为锚点扩展，C 可能被留在外面。也就是说，真实 Candidate Graph 中的 A—B—C 连通域可能被拆断。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D5CC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single" w:color="D6D9DE" w:sz="4" w:space="0"/>
              <w:left w:val="single" w:color="D6D9DE" w:sz="4" w:space="0"/>
              <w:bottom w:val="single" w:color="D6D9DE" w:sz="4" w:space="0"/>
              <w:right w:val="single" w:color="D6D9DE" w:sz="4" w:space="0"/>
              <w:insideH w:val="single" w:sz="4" w:space="0"/>
              <w:insideV w:val="single" w:sz="4" w:space="0"/>
            </w:tcBorders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FCB09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当前粗分组可能漏：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A ── B ── C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│    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A与B有alias交集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B与C有身份线索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A与C无直接词面重合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更合理：先生成候选边 → Candidate Graph → 连通域 / Top-K neighborhood</w:t>
            </w:r>
          </w:p>
        </w:tc>
      </w:tr>
    </w:tbl>
    <w:p w14:paraId="7258D707">
      <w:pPr>
        <w:spacing w:after="20"/>
        <w:rPr>
          <w:rFonts w:hint="eastAsia" w:ascii="微软雅黑" w:hAnsi="微软雅黑" w:eastAsia="微软雅黑" w:cs="微软雅黑"/>
        </w:rPr>
      </w:pPr>
    </w:p>
    <w:p w14:paraId="65BFD5C9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Pairwise AI Verification：只让模型做语义判同</w:t>
      </w:r>
    </w:p>
    <w:p w14:paraId="0D8F0F74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7.1 generatePairs() 把候选组两两组合</w:t>
      </w:r>
    </w:p>
    <w:p w14:paraId="5334C44F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候选组 [A, B, C] 被展开为 A-B、A-C、B-C。verifyDuplicatesWithAI() 为每一对构造名称、关键词和内容摘要，要求 AI 返回 isSamePerson、mainName 与 reason。分类参数并不只支持角色，地点、组织和其他条目也可以使用同一 Pairwise 判同框架。</w:t>
      </w:r>
    </w:p>
    <w:p w14:paraId="27EE62B3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7.2 这是对 P05 Entity Linker 的重要补充</w:t>
      </w:r>
    </w:p>
    <w:p w14:paraId="5200B3A9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P05 把“当前事件角色 + 全部已有全书角色”交给模型，规模会随小说增长。P06 先把全量集合收缩成少量疑似 Pair，说明 Entity Linking 前应存在独立 Candidate Generation 层。未来 Linker 只看 Top-K 候选，而不是全库。</w:t>
      </w:r>
    </w:p>
    <w:p w14:paraId="548C7136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7.3 证据视图过贫：每个条目只截前 300 字</w:t>
      </w:r>
    </w:p>
    <w:p w14:paraId="12254962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Pair Prompt 使用 content.substring(0, 300)。如果“格尔曼与克莱恩的真实身份关联”写在条目后半段，Linker 永远看不到。未来不能用固定前 N 字，而应为每对候选构造 Entity Evidence View：名称 / alias、判别属性、关键事件、关系邻居、身份阶段和高权重 evidence_ids。</w:t>
      </w:r>
    </w:p>
    <w:p w14:paraId="04857AD5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Union-Find：确定性闭包与错误放大同时存在</w:t>
      </w:r>
    </w:p>
    <w:p w14:paraId="71812EE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8.1 LLM 做 same 判断，程序计算等价类</w:t>
      </w:r>
    </w:p>
    <w:p w14:paraId="70EDAC81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mergeService.js 实现标准 UnionFind：find() 路径压缩、union() 按 rank 合并、getGroups() 返回多元素集合。程序遍历 Pair 结果，只要 isSamePerson 为真就 union；因此 A=B 且 B=C 时无需模型再次声明 A=C，程序自动得到同一等价类。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77A7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EAF4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40F00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值得保留的职责边界</w:t>
            </w:r>
          </w:p>
          <w:p w14:paraId="155370EB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“语义判同”交给 LLM，“传递闭包 / 集合运算”交给程序。这再次支持 M-020：LLM 做模糊语义，代码做确定性计算。</w:t>
            </w:r>
          </w:p>
        </w:tc>
      </w:tr>
    </w:tbl>
    <w:p w14:paraId="5CBD8DE8">
      <w:pPr>
        <w:spacing w:after="40"/>
        <w:rPr>
          <w:rFonts w:hint="eastAsia" w:ascii="微软雅黑" w:hAnsi="微软雅黑" w:eastAsia="微软雅黑" w:cs="微软雅黑"/>
        </w:rPr>
      </w:pPr>
    </w:p>
    <w:p w14:paraId="7C06B284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8.2 Transitive Error Amplification</w:t>
      </w:r>
    </w:p>
    <w:p w14:paraId="730B2CBE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Union-Find 假设 same 关系是可靠等价关系。但 AI 只要错误判断 B=C，A=B 的正确边与 B=C 的错误边就会把 A/B/C 永久并入同组。当前实现没有 negative constraints、confidence threshold 或 group-level consistency review。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C5A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single" w:color="D6D9DE" w:sz="4" w:space="0"/>
              <w:left w:val="single" w:color="D6D9DE" w:sz="4" w:space="0"/>
              <w:bottom w:val="single" w:color="D6D9DE" w:sz="4" w:space="0"/>
              <w:right w:val="single" w:color="D6D9DE" w:sz="4" w:space="0"/>
              <w:insideH w:val="single" w:sz="4" w:space="0"/>
              <w:insideV w:val="single" w:sz="4" w:space="0"/>
            </w:tcBorders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03866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A = B   confidence 0.96   正确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B = C   confidence 0.62   错误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A ≠ C   confidence 0.95   强负约束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直接 Union-Find：A/B/C 同组  ← 危险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更合理：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SAME / DIFFERENT / UNCERTAIN + confidence + evidence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→ resolution policy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→ negative constraints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→ group consistency check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→ merge / review queue</w:t>
            </w:r>
          </w:p>
        </w:tc>
      </w:tr>
    </w:tbl>
    <w:p w14:paraId="0B299164">
      <w:pPr>
        <w:spacing w:after="20"/>
        <w:rPr>
          <w:rFonts w:hint="eastAsia" w:ascii="微软雅黑" w:hAnsi="微软雅黑" w:eastAsia="微软雅黑" w:cs="微软雅黑"/>
        </w:rPr>
      </w:pPr>
    </w:p>
    <w:p w14:paraId="0AF13CB6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P05 × P06：实体归一主线终于出现完整轮廓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7E4D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single" w:color="D6D9DE" w:sz="4" w:space="0"/>
              <w:left w:val="single" w:color="D6D9DE" w:sz="4" w:space="0"/>
              <w:bottom w:val="single" w:color="D6D9DE" w:sz="4" w:space="0"/>
              <w:right w:val="single" w:color="D6D9DE" w:sz="4" w:space="0"/>
              <w:insideH w:val="single" w:sz="4" w:space="0"/>
              <w:insideV w:val="single" w:sz="4" w:space="0"/>
            </w:tcBorders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9C30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Mention / Local Entity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Candidate Generation  ← P06 补洞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exact / normalized name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alias index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BM25 / keyword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embedding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graph neighborhood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temporal compatibility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Top-K Candidate Set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LLM Entity Linker      ← P05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SAME / DIFFERENT / UNCERTAIN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confidence + evidence_ids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Program-Owned Stable ID  ← P05 M-019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Deterministic / Group Validation ← P05 M-020 + P06反例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Semantic Merge Policy  ← P03 M-007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Audit / Review Queue    ← P03 M-009</w:t>
            </w:r>
          </w:p>
        </w:tc>
      </w:tr>
    </w:tbl>
    <w:p w14:paraId="0102E988">
      <w:pPr>
        <w:spacing w:after="20"/>
        <w:rPr>
          <w:rFonts w:hint="eastAsia" w:ascii="微软雅黑" w:hAnsi="微软雅黑" w:eastAsia="微软雅黑" w:cs="微软雅黑"/>
        </w:rPr>
      </w:pPr>
    </w:p>
    <w:p w14:paraId="6C834F1A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P06 并没有“解决实体归一”，但它补出了此前缺失的前置候选层。它最有价值的不是具体的最后两字规则，而是证明候选发现可以被独立成一个阶段：先以高 Recall 缩小搜索空间，再把真正昂贵的语义 Link Judgment 交给模型。</w:t>
      </w:r>
    </w:p>
    <w:p w14:paraId="39CA7FEB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因此 V0.2 台账应新增 M-023 Candidate-First Entity Resolution。M-019 的 Stable ID + Linker 原则不再作为孤立 ACTIVE 模块，而应被 M-023 吸收为完整实体归一流水线的一部分。</w:t>
      </w:r>
    </w:p>
    <w:p w14:paraId="1E4305A3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局部 Artifact 是事实来源吗？方向对，粒度仍不够</w:t>
      </w:r>
    </w:p>
    <w:p w14:paraId="6FD9B015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10.1 memory.result 独立保存</w:t>
      </w:r>
    </w:p>
    <w:p w14:paraId="769D437F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每个 Memory Chunk 的 AI 结果保存在 memory.result，并写入 rolls。并行处理时先收集结果，再按 chunk index 排序 merge。rebuildWorldbookFromMemories() 会清空 generated worldbook，遍历所有 processed + result + !failed 的 memory，再调用 incremental merge 重建全局视图。</w:t>
      </w:r>
    </w:p>
    <w:p w14:paraId="59B05286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10.2 Global Worldbook 是 Derived View</w:t>
      </w:r>
    </w:p>
    <w:p w14:paraId="0B1495D6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这一点与 P05 Artifact Authority 一致：全局世界书不是不可恢复的唯一真相，局部结果仍在，可以重新构建。但 memory.result 的最小单位仍是“角色条目 + 一大段 Markdown”，不是 Fact / Event / Relation Delta；因此它只能叫 Local Worldbook Artifact，不能直接当 Fact Store。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C446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EAF1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C6F03E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升级方向</w:t>
            </w:r>
          </w:p>
          <w:p w14:paraId="1DE076B3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未来 chapter_fact_001.json / event_031.json / mention_0082.json 才是基础 Artifact。Global Character View、Worldview View、Foreshadow Ledger 都应从这些原子产物派生。</w:t>
            </w:r>
          </w:p>
        </w:tc>
      </w:tr>
    </w:tbl>
    <w:p w14:paraId="215FF336">
      <w:pPr>
        <w:spacing w:after="40"/>
        <w:rPr>
          <w:rFonts w:hint="eastAsia" w:ascii="微软雅黑" w:hAnsi="微软雅黑" w:eastAsia="微软雅黑" w:cs="微软雅黑"/>
        </w:rPr>
      </w:pPr>
    </w:p>
    <w:p w14:paraId="5AB26344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增量世界书 Merge：Append First，Consolidate Later</w:t>
      </w:r>
    </w:p>
    <w:p w14:paraId="38B3700C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11.1 mergeWorldbookDataIncremental() 的实际语义</w:t>
      </w:r>
    </w:p>
    <w:p w14:paraId="446D672D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同分类、同 entryName 时，关键词执行 Set Union；内容如果与旧内容不同、且旧内容不包含新内容，就在旧内容后追加“---”与新内容。它优先避免信息丢失，然后另提供 consolidateEntry() / defaultConsolidatePrompt 让 AI 去重、整理和重排。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212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tcBorders>
              <w:top w:val="single" w:color="D6D9DE" w:sz="4" w:space="0"/>
              <w:left w:val="single" w:color="D6D9DE" w:sz="4" w:space="0"/>
              <w:bottom w:val="single" w:color="D6D9DE" w:sz="4" w:space="0"/>
              <w:right w:val="single" w:color="D6D9DE" w:sz="4" w:space="0"/>
              <w:insideH w:val="single" w:sz="4" w:space="0"/>
              <w:insideV w:val="single" w:sz="4" w:space="0"/>
            </w:tcBorders>
            <w:shd w:val="clear" w:color="auto" w:fill="F4F5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FE041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旧：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状态：健康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---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新：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状态：右臂重伤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---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后续：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状态：已恢复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P06：先全追加，之后再让 AI consolidate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olor w:val="30353B"/>
                <w:sz w:val="17"/>
              </w:rPr>
              <w:t>P03 M-007：current_status=replace；experience=append；alias=set union；relationship=keyed merge</w:t>
            </w:r>
          </w:p>
        </w:tc>
      </w:tr>
    </w:tbl>
    <w:p w14:paraId="60356654">
      <w:pPr>
        <w:spacing w:after="20"/>
        <w:rPr>
          <w:rFonts w:hint="eastAsia" w:ascii="微软雅黑" w:hAnsi="微软雅黑" w:eastAsia="微软雅黑" w:cs="微软雅黑"/>
        </w:rPr>
      </w:pPr>
    </w:p>
    <w:p w14:paraId="15D1EAA5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11.2 为什么不进入核心架构</w:t>
      </w:r>
    </w:p>
    <w:p w14:paraId="35384FC8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Append First 对“尽量不丢信息”有工程价值，但会把状态、历史、关系与事实版本混在同一 Markdown 字符串。P03 的 M-007 字段语义驱动合并明显更优，因此 P06 的增量 merge 只作为早期粗糙方案记录，不新增 M，也不替代 M-007。</w:t>
      </w:r>
    </w:p>
    <w:p w14:paraId="4D2153B4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History / Diff / Rollback：操作版本，不是故事时态</w:t>
      </w:r>
    </w:p>
    <w:p w14:paraId="4512C19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12.1 merge 前后快照与 changedEntries</w:t>
      </w:r>
    </w:p>
    <w:p w14:paraId="63E09570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mergeWorldbookDataWithHistory() 在写入前深拷贝 previousWorldbook，合并后调用 findChangedEntries() 产生 add / modify / delete；MemoryHistoryDB.saveHistory() 保存 memoryIndex、memoryTitle、previousWorldbook、newWorldbook、changedEntries、fileHash、volumeIndex 和 timestamp。IndexedDB 还维护 state、rolls、entryRolls 等 store。</w:t>
      </w:r>
    </w:p>
    <w:p w14:paraId="21E47E87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12.2 rollbackToHistory() 可以回退工具状态</w:t>
      </w:r>
    </w:p>
    <w:p w14:paraId="6B7FEB11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回退时删除目标 historyId 及之后的历史记录，并把 AppState.worldbook.generated 恢复为 history.previousWorldbook。这是一套成熟的 Undo / Audit Versioning。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CBE6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BECE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49BA99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不要误判为 G-02</w:t>
            </w:r>
          </w:p>
          <w:p w14:paraId="5C8E10C8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“上午 10:00 世界书版本 A → 上午 11:00 版本 B”是工具操作版本；“CH017—CH024 苏棉健康，CH025 起右臂重伤”才是故事时态知识。P06 没有 valid_from / valid_to，也没有恢复第 N 章人物 / 规则状态，因此 G-02 仍完全开放。</w:t>
            </w:r>
          </w:p>
        </w:tc>
      </w:tr>
    </w:tbl>
    <w:p w14:paraId="25D46AFC">
      <w:pPr>
        <w:spacing w:after="40"/>
        <w:rPr>
          <w:rFonts w:hint="eastAsia" w:ascii="微软雅黑" w:hAnsi="微软雅黑" w:eastAsia="微软雅黑" w:cs="微软雅黑"/>
        </w:rPr>
      </w:pPr>
    </w:p>
    <w:p w14:paraId="567DFC08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动态分类 Schema：本体 + DLC 的配置启发</w:t>
      </w:r>
    </w:p>
    <w:p w14:paraId="5DC983E9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DEFAULT_WORLDBOOK_CATEGORIES 为每个分类定义 name、entryExample、keywordsExample 和 contentGuide。categoryPersistenceService.generateDynamicJsonTemplate() 只遍历启用分类，动态拼出 JSON 输出模板；promptService.buildSystemPrompt() 再把 {DYNAMIC_JSON_TEMPLATE} 与 {ENABLED_CATEGORY_NAMES} 注入世界书 Prompt。</w:t>
      </w:r>
    </w:p>
    <w:p w14:paraId="61EAFB77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这与我们的“本体 + DLC”方法很像：Core Fact Schema 可以固定，金手指、伏笔、爽点、副本、战力等 Specialist DLC 按适用性开启，并动态编译对应输出 Schema。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1443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EAF4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4F4A22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台账处理</w:t>
            </w:r>
          </w:p>
          <w:p w14:paraId="16C11E3B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不新增独立 M。P06 只是为 M-005 Applicability Gate / Specialist Analyzer 提供“Schema-driven Pluggable Extractor”实现启发。是否运行某 DLC 仍必须先做适用性判断。</w:t>
            </w:r>
          </w:p>
        </w:tc>
      </w:tr>
    </w:tbl>
    <w:p w14:paraId="39CD679D">
      <w:pPr>
        <w:spacing w:after="40"/>
        <w:rPr>
          <w:rFonts w:hint="eastAsia" w:ascii="微软雅黑" w:hAnsi="微软雅黑" w:eastAsia="微软雅黑" w:cs="微软雅黑"/>
        </w:rPr>
      </w:pPr>
    </w:p>
    <w:p w14:paraId="778C28F0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Parser Repair 与 Empty Result Validation：已有主线增强</w:t>
      </w:r>
    </w:p>
    <w:p w14:paraId="3B298D1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14.1 parseAIResponse() 的多级抢救</w:t>
      </w:r>
    </w:p>
    <w:p w14:paraId="3D705763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parserService.js 依次尝试直接 JSON.parse、提取 fenced JSON、中文引号 / 尾逗号标准化、未转义引号修复、缺失括号补全，最后按已启用世界书分类做正则兜底提取。它体现了“LLM 结构化输出不是一次 JSON.parse 就结束”的现实。</w:t>
      </w:r>
    </w:p>
    <w:p w14:paraId="2DB04416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1D2B43"/>
          <w:sz w:val="27"/>
        </w:rPr>
        <w:t>14.2 空 JSON 不再算成功</w:t>
      </w:r>
    </w:p>
    <w:p w14:paraId="1D328E7C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countMeaningfulWorldbookEntries() 递归统计具有内容或有效关键词的条目；ensureMeaningfulWorldbookUpdate() 在有效条目数为 0 时抛出 EMPTY_WORLDBOOK_UPDATE，让流程重试或进入失败队列。</w:t>
      </w:r>
    </w:p>
    <w:p w14:paraId="368A1B67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这些机制归入 M-009 结构化抽取审计链与 M-020 确定性校验的实现参考。它们不是新的小说理解机制，因此不新增 M。</w:t>
      </w:r>
    </w:p>
    <w:p w14:paraId="6C82080B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15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Prompt 与知识模型中的明显糟粕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96"/>
        <w:gridCol w:w="3816"/>
      </w:tblGrid>
      <w:tr w14:paraId="7DFA1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D1075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问题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32A542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源码表现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8C4A2E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为什么不吸收</w:t>
            </w:r>
          </w:p>
        </w:tc>
      </w:tr>
      <w:tr w14:paraId="3B8A5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46916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MBTI 强制填</w:t>
            </w:r>
          </w:p>
        </w:tc>
        <w:tc>
          <w:tcPr>
            <w:tcW w:w="30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88D503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角色 contentGuide 写“MBTI(必须要)”</w:t>
            </w:r>
          </w:p>
        </w:tc>
        <w:tc>
          <w:tcPr>
            <w:tcW w:w="38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A8D00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与“只基于原文”冲突；会逼模型推测人格类型</w:t>
            </w:r>
          </w:p>
        </w:tc>
      </w:tr>
      <w:tr w14:paraId="3A02D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048D6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固定四幕</w:t>
            </w:r>
          </w:p>
        </w:tc>
        <w:tc>
          <w:tcPr>
            <w:tcW w:w="30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39490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defaultPlotPrompt 强制第一幕 / 第二幕 / 第三幕 / 第四幕</w:t>
            </w:r>
          </w:p>
        </w:tc>
        <w:tc>
          <w:tcPr>
            <w:tcW w:w="38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B049E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把发现结构变成套模板；不适合网文多卷 / 副本 / 长弧线</w:t>
            </w:r>
          </w:p>
        </w:tc>
      </w:tr>
      <w:tr w14:paraId="4346E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D149F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暗线推测</w:t>
            </w:r>
          </w:p>
        </w:tc>
        <w:tc>
          <w:tcPr>
            <w:tcW w:w="30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AAD6E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剧情模板直接要求“暗线推测”</w:t>
            </w:r>
          </w:p>
        </w:tc>
        <w:tc>
          <w:tcPr>
            <w:tcW w:w="38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18B56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Fact Extraction 阶段混入 inference</w:t>
            </w:r>
          </w:p>
        </w:tc>
      </w:tr>
      <w:tr w14:paraId="174B3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6CFDF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文风维度过薄</w:t>
            </w:r>
          </w:p>
        </w:tc>
        <w:tc>
          <w:tcPr>
            <w:tcW w:w="30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48AE4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视角 / 用词 / 句式 / 修辞 / 情感基调</w:t>
            </w:r>
          </w:p>
        </w:tc>
        <w:tc>
          <w:tcPr>
            <w:tcW w:w="38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5B0A7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P02 16 维分层蒸馏明显全面领先</w:t>
            </w:r>
          </w:p>
        </w:tc>
      </w:tr>
      <w:tr w14:paraId="64C84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9C631C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名称即实体 key</w:t>
            </w:r>
          </w:p>
        </w:tc>
        <w:tc>
          <w:tcPr>
            <w:tcW w:w="30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0C3F1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generated[category][entryName]</w:t>
            </w:r>
          </w:p>
        </w:tc>
        <w:tc>
          <w:tcPr>
            <w:tcW w:w="38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41A83B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重命名 / alias / stage identity 容易碎片化；缺 canonical ID</w:t>
            </w:r>
          </w:p>
        </w:tc>
      </w:tr>
      <w:tr w14:paraId="0CF04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40533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Chunk 冒充 Chapter</w:t>
            </w:r>
          </w:p>
        </w:tc>
        <w:tc>
          <w:tcPr>
            <w:tcW w:w="30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161E9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chapterIndex = queue index + 1</w:t>
            </w:r>
          </w:p>
        </w:tc>
        <w:tc>
          <w:tcPr>
            <w:tcW w:w="381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08BC2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破坏 Source Layer 稳定时间与证据寻址</w:t>
            </w:r>
          </w:p>
        </w:tc>
      </w:tr>
    </w:tbl>
    <w:p w14:paraId="586B10A3">
      <w:pPr>
        <w:spacing w:after="40"/>
        <w:rPr>
          <w:rFonts w:hint="eastAsia" w:ascii="微软雅黑" w:hAnsi="微软雅黑" w:eastAsia="微软雅黑" w:cs="微软雅黑"/>
        </w:rPr>
      </w:pPr>
    </w:p>
    <w:p w14:paraId="6D7FC4FF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16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M-023：Candidate-First Entity Resolution</w:t>
      </w:r>
    </w:p>
    <w:p w14:paraId="095F097E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P06 只新增一个候选机制编号。我们不为 Dynamic Category、History Diff、Parser Repair、Append Merge 等重复发现继续创建 M；它们分别归入已有 M-005、M-009、M-020、M-022，或被 M-007 明显领先。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376"/>
        <w:gridCol w:w="2088"/>
        <w:gridCol w:w="2448"/>
        <w:gridCol w:w="2232"/>
      </w:tblGrid>
      <w:tr w14:paraId="46FEE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2923B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w="19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AE512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w="19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533A7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关系</w:t>
            </w:r>
          </w:p>
        </w:tc>
        <w:tc>
          <w:tcPr>
            <w:tcW w:w="19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7B5A9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P06 的贡献</w:t>
            </w:r>
          </w:p>
        </w:tc>
        <w:tc>
          <w:tcPr>
            <w:tcW w:w="19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64DF7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当前台账建议</w:t>
            </w:r>
          </w:p>
        </w:tc>
      </w:tr>
      <w:tr w14:paraId="1B96A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E48D6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M-023</w:t>
            </w:r>
          </w:p>
        </w:tc>
        <w:tc>
          <w:tcPr>
            <w:tcW w:w="237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C2AAD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Candidate-First Entity Resolution / 候选优先实体归一</w:t>
            </w:r>
          </w:p>
        </w:tc>
        <w:tc>
          <w:tcPr>
            <w:tcW w:w="208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9FFB7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EXTENDS &amp; ABSORBS M-019；COMPOSES M-020 / M-007</w:t>
            </w:r>
          </w:p>
        </w:tc>
        <w:tc>
          <w:tcPr>
            <w:tcW w:w="24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F763F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用 Candidate Generation 先收缩实体空间；Pairwise AI 判同和 Union-Find 暴露语义 / 确定性职责边界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36CF0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ACTIVE；M-019 改 MERGED。G-01 从 OPEN → PARTIALLY ADDRESSED</w:t>
            </w:r>
          </w:p>
        </w:tc>
      </w:tr>
    </w:tbl>
    <w:p w14:paraId="3959544A">
      <w:pPr>
        <w:spacing w:after="4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9252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EAF1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33CAE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机制本体不是“最后两字匹配”</w:t>
            </w:r>
          </w:p>
          <w:p w14:paraId="22AD7E36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M-023 的核心是 Candidate Generation → Semantic Link Judgment → Program-Owned Resolution。P06 的 name / keyword heuristics 只是一个早期召回器样本；未来可被 BM25、Alias Index、Embedding、Graph Neighborhood 与 Temporal Compatibility 全面升级。</w:t>
            </w:r>
          </w:p>
        </w:tc>
      </w:tr>
    </w:tbl>
    <w:p w14:paraId="7B352524">
      <w:pPr>
        <w:spacing w:after="40"/>
        <w:rPr>
          <w:rFonts w:hint="eastAsia" w:ascii="微软雅黑" w:hAnsi="微软雅黑" w:eastAsia="微软雅黑" w:cs="微软雅黑"/>
        </w:rPr>
      </w:pPr>
    </w:p>
    <w:p w14:paraId="38DEE4A6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17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P06 对开放缺口的影响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232"/>
        <w:gridCol w:w="2376"/>
        <w:gridCol w:w="2448"/>
      </w:tblGrid>
      <w:tr w14:paraId="61E25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B9CE3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w="24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F0246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P05 后</w:t>
            </w:r>
          </w:p>
        </w:tc>
        <w:tc>
          <w:tcPr>
            <w:tcW w:w="24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BDB48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P06 后</w:t>
            </w:r>
          </w:p>
        </w:tc>
        <w:tc>
          <w:tcPr>
            <w:tcW w:w="24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135AE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结论</w:t>
            </w:r>
          </w:p>
        </w:tc>
      </w:tr>
      <w:tr w14:paraId="2B187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A6911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G-01 Entity Candidate Retrieval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02DC7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OPEN；只有“缺 Candidate Top-K”的明确问题</w:t>
            </w:r>
          </w:p>
        </w:tc>
        <w:tc>
          <w:tcPr>
            <w:tcW w:w="237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0A2E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PARTIALLY ADDRESSED；已有本地 candidate heuristics + pairwise verification 原型</w:t>
            </w:r>
          </w:p>
        </w:tc>
        <w:tc>
          <w:tcPr>
            <w:tcW w:w="24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A4DC4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方向被验证，但 hybrid candidate graph、negative constraints、group consistency 仍缺</w:t>
            </w:r>
          </w:p>
        </w:tc>
      </w:tr>
      <w:tr w14:paraId="70804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D4756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G-02 Versioned Temporal Facts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58AB4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  <w:tc>
          <w:tcPr>
            <w:tcW w:w="237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2C2DF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  <w:tc>
          <w:tcPr>
            <w:tcW w:w="24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34337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History / rollback 是操作版本，不是故事时态</w:t>
            </w:r>
          </w:p>
        </w:tc>
      </w:tr>
      <w:tr w14:paraId="53DBA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C16AF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G-03 Graph Retrieval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78544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  <w:tc>
          <w:tcPr>
            <w:tcW w:w="237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94653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  <w:tc>
          <w:tcPr>
            <w:tcW w:w="24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6BDE6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P06 没有图遍历</w:t>
            </w:r>
          </w:p>
        </w:tc>
      </w:tr>
      <w:tr w14:paraId="2C23A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FA0A7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G-05 Hybrid Evidence Retrieval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5AD987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  <w:tc>
          <w:tcPr>
            <w:tcW w:w="237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B3BC09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OPEN</w:t>
            </w:r>
          </w:p>
        </w:tc>
        <w:tc>
          <w:tcPr>
            <w:tcW w:w="244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D921B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P06 Candidate heuristics 不等于原文 Hybrid RAG</w:t>
            </w:r>
          </w:p>
        </w:tc>
      </w:tr>
    </w:tbl>
    <w:p w14:paraId="7C197912">
      <w:pPr>
        <w:spacing w:after="40"/>
        <w:rPr>
          <w:rFonts w:hint="eastAsia" w:ascii="微软雅黑" w:hAnsi="微软雅黑" w:eastAsia="微软雅黑" w:cs="微软雅黑"/>
        </w:rPr>
      </w:pPr>
    </w:p>
    <w:p w14:paraId="17E7CD44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18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保留、升级与淘汰边界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528"/>
        <w:gridCol w:w="3744"/>
      </w:tblGrid>
      <w:tr w14:paraId="3B743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8DD82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处理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E8A62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机制 / 代码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CCF5B4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理由</w:t>
            </w:r>
          </w:p>
        </w:tc>
      </w:tr>
      <w:tr w14:paraId="5D9ED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5F574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重点保留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27FF5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findPotentialDuplicates() → generatePairs() → verifyDuplicatesWithAI() 的分阶段思想</w:t>
            </w:r>
          </w:p>
        </w:tc>
        <w:tc>
          <w:tcPr>
            <w:tcW w:w="3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7B2DC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Candidate Generation 与 Semantic Verification 分层</w:t>
            </w:r>
          </w:p>
        </w:tc>
      </w:tr>
      <w:tr w14:paraId="5749C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ED9BE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重点保留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E80811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UnionFind 的确定性等价类计算思想</w:t>
            </w:r>
          </w:p>
        </w:tc>
        <w:tc>
          <w:tcPr>
            <w:tcW w:w="3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C344B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传递闭包应由程序计算，不应反复问 LLM</w:t>
            </w:r>
          </w:p>
        </w:tc>
      </w:tr>
      <w:tr w14:paraId="7A213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FCECE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升级后保留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765DC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候选规则</w:t>
            </w:r>
          </w:p>
        </w:tc>
        <w:tc>
          <w:tcPr>
            <w:tcW w:w="3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4E6BA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升级为 exact / normalized / alias / BM25 / vector / graph / temporal 多路候选</w:t>
            </w:r>
          </w:p>
        </w:tc>
      </w:tr>
      <w:tr w14:paraId="27BCA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720DC4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升级后保留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FFB86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Pairwise AI Verification</w:t>
            </w:r>
          </w:p>
        </w:tc>
        <w:tc>
          <w:tcPr>
            <w:tcW w:w="3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55D96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构造 Entity Evidence View；输出 SAME / DIFFERENT / UNCERTAIN + confidence + evidence_ids</w:t>
            </w:r>
          </w:p>
        </w:tc>
      </w:tr>
      <w:tr w14:paraId="71433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2B61E8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升级后保留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FE0E1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Union-Find</w:t>
            </w:r>
          </w:p>
        </w:tc>
        <w:tc>
          <w:tcPr>
            <w:tcW w:w="3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A4B41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增加负约束、阈值、group consistency、人工 review queue</w:t>
            </w:r>
          </w:p>
        </w:tc>
      </w:tr>
      <w:tr w14:paraId="23083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D39DF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保留为旁支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D6FF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memory.result 重建全局、history diff / rollback、parser repair</w:t>
            </w:r>
          </w:p>
        </w:tc>
        <w:tc>
          <w:tcPr>
            <w:tcW w:w="3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095F3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分别增强 M-022 / M-009 / M-020</w:t>
            </w:r>
          </w:p>
        </w:tc>
      </w:tr>
      <w:tr w14:paraId="23E82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89B7C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淘汰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4F4F1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Chunk Index = Chapter Index</w:t>
            </w:r>
          </w:p>
        </w:tc>
        <w:tc>
          <w:tcPr>
            <w:tcW w:w="3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472DE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破坏 Source / Temporal / Evidence 全部主线</w:t>
            </w:r>
          </w:p>
        </w:tc>
      </w:tr>
      <w:tr w14:paraId="01BC4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44661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淘汰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709C5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MBTI 必填、固定四幕、暗线推测进入事实层</w:t>
            </w:r>
          </w:p>
        </w:tc>
        <w:tc>
          <w:tcPr>
            <w:tcW w:w="3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1BCCE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强模板偏见与 epistemic pollution</w:t>
            </w:r>
          </w:p>
        </w:tc>
      </w:tr>
      <w:tr w14:paraId="6D19E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4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73F31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淘汰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E7099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Append First 作为最终知识 merge</w:t>
            </w:r>
          </w:p>
        </w:tc>
        <w:tc>
          <w:tcPr>
            <w:tcW w:w="374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2E2FAB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6"/>
              </w:rPr>
              <w:t>M-007 字段语义合并全面领先</w:t>
            </w:r>
          </w:p>
        </w:tc>
      </w:tr>
    </w:tbl>
    <w:p w14:paraId="6E3C76E3">
      <w:pPr>
        <w:spacing w:after="40"/>
        <w:rPr>
          <w:rFonts w:hint="eastAsia" w:ascii="微软雅黑" w:hAnsi="微软雅黑" w:eastAsia="微软雅黑" w:cs="微软雅黑"/>
        </w:rPr>
      </w:pPr>
    </w:p>
    <w:p w14:paraId="5957E47F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19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P01—P06 横向能力位置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008"/>
        <w:gridCol w:w="1008"/>
        <w:gridCol w:w="1080"/>
        <w:gridCol w:w="1080"/>
        <w:gridCol w:w="1296"/>
        <w:gridCol w:w="1584"/>
      </w:tblGrid>
      <w:tr w14:paraId="1CA7D4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5171D2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w="13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13C50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P01</w:t>
            </w:r>
          </w:p>
        </w:tc>
        <w:tc>
          <w:tcPr>
            <w:tcW w:w="13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81350B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P02</w:t>
            </w:r>
          </w:p>
        </w:tc>
        <w:tc>
          <w:tcPr>
            <w:tcW w:w="13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F04CE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P03</w:t>
            </w:r>
          </w:p>
        </w:tc>
        <w:tc>
          <w:tcPr>
            <w:tcW w:w="13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9D20E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P04</w:t>
            </w:r>
          </w:p>
        </w:tc>
        <w:tc>
          <w:tcPr>
            <w:tcW w:w="13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EE7B6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P05</w:t>
            </w:r>
          </w:p>
        </w:tc>
        <w:tc>
          <w:tcPr>
            <w:tcW w:w="139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E49980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P06</w:t>
            </w:r>
          </w:p>
        </w:tc>
      </w:tr>
      <w:tr w14:paraId="709B7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B72CCB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实体候选发现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76937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2DDCD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0BFAB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exact alias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50397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9CE47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缺</w:t>
            </w:r>
          </w:p>
        </w:tc>
        <w:tc>
          <w:tcPr>
            <w:tcW w:w="15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9F719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本地 heuristics</w:t>
            </w:r>
          </w:p>
        </w:tc>
      </w:tr>
      <w:tr w14:paraId="0D325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2AC24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语义实体链接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59830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E024FA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38E668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CCB1EB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LLM merge</w:t>
            </w:r>
          </w:p>
        </w:tc>
        <w:tc>
          <w:tcPr>
            <w:tcW w:w="1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89FF9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Scene→Event→Novel</w:t>
            </w:r>
          </w:p>
        </w:tc>
        <w:tc>
          <w:tcPr>
            <w:tcW w:w="15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ADE09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Pairwise AI 判同</w:t>
            </w:r>
          </w:p>
        </w:tc>
      </w:tr>
      <w:tr w14:paraId="4542D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077E4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Stable ID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AE5EF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A1A254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0AD27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2C385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LLM 自造</w:t>
            </w:r>
          </w:p>
        </w:tc>
        <w:tc>
          <w:tcPr>
            <w:tcW w:w="1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E2A171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程序持有</w:t>
            </w:r>
          </w:p>
        </w:tc>
        <w:tc>
          <w:tcPr>
            <w:tcW w:w="15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3DB24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</w:tr>
      <w:tr w14:paraId="167D1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C9B67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确定性验证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EAE1C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8496E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9CD10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审计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B8FAF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 Schema check</w:t>
            </w:r>
          </w:p>
        </w:tc>
        <w:tc>
          <w:tcPr>
            <w:tcW w:w="1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5162CB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coverage / refs</w:t>
            </w:r>
          </w:p>
        </w:tc>
        <w:tc>
          <w:tcPr>
            <w:tcW w:w="15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09ED2F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Union-Find 集合运算</w:t>
            </w:r>
          </w:p>
        </w:tc>
      </w:tr>
      <w:tr w14:paraId="1AEA0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637F1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原文回查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C5709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includes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F7781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06739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substring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53436C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F3D23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Vector+Rerank</w:t>
            </w:r>
          </w:p>
        </w:tc>
        <w:tc>
          <w:tcPr>
            <w:tcW w:w="15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CD6A3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</w:tr>
      <w:tr w14:paraId="12259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847DB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时点知识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B6769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B9240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5F2C50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0570BB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未来过滤</w:t>
            </w:r>
          </w:p>
        </w:tc>
        <w:tc>
          <w:tcPr>
            <w:tcW w:w="1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1675C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  <w:tc>
          <w:tcPr>
            <w:tcW w:w="15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C8B2D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无</w:t>
            </w:r>
          </w:p>
        </w:tc>
      </w:tr>
      <w:tr w14:paraId="36BD4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04BBF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Local Artifact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0CFE9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中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BC0E9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中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CB0EB4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中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DD56E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chapterGraphMap</w:t>
            </w:r>
          </w:p>
        </w:tc>
        <w:tc>
          <w:tcPr>
            <w:tcW w:w="1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6323F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强落盘</w:t>
            </w:r>
          </w:p>
        </w:tc>
        <w:tc>
          <w:tcPr>
            <w:tcW w:w="15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455C12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memory.result</w:t>
            </w:r>
          </w:p>
        </w:tc>
      </w:tr>
      <w:tr w14:paraId="4D667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C7D1A8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知识 merge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27ED76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简单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093B7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LLM 重写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F7008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字段语义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33D68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LLM 聚合</w:t>
            </w:r>
          </w:p>
        </w:tc>
        <w:tc>
          <w:tcPr>
            <w:tcW w:w="1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9D583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人物属性更新</w:t>
            </w:r>
          </w:p>
        </w:tc>
        <w:tc>
          <w:tcPr>
            <w:tcW w:w="15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FDF016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关键词 union + 内容追加</w:t>
            </w:r>
          </w:p>
        </w:tc>
      </w:tr>
      <w:tr w14:paraId="26143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5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01D28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操作历史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A0002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弱</w:t>
            </w:r>
          </w:p>
        </w:tc>
        <w:tc>
          <w:tcPr>
            <w:tcW w:w="100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DA0BD2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中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F16F8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审计日志</w:t>
            </w:r>
          </w:p>
        </w:tc>
        <w:tc>
          <w:tcPr>
            <w:tcW w:w="108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8CAF8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中</w:t>
            </w:r>
          </w:p>
        </w:tc>
        <w:tc>
          <w:tcPr>
            <w:tcW w:w="129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4FF58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Artifact resume</w:t>
            </w:r>
          </w:p>
        </w:tc>
        <w:tc>
          <w:tcPr>
            <w:tcW w:w="1584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DC982C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Diff / snapshot / rollback</w:t>
            </w:r>
          </w:p>
        </w:tc>
      </w:tr>
    </w:tbl>
    <w:p w14:paraId="50434963">
      <w:pPr>
        <w:spacing w:after="40"/>
        <w:rPr>
          <w:rFonts w:hint="eastAsia" w:ascii="微软雅黑" w:hAnsi="微软雅黑" w:eastAsia="微软雅黑" w:cs="微软雅黑"/>
        </w:rPr>
      </w:pPr>
    </w:p>
    <w:p w14:paraId="3B3B2C2B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20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源码证据索引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960"/>
        <w:gridCol w:w="2952"/>
      </w:tblGrid>
      <w:tr w14:paraId="73DF4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FBC4EC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证据主题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A082C0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源码位置 / 符号</w:t>
            </w:r>
          </w:p>
        </w:tc>
        <w:tc>
          <w:tcPr>
            <w:tcW w:w="3249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B6F62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用于支持的判断</w:t>
            </w:r>
          </w:p>
        </w:tc>
      </w:tr>
      <w:tr w14:paraId="4423B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F16A3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Candidate Generation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00CCE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txtToWorldbook/services/mergeService.js :: checkShortNameMatch(); findPotentialDuplicates()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B0FA6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关键词交集、名称包含、最后两字粗筛</w:t>
            </w:r>
          </w:p>
        </w:tc>
      </w:tr>
      <w:tr w14:paraId="78D97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1C20B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Pair 生成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3B0E45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mergeService.js :: generatePairs()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25BCA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候选组两两组合</w:t>
            </w:r>
          </w:p>
        </w:tc>
      </w:tr>
      <w:tr w14:paraId="4C5F2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609AC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Pairwise AI Judge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01AC7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mergeService.js :: verifyDuplicatesWithAI()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D7C1D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候选 Pair 语义判同、mainName、reason；内容摘要截 300 字</w:t>
            </w:r>
          </w:p>
        </w:tc>
      </w:tr>
      <w:tr w14:paraId="07428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A6E9A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确定性聚类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4D5271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mergeService.js :: class UnionFind; uf.union(); uf.getGroups()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E43FE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same 边求等价类闭包；同时存在误判传递风险</w:t>
            </w:r>
          </w:p>
        </w:tc>
      </w:tr>
      <w:tr w14:paraId="37643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E01F1C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实体合并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894D35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mergeService.js :: mergeConfirmedDuplicates()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B726CC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合并关键词与 Markdown 内容并删除别名条目</w:t>
            </w:r>
          </w:p>
        </w:tc>
      </w:tr>
      <w:tr w14:paraId="13B1D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9A4C6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Chunk 切分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6B2FEC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services/fileImportService.js :: splitContentIntoMemory()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88B3E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章节先识别，小章合并、长章拆分、句尾切块</w:t>
            </w:r>
          </w:p>
        </w:tc>
      </w:tr>
      <w:tr w14:paraId="5F00A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FED4B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Chapter 伪标记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BBCE4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services/promptService.js :: getChapterForcePrompt(); processingService.js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D7DD6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queue index 被当 chapterIndex</w:t>
            </w:r>
          </w:p>
        </w:tc>
      </w:tr>
      <w:tr w14:paraId="31FB66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A04CE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局部结果 / 全局 merge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6C8B6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services/processingService.js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67BB9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memory.result；并行结果按 index 顺序 merge</w:t>
            </w:r>
          </w:p>
        </w:tc>
      </w:tr>
      <w:tr w14:paraId="6BB78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CFF31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Derived View 重建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4E3B52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services/worldbookRuntimeService.js :: rebuildWorldbookFromMemories()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EDAC8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局部 Artifact 可重建 generated worldbook</w:t>
            </w:r>
          </w:p>
        </w:tc>
      </w:tr>
      <w:tr w14:paraId="72F30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628515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增量 merge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EC613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services/worldbookService.js :: mergeWorldbookDataIncremental()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76C42D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关键词 union；内容追加 ---</w:t>
            </w:r>
          </w:p>
        </w:tc>
      </w:tr>
      <w:tr w14:paraId="35CE5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E2391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History diff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333739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worldbookService.js :: findChangedEntries(); mergeWorldbookDataWithHistory()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2B6489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add / modify / delete 与前后快照</w:t>
            </w:r>
          </w:p>
        </w:tc>
      </w:tr>
      <w:tr w14:paraId="3F0D9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3908A7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IndexedDB 历史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72717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infra/memoryHistoryDB.js :: saveHistory(); saveState(); saveRollResult(); saveEntryRollResult(); rollbackToHistory()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AB3EB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操作版本、断点、Roll、条目 Roll 与回退</w:t>
            </w:r>
          </w:p>
        </w:tc>
      </w:tr>
      <w:tr w14:paraId="46C08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97719D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Entity inventory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97AADE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core/utils.js :: buildWorldbookSummary()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604A7E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分类 / 名称 / keywords 概览；超预算降级和截断</w:t>
            </w:r>
          </w:p>
        </w:tc>
      </w:tr>
      <w:tr w14:paraId="7F819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7416B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动态 Schema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31E383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services/categoryPersistenceService.js :: generateDynamicJsonTemplate(); services/promptService.js :: buildSystemPrompt()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F13F4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按启用分类动态编译 JSON 模板</w:t>
            </w:r>
          </w:p>
        </w:tc>
      </w:tr>
      <w:tr w14:paraId="7F7B6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55C8B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Prompt 偏见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8329D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core/constants.js :: DEFAULT_WORLDBOOK_CATEGORIES; defaultPlotPrompt; defaultStylePrompt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8F8F75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MBTI 必填、固定四幕、暗线推测、薄文风</w:t>
            </w:r>
          </w:p>
        </w:tc>
      </w:tr>
      <w:tr w14:paraId="2B9D8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9B37DC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Parser Repair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A3894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services/parserService.js :: parseAIResponse(); parseLenientJson(); extractWorldbookDataByRegex()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11F4E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多级 JSON 抢救</w:t>
            </w:r>
          </w:p>
        </w:tc>
      </w:tr>
      <w:tr w14:paraId="07775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016A0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空结果校验</w:t>
            </w:r>
          </w:p>
        </w:tc>
        <w:tc>
          <w:tcPr>
            <w:tcW w:w="396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A72798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services/processingService.js :: countMeaningfulWorldbookEntries(); ensureMeaningfulWorldbookUpdate()</w:t>
            </w:r>
          </w:p>
        </w:tc>
        <w:tc>
          <w:tcPr>
            <w:tcW w:w="295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18149A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5"/>
              </w:rPr>
              <w:t>空 JSON / 空分类进入失败与重试</w:t>
            </w:r>
          </w:p>
        </w:tc>
      </w:tr>
    </w:tbl>
    <w:p w14:paraId="18E8DFBA">
      <w:pPr>
        <w:spacing w:after="40"/>
        <w:rPr>
          <w:rFonts w:hint="eastAsia" w:ascii="微软雅黑" w:hAnsi="微软雅黑" w:eastAsia="微软雅黑" w:cs="微软雅黑"/>
        </w:rPr>
      </w:pPr>
    </w:p>
    <w:p w14:paraId="53189159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21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原项目回查地图</w:t>
      </w:r>
    </w:p>
    <w:p w14:paraId="6107F78D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未来 AI 只有在 M-023 或相关实现进入实际架构竞争时，才按本表向用户索取源码。不要因为“整个 TXT 转世界书模块都相关”而一次请求全部目录。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528"/>
        <w:gridCol w:w="2520"/>
        <w:gridCol w:w="2232"/>
      </w:tblGrid>
      <w:tr w14:paraId="7F4C9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092AA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研究机制</w:t>
            </w:r>
          </w:p>
        </w:tc>
        <w:tc>
          <w:tcPr>
            <w:tcW w:w="24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2A8E6F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精确文件 / 符号</w:t>
            </w:r>
          </w:p>
        </w:tc>
        <w:tc>
          <w:tcPr>
            <w:tcW w:w="24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8DBA8C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未来为什么要回查</w:t>
            </w:r>
          </w:p>
        </w:tc>
        <w:tc>
          <w:tcPr>
            <w:tcW w:w="2436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1D2B43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3C258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FFFFFF"/>
                <w:sz w:val="18"/>
              </w:rPr>
              <w:t>源码请求建议</w:t>
            </w:r>
          </w:p>
        </w:tc>
      </w:tr>
      <w:tr w14:paraId="514BD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4D25B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Candidate Generation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7F2A3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txtToWorldbook/services/mergeService.js :: checkShortNameMatch(); findPotentialDuplicates()</w:t>
            </w:r>
          </w:p>
        </w:tc>
        <w:tc>
          <w:tcPr>
            <w:tcW w:w="2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C4278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比较现有名称 / keywords heuristics 与后续 Hybrid Candidate Generator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6F9B9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请求完整 mergeService.js；重点 236 行后候选与 331 行后 AI 判同区</w:t>
            </w:r>
          </w:p>
        </w:tc>
      </w:tr>
      <w:tr w14:paraId="0BB08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B33CC3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Pairwise Link Judgment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DA2A1B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mergeService.js :: verifyDuplicatesWithAI(); buildPairContent(); buildPrompt()</w:t>
            </w:r>
          </w:p>
        </w:tc>
        <w:tc>
          <w:tcPr>
            <w:tcW w:w="2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BBCE08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保留 Pair 任务定义与容错字段解析；评估改造成 SAME/DIFFERENT/UNCERTAIN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F7E9D4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请求完整函数与 Prompt 区域，不需 UI</w:t>
            </w:r>
          </w:p>
        </w:tc>
      </w:tr>
      <w:tr w14:paraId="60556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79E01F4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Transitive Closure / Risk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311DDE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mergeService.js :: UnionFind; uf.union(); getGroups()</w:t>
            </w:r>
          </w:p>
        </w:tc>
        <w:tc>
          <w:tcPr>
            <w:tcW w:w="2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9ACA83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分析哪些 deterministic clustering 可留，哪里需 negative constraints / group validation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F967C2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请求 UnionFind 与 verifyDuplicatesWithAI() 后处理相邻代码</w:t>
            </w:r>
          </w:p>
        </w:tc>
      </w:tr>
      <w:tr w14:paraId="59BC8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F43142C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Local Artifact / Rebuild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683082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services/processingService.js；services/worldbookRuntimeService.js :: rebuildWorldbookFromMemories()</w:t>
            </w:r>
          </w:p>
        </w:tc>
        <w:tc>
          <w:tcPr>
            <w:tcW w:w="2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551254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评估局部抽取产物作为派生视图来源与重算机制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4E4F891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请求 processMemoryChunksParallel() 结果落盘 / merge 区 + rebuild 函数</w:t>
            </w:r>
          </w:p>
        </w:tc>
      </w:tr>
      <w:tr w14:paraId="34E7C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B37862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Operation Versioning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7694A3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services/worldbookService.js；infra/memoryHistoryDB.js</w:t>
            </w:r>
          </w:p>
        </w:tc>
        <w:tc>
          <w:tcPr>
            <w:tcW w:w="2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B85C3F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复核 previous/new snapshot、changedEntries、rollback 与并发写队列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8EC33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请求两文件相关完整服务；与 G-02 时态知识严格区分</w:t>
            </w:r>
          </w:p>
        </w:tc>
      </w:tr>
      <w:tr w14:paraId="1D627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E44DD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Dynamic Specialist Schema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F0467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core/constants.js；services/categoryPersistenceService.js :: generateDynamicJsonTemplate(); services/promptService.js :: buildSystemPrompt()</w:t>
            </w:r>
          </w:p>
        </w:tc>
        <w:tc>
          <w:tcPr>
            <w:tcW w:w="2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102B76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参考本体 + DLC 的 Schema-driven extractor 配置方式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2DAE517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请求三个文件对应常量 / 函数区域</w:t>
            </w:r>
          </w:p>
        </w:tc>
      </w:tr>
      <w:tr w14:paraId="1C56A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A6A18FB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Source / Chunk Anti-pattern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833AD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services/fileImportService.js :: splitContentIntoMemory(); services/promptService.js :: getChapterForcePrompt()</w:t>
            </w:r>
          </w:p>
        </w:tc>
        <w:tc>
          <w:tcPr>
            <w:tcW w:w="2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D9AE1C6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作为 Chapter ≠ Chunk 负面样本，防止 source identity 被处理队列污染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EBEA2E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请求两个函数即可</w:t>
            </w:r>
          </w:p>
        </w:tc>
      </w:tr>
      <w:tr w14:paraId="292CA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0CD71C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Parser / Validator</w:t>
            </w:r>
          </w:p>
        </w:tc>
        <w:tc>
          <w:tcPr>
            <w:tcW w:w="3528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DD41D58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services/parserService.js；processingService.js :: ensureMeaningfulWorldbookUpdate()</w:t>
            </w:r>
          </w:p>
        </w:tc>
        <w:tc>
          <w:tcPr>
            <w:tcW w:w="2520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35E91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作为 M-009 / M-020 工程实现参考</w:t>
            </w:r>
          </w:p>
        </w:tc>
        <w:tc>
          <w:tcPr>
            <w:tcW w:w="2232" w:type="dxa"/>
            <w:tcBorders>
              <w:top w:val="single" w:color="CAD0D7" w:sz="4" w:space="0"/>
              <w:left w:val="single" w:color="CAD0D7" w:sz="4" w:space="0"/>
              <w:bottom w:val="single" w:color="CAD0D7" w:sz="4" w:space="0"/>
              <w:right w:val="single" w:color="CAD0D7" w:sz="4" w:space="0"/>
              <w:insideH w:val="single" w:sz="4" w:space="0"/>
              <w:insideV w:val="single" w:sz="4" w:space="0"/>
            </w:tcBorders>
            <w:shd w:val="clear" w:color="auto" w:fill="F8F9F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0E4FB6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14"/>
              </w:rPr>
              <w:t>请求 parserService.js + 校验函数区域</w:t>
            </w:r>
          </w:p>
        </w:tc>
      </w:tr>
    </w:tbl>
    <w:p w14:paraId="56681EC7">
      <w:pPr>
        <w:spacing w:after="4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72F3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EAF4E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999068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未来源码索取示例</w:t>
            </w:r>
          </w:p>
          <w:p w14:paraId="5BE330A3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请提供 P06 固定版本 commit c333ca2... 的 txtToWorldbook/services/mergeService.js。我需要重点查看 findPotentialDuplicates()、checkShortNameMatch()、generatePairs()、verifyDuplicatesWithAI()、UnionFind 与 mergeConfirmedDuplicates()；研究目标是 Candidate Generation → Pairwise Link Judgment → Deterministic Clustering，不需要 UI 文件。</w:t>
            </w:r>
          </w:p>
        </w:tc>
      </w:tr>
    </w:tbl>
    <w:p w14:paraId="0A45A92A">
      <w:pPr>
        <w:spacing w:after="40"/>
        <w:rPr>
          <w:rFonts w:hint="eastAsia" w:ascii="微软雅黑" w:hAnsi="微软雅黑" w:eastAsia="微软雅黑" w:cs="微软雅黑"/>
        </w:rPr>
      </w:pPr>
    </w:p>
    <w:p w14:paraId="667DDFC7">
      <w:pPr>
        <w:keepNext/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color w:val="AD894C"/>
          <w:sz w:val="24"/>
        </w:rPr>
        <w:t xml:space="preserve">22  </w:t>
      </w:r>
      <w:r>
        <w:rPr>
          <w:rFonts w:hint="eastAsia" w:ascii="微软雅黑" w:hAnsi="微软雅黑" w:eastAsia="微软雅黑" w:cs="微软雅黑"/>
          <w:b/>
          <w:i w:val="0"/>
          <w:color w:val="1D2B43"/>
          <w:sz w:val="32"/>
        </w:rPr>
        <w:t>最终结论</w:t>
      </w:r>
    </w:p>
    <w:p w14:paraId="30D67184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P06 不能作为小说拆书底座。它的世界书知识仍以名称 key + Markdown 为主，Chunk / Chapter 身份混淆会破坏证据和时间线，增量 merge 只是内容追加，Prompt 中还存在 MBTI 必填、四幕模板与推测污染。</w:t>
      </w:r>
    </w:p>
    <w:p w14:paraId="550026F8">
      <w:pPr>
        <w:spacing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color w:val="20262E"/>
          <w:sz w:val="21"/>
        </w:rPr>
        <w:t>但它精准补中了 P05 后最明确的 G-01 缺口：Entity Linking 前需要 Candidate Generation。P06 证明“本地候选粗筛 → Pairwise AI 语义判同 → 程序确定性计算”是可落地的职责分层，同时也通过桥接漏检、300 字证据视图和 Union-Find 误判放大，清楚暴露了下一版 Entity Resolver 必须加入 Hybrid Candidate Graph、Negative Constraints 与 Group Consistency Validation。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8AFE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46" w:type="dxa"/>
            <w:shd w:val="clear" w:color="auto" w:fill="FFF4D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AD717">
            <w:pPr>
              <w:spacing w:after="8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8A5C00"/>
                <w:sz w:val="20"/>
              </w:rPr>
              <w:t>P06 归档结论</w:t>
            </w:r>
          </w:p>
          <w:p w14:paraId="18B429CE">
            <w:pPr>
              <w:spacing w:after="0" w:line="348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20262E"/>
                <w:sz w:val="21"/>
              </w:rPr>
              <w:t>正式新增 M-023 Candidate-First Entity Resolution。M-019 的 Program-Owned Stable ID + LLM Entity Linker 被吸收到 M-023 的完整流水线中；G-01 从 OPEN 进入 PARTIALLY ADDRESSED。P06 其余亮点全部归入已有机制主线，不继续扩张 M 编号。</w:t>
            </w:r>
          </w:p>
        </w:tc>
      </w:tr>
    </w:tbl>
    <w:p w14:paraId="26E8B098">
      <w:pPr>
        <w:spacing w:after="40"/>
        <w:rPr>
          <w:rFonts w:hint="eastAsia" w:ascii="微软雅黑" w:hAnsi="微软雅黑" w:eastAsia="微软雅黑" w:cs="微软雅黑"/>
        </w:rPr>
      </w:pPr>
    </w:p>
    <w:bookmarkEnd w:id="0"/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34FB7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C2DAC">
    <w:pPr>
      <w:pStyle w:val="25"/>
      <w:jc w:val="right"/>
    </w:pPr>
    <w:r>
      <w:rPr>
        <w:rFonts w:ascii="Noto Sans CJK SC" w:hAnsi="Noto Sans CJK SC" w:eastAsia="Noto Sans CJK SC"/>
        <w:b w:val="0"/>
        <w:i w:val="0"/>
        <w:color w:val="8C96A3"/>
        <w:sz w:val="16"/>
      </w:rPr>
      <w:t>AI 小说拆书项目评估档案 · 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30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1588</Words>
  <Characters>3111</Characters>
  <Lines>0</Lines>
  <Paragraphs>0</Paragraphs>
  <TotalTime>0</TotalTime>
  <ScaleCrop>false</ScaleCrop>
  <LinksUpToDate>false</LinksUpToDate>
  <CharactersWithSpaces>3422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刃下心</cp:lastModifiedBy>
  <dcterms:modified xsi:type="dcterms:W3CDTF">2026-07-09T06:34:40Z</dcterms:modified>
  <dc:subject>AI 小说拆书参考项目研究档案</dc:subject>
  <dc:title>AI小说拆书项目评估档案05_ViMax长篇叙事RAG与分层实体归一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377A9E17179944E4A038B11BDAA1413F_12</vt:lpwstr>
  </property>
</Properties>
</file>