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60" w:after="0" w:line="240" w:lineRule="auto"/>
      </w:pPr>
      <w:r>
        <w:rPr>
          <w:rFonts w:ascii="微软雅黑" w:hAnsi="微软雅黑" w:eastAsia="微软雅黑"/>
          <w:b/>
          <w:i w:val="0"/>
          <w:color w:val="1D2B43"/>
          <w:sz w:val="52"/>
        </w:rPr>
        <w:t>AI 小说拆书项目评估档案</w:t>
      </w:r>
    </w:p>
    <w:p>
      <w:pPr>
        <w:keepNext w:val="0"/>
        <w:spacing w:before="80" w:after="240" w:line="240" w:lineRule="auto"/>
      </w:pPr>
      <w:r>
        <w:rPr>
          <w:rFonts w:ascii="微软雅黑" w:hAnsi="微软雅黑" w:eastAsia="微软雅黑"/>
          <w:b/>
          <w:i w:val="0"/>
          <w:color w:val="AD894C"/>
          <w:sz w:val="36"/>
        </w:rPr>
        <w:t>14 / THU-KEG / MAVEN-ERE</w:t>
      </w:r>
    </w:p>
    <w:p>
      <w:pPr>
        <w:keepNext w:val="0"/>
        <w:spacing w:before="80" w:after="480" w:line="300" w:lineRule="auto"/>
      </w:pPr>
      <w:r>
        <w:rPr>
          <w:rFonts w:ascii="微软雅黑" w:hAnsi="微软雅黑" w:eastAsia="微软雅黑"/>
          <w:b w:val="0"/>
          <w:i w:val="0"/>
          <w:color w:val="5E6875"/>
          <w:sz w:val="24"/>
        </w:rPr>
        <w:t>EventMention Identity · Canonical Event Coreference · Timeline-first Relation Annotation · Temporal-gated Causal/Subevent Scope · All-pairs Relation Candidate Space · Joint-learning Boundary · OmniEvent Companion Audit · 原项目回查地图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当前判断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MAVEN-ERE 正式进入 P14，Research Contribution Score = 8.0 / 10，A，NEW M = 0。它没有证明 G-04 所需的“多路线事件候选并集 + Boundary Resolver”，所以 G-04 继续 OPEN；但它把事件层最容易混淆的两个问题彻底拆开：Event Discovery 首先是 EventMention Candidate 问题，Canonical Event Identity 其次才是 Event Coreference / Canonicalization 问题。其数据 Schema 真实区分稳定 Event ID 与 Mention ID，并保存 sent_id / token offset；论文的分阶段标注设计进一步给出 Coreference → Timeline → Temporal-gated Causal/Subevent → Transitivity Completion 的强架构样本。配套审计 OmniEvent 评分 6.6 / 10，B，不单独建 Pxx：它证明多范式输出适配与统一候选空间，但公共 EE 推理仍是单 ED Gate → EAE，多个范式并没有进入 runtime candidate union。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审计项</w:t>
            </w:r>
          </w:p>
        </w:tc>
        <w:tc>
          <w:tcPr>
            <w:tcW w:type="dxa" w:w="7087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P14 正式项目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THU-KEG/MAVEN-ERE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固定审计版本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ac81a9711a69f43f55bfbc50b3bb573fd11c64b0；dataset schema v1.0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伴随对照项目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THU-KEG/OmniEvent @ ec72e72763f191c577ea92f4c70b4172f604cbac；README / PyPI badge v0.1.7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证据等级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SOURCE-PROVEN baseline/data/evaluation caller-chain audit + PRIMARY-PAPER design/annotation workflow audit；NOT local executed runtime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Research Contribution Score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MAVEN-ERE 8.0 / 10（A）；OmniEvent 6.6 / 10（B）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Formal Pxx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MAVEN-ERE = YES / P14；OmniEvent = NO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NEW M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0；主要 STRONGLY REINFORCES M-021 / M-024，COMPOSES WITH M-013 / M-020，partial M-015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Gap 生命周期</w:t>
            </w:r>
          </w:p>
        </w:tc>
        <w:tc>
          <w:tcPr>
            <w:tcW w:type="dxa" w:w="708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G-04 仍 OPEN；G-07 / G-08 无 lifecycle change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00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先看结论：这轮没有命中 G-04，但把“事件”拆对了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这轮最重要的结果不是“找到一个会识别事件的模型”，而是明确了事件层必须拆成两个不同的问题。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Raw Novel / Source Window</w:t>
              <w:br/>
              <w:t xml:space="preserve">        ↓</w:t>
              <w:br/>
              <w:t>Route-specific EventMention Candidate Generation / Scoring</w:t>
              <w:br/>
              <w:t xml:space="preserve">        ↓</w:t>
              <w:br/>
              <w:t>Canonical EventMentionCandidate Adapter</w:t>
              <w:br/>
              <w:t xml:space="preserve">        ↓</w:t>
              <w:br/>
              <w:t>Program Candidate Union</w:t>
              <w:br/>
              <w:t xml:space="preserve">        ↓</w:t>
              <w:br/>
              <w:t>Boundary Resolver / Mention Resolver</w:t>
              <w:br/>
              <w:t xml:space="preserve">        ↓</w:t>
              <w:br/>
              <w:t>Stable EventMention ID</w:t>
              <w:br/>
              <w:t xml:space="preserve">        ↓</w:t>
              <w:br/>
              <w:t>Event Coreference / Canonicalization</w:t>
              <w:br/>
              <w:t xml:space="preserve">        ↓</w:t>
              <w:br/>
              <w:t>Stable Canonical Event ID</w:t>
              <w:br/>
              <w:t xml:space="preserve">        ↓</w:t>
              <w:br/>
              <w:t>Timeline / Temporal Relation Graph</w:t>
              <w:br/>
              <w:t xml:space="preserve">        ↓</w:t>
              <w:br/>
              <w:t>Temporal-gated Causal Route / Containment-gated Subevent Route</w:t>
              <w:br/>
              <w:t xml:space="preserve">        ↓</w:t>
              <w:br/>
              <w:t>Relation Closure / Consistency Validator</w:t>
              <w:br/>
              <w:t xml:space="preserve">        ↓</w:t>
              <w:br/>
              <w:t>Event / Arc Layer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一句话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Event Discovery is a Mention Candidate Problem first; Event Identity is a Coreference / Canonicalization Problem second. 这不是新增 M-025，而是对 M-021 与 G-04 的边界重写。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过去的 M-021 更像“找到事件边界并给 Event 一个稳定 ID”。P14 证明中间还缺一个 EventMention 层：同一真实事件可能在文本里被多次提及；同一个触发词字符串也可能在不同章节、不同句子里出现。Mention 不先拥有稳定 span identity，后面的 Event ID 就很容易把“同文重复出现”与“同一真实事件”混在一起。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OmniEvent 提供多种 ED / EAE 范式和统一评测适配，但公共 infer 主链只运行 Seq2Seq ED → EAE；ED 没产出 trigger，EE 直接返回空事件。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MAVEN-ERE baseline 不做 Event Discovery；它直接消费已提供的 event mentions，然后进行 coreference、temporal、causal、subevent relation scoring。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因此两者放在一起研究正好形成一组“边界互证”：前者暴露单一 Discovery Gate 的 recall ceiling，后者证明 downstream relation layer 必须建立在稳定 Mention ID 与 Canonical Event ID 的明确分离上。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01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研究定位与固定审计边界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1.1 为什么这次是一个研究单元，却只建立一个 Pxx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本轮目标是 G-04 Multi-route Event Discovery。OmniEvent 与 MAVEN-ERE 被作为同一研究单元，是因为它们覆盖事件处理链的不同侧面：OmniEvent 覆盖 Event Detection / Event Argument Extraction 的多范式框架与统一评测；MAVEN-ERE 覆盖 EventMention、Canonical Event、Coreference、Temporal、Causal、Subevent 的统一关系 Schema 与 baseline。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但正式 Pxx 仍按“单项目长期回查价值”判断。OmniEvent 对当前机制地图的增量主要是 Route Adapter、Candidate Generator / Candidate Scorer 区分，以及单 ED Gate 的负面证据；这些足以进入热台账，但不足以单独冻结一个长期档案。MAVEN-ERE 则提供强 Schema、跨任务关系边界、Timeline-first 设计与完整 baseline data/model/output caller chain，值得独立长期回查，因此成为 P14。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1.2 固定版本与证据分层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300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固定版本</w:t>
            </w:r>
          </w:p>
        </w:tc>
        <w:tc>
          <w:tcPr>
            <w:tcW w:type="dxa" w:w="453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本档采用的证据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MAVEN-ERE</w:t>
            </w:r>
          </w:p>
        </w:tc>
        <w:tc>
          <w:tcPr>
            <w:tcW w:type="dxa" w:w="300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ac81a9711a69f43f55bfbc50b3bb573fd11c64b0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README data schema；joint/src/data.py；joint/src/model.py；joint/main.py；joint/src/dump_result.py；evaluate.py；MAVEN-ERE primary paper。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OmniEvent</w:t>
            </w:r>
          </w:p>
        </w:tc>
        <w:tc>
          <w:tcPr>
            <w:tcW w:type="dxa" w:w="300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ec72e72763f191c577ea92f4c70b4172f604cbac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infer.py；infer_module/seq2seq.py；TC/SL/MRC/Seq2Seq processors；evaluation adapters；input_utils；model dispatcher。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审计纪律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凡是“Baseline 程序真实执行”的结论标为 SOURCE-PROVEN；凡是 Timeline、annotation scope、transitivity completion 等来自 MAVEN-ERE 论文标为 PRIMARY-PAPER DESIGN EVIDENCE。论文的 annotation methodology 不能冒充 baseline runtime guard。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02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OmniEvent Triage：B / 6.6，不建独立 Pxx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2.1 公共 EE 主链是单 ED Gate → EAE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infer(task="EE")</w:t>
              <w:br/>
              <w:t xml:space="preserve">   ↓</w:t>
              <w:br/>
              <w:t>do_event_detection(...)</w:t>
              <w:br/>
              <w:t xml:space="preserve">   ↓</w:t>
              <w:br/>
              <w:t>prepare_for_eae_from_pred(...)</w:t>
              <w:br/>
              <w:t xml:space="preserve">   ↓</w:t>
              <w:br/>
              <w:t>if no predicted triggers:</w:t>
              <w:br/>
              <w:t xml:space="preserve">    return events=[]</w:t>
              <w:br/>
              <w:t xml:space="preserve">   ↓</w:t>
              <w:br/>
              <w:t>do_event_argument_extraction(...)</w:t>
              <w:br/>
              <w:t xml:space="preserve">   ↓</w:t>
              <w:br/>
              <w:t>get_eae_result(...)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这是源码可证明的严格串行链。EAE 的实例来自 ED 预测；没有预测 trigger 时，EE 直接返回空事件。于是 EAE 没有机会从论元、时间、状态变化、因果线索或其他路线“反向救回”一个漏检事件。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G-04 负面证据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Single ED Gate Recall Ceiling = PROVEN。一个 Trigger Detector 独占候选准入权时，后续再强的 Argument Extractor 也无法恢复被 Gate 漏掉的事件。未来 G-04 不应设计成 Route A → Route B 的单门链，而应先做 route-independent candidate emission，再 Program Union。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2.2 多范式存在，但“多个实现”不等于“runtime 多路线并集”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范式</w:t>
            </w:r>
          </w:p>
        </w:tc>
        <w:tc>
          <w:tcPr>
            <w:tcW w:type="dxa" w:w="3969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代码层真实形态</w:t>
            </w:r>
          </w:p>
        </w:tc>
        <w:tc>
          <w:tcPr>
            <w:tcW w:type="dxa" w:w="368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 G-04 的意义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Token Classification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EDTCProcessor 为每个已提供 gold trigger / negative_trigger / test candidate 建一条样本，分类 supplied span。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Candidate Scorer。候选 span universe 由外部提供；本身不能独立提升 Discovery Recall。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Sequence Labeling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EDSLProcessor 对整段 token/character 序列生成 BIO labels。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Candidate Generator 类型，可产生 span；但没有与其他路线并行 union。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MRC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EDMRCProcessor 构造 query + context，按 token 输出事件类型标签；EAE 使用 event-type/role query templates。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Query-conditioned Generator/Scorer；适合 future schema route，但未进入公共 infer union。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Seq2Seq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EDSeq2SeqProcessor / public infer 生成 type:trigger 文本，再解析成 trigger tuples。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Generative Candidate Generator；公共 EE 实际采用此路线。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`get_model()` 根据 `model_args.paradigm` 在 token_classification、sequence_labeling、seq2seq、mrc 之间择一返回模型。这个 dispatcher 证明框架支持多范式，但没有证明一次 runtime 会并行运行多个 ED Route。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固定原则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Generator Route != Scorer Route。一个只对 supplied candidates 分类的模型，除非上游先扩大 candidate span universe，否则不能独立贡献 recall。G-04 的 route registry 必须标记 route_kind = GENERATOR / SCORER / VALIDATOR。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03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OmniEvent 的统一评测：真正有用的是 Adapter，不是 Fusion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3.1 不同范式先映射到统一 Candidate Space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OmniEvent 的 evaluation layer 会把 Sequence Labeling、Seq2Seq、MRC 等输出转换为统一 candidate-level prediction。`get_pred_per_mention()` 为不同 paradigm 实现不同映射逻辑；`get_ed_candidates()` 在训练/验证数据中取 gold triggers + negative_triggers，在测试格式中取 supplied candidates；EAE 也把正论元 mention 与 negative candidates 组织进共同评测空间。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Route-specific prediction</w:t>
              <w:br/>
              <w:t xml:space="preserve">   ↓</w:t>
              <w:br/>
              <w:t>Paradigm Adapter</w:t>
              <w:br/>
              <w:t xml:space="preserve">   ↓</w:t>
              <w:br/>
              <w:t>Unified mention/candidate coordinate</w:t>
              <w:br/>
              <w:t xml:space="preserve">   ↓</w:t>
              <w:br/>
              <w:t>Common metric computation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这是一条真实而重要的机制，但它是 evaluation-owned normalization。它没有把多个 route 的 runtime candidates union 成一个生产候选池，更没有 Boundary Resolver。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固定原则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Output Normalization != Candidate Union。OmniEvent 值得迁移的是 Route Output Adapter 思想：每个 route 先适配成 Canonical EventMentionCandidate Schema；不要直接复制其 gold/negative/provided-candidate evaluation universe 当 runtime discovery universe。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3.2 建议的 Canonical EventMentionCandidate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6520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candidate_id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Program-owned candidate identity；禁止让模型用 mention text 充当 ID。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source_id / document_id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来源单元与文档身份。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route_id / route_kind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候选来自哪个 Generator / Scorer / Validator route。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mention_text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表面触发词或事件短语，仅用于展示与语义特征。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char_span / token_span / sent_id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精确 Source Span identity；相同文本不同位置必须是不同 Mention Candidate。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proposed_type / route_score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路线提出的类型与置信度；不能直接成为 Canonical Event 真值。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evidence_ids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M-015 Source Evidence refs。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raw_route_output</w:t>
            </w:r>
          </w:p>
        </w:tc>
        <w:tc>
          <w:tcPr>
            <w:tcW w:type="dxa" w:w="652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保留原始 route output，供 M-009 Audit。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04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OmniEvent 还暴露一个 Span Identity 风险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4.1 Seq2Seq public infer 用 mention string 回找首个位置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public Seq2Seq infer 先生成 role:value 风格文本，`extract_argument()` 把输出解析为 tuples。`get_ed_result()` 检查 mention 是否出现在原文，随后 `find_position()` 使用 `text.index(mention)` 得到 offset；`prepare_for_eae_from_pred()` 也沿同一路径把 trigger mention 转成 EAE trigger object。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generated trigger mention = "attacked"</w:t>
              <w:br/>
              <w:t>text = "A attacked B ... C attacked D"</w:t>
              <w:br/>
              <w:br/>
              <w:t>find_position("attacked", text)</w:t>
              <w:br/>
              <w:t xml:space="preserve">        ↓</w:t>
              <w:br/>
              <w:t>text.index("attacked")</w:t>
              <w:br/>
              <w:t xml:space="preserve">        ↓</w:t>
              <w:br/>
              <w:t>first occurrence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因此，当相同 trigger string 在一段输入内重复出现时，源码路径存在“映射到首次 substring occurrence”的边界风险。这是 SOURCE-INFERRED offset collision risk，不是本档宣称已经本地复现的 Bug。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对 M-015 / M-021 的负面证据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Mention Text != Mention Identity。文本相等不能用于证明同一 Source Span，更不能证明同一 Canonical Event。未来 Boundary Resolver 必须消费 stable span ID / evidence ID，而不是 `text.index(mention)` 或 string equality。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4.2 固定窗口也不能偷偷变成事件边界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public infer 的 EDProcessor 与 EAEProcessor 默认 max_seq_length = 160，并启用 truncation；本轮没有在这条 public infer caller chain 中找到 overlapping window + candidate merge。于是输入窗口直接决定某些候选是否可见。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这再次强化 P07 char-chunk 反例：Processing Window 是模型执行边界，不是 Narrative Event Boundary。未来 Source Window Planner 必须允许 overlap / anchor carry / multi-window candidate union，Boundary Resolver 再根据 evidence 与事件结构决定 EventMention 边界。</w:t>
      </w:r>
    </w:p>
    <w:p>
      <w:r>
        <w:br w:type="page"/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05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MAVEN-ERE 的第一核心：EventMention 与 Canonical Event 是两个 ID 层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5.1 数据 Schema 不是“一个 Event 一行文本”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MAVEN-ERE train/valid Schema 中，document 有稳定 `id`；`events[]` 的每个对象代表一个事件共指链并拥有独立 Event ID；同一 Event 下的 `mention[]` 每个 mention 又有自己的唯一 ID、trigger_word、sent_id 与 token offset。TIMEX 也有独立 ID、mention、type、sent_id 与 offset。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Evidence Span</w:t>
              <w:br/>
              <w:t xml:space="preserve">   ↓</w:t>
              <w:br/>
              <w:t>Event Mention M1  [mention_id, sent_id, offset]</w:t>
              <w:br/>
              <w:t>Event Mention M2  [mention_id, sent_id, offset]</w:t>
              <w:br/>
              <w:t xml:space="preserve">   ↓ coreference</w:t>
              <w:br/>
              <w:t>Canonical Event E1 [event_id]</w:t>
              <w:br/>
              <w:t xml:space="preserve">   ↓</w:t>
              <w:br/>
              <w:t>Temporal / Causal / Subevent relations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这对拆小说的意义非常直接。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94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小说文本</w:t>
            </w:r>
          </w:p>
        </w:tc>
        <w:tc>
          <w:tcPr>
            <w:tcW w:type="dxa" w:w="289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错误建模</w:t>
            </w:r>
          </w:p>
        </w:tc>
        <w:tc>
          <w:tcPr>
            <w:tcW w:type="dxa" w:w="351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P14 建议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第 5 章“爆炸撕开车厢”；第 6 章“刚才的爆炸”；第 20 章回忆“那场爆炸”</w:t>
            </w:r>
          </w:p>
        </w:tc>
        <w:tc>
          <w:tcPr>
            <w:tcW w:type="dxa" w:w="289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看到三次“爆炸”就建三个 Event；或用 string equality 粗暴合并。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先建三个 EventMention，各自绑定 Source Span；再由 Event Coreference Resolver 判断是否归一到同一 Canonical Event。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第 12 章“袭击”；第 15 章另一场“袭击”</w:t>
            </w:r>
          </w:p>
        </w:tc>
        <w:tc>
          <w:tcPr>
            <w:tcW w:type="dxa" w:w="289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trigger text 相同就共指。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Mention span identity 独立；Canonicalization 使用 participants / time / location / causal context / surrounding event graph。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对 M-024 的强强化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M-024 的 Evidence → Fact/Mention → Event → Arc spine 应明确成：Evidence Span → EventMentionCandidate → Resolved EventMention → Canonical Event → Event Relation / Arc。Mention ID 与 Event ID 不得合并成一个字段。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06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MAVEN-ERE baseline：它不做 Discovery，而是消费既有 Mention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6.1 Document.__init__ 直接加载已给 Event Mentions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`joint/src/data.py::Document.__init__` 在训练数据中遍历 `events`，把每个 coreference chain 的 mention 加入 `self.events`，维护 `eid2mentions[event_id] = mention list`；测试路径直接使用 `data["event_mentions"]`。随后加入 TIMEX，并按 `(sent_id, offset[0])` 排序。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G-04 边界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MAVEN-ERE baseline assumes EventMention candidates already exist. 它是 Event Relation / Coreference 系统，不是 Event Discovery 系统。不能因为数据里有 events 就说项目解决了 G-04。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6.2 Canonical Event Relation 会展开成 Mention Pair Labels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`get_relation_labels()` 先读取 event-ID-level relations，再通过 `eid2mentions` 把每条 Canonical Event relation 展开到 source event 的每个 mention × target event 的每个 mention。之后程序枚举 `self.events` 的所有 ordered pairs，self-pair 跳过；未标注 pair 填 NONE。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Canonical Event E1 = {M1, M2}</w:t>
              <w:br/>
              <w:t>Canonical Event E2 = {M3, M4}</w:t>
              <w:br/>
              <w:t>E1 BEFORE E2</w:t>
              <w:br/>
              <w:t xml:space="preserve">        ↓ expand</w:t>
              <w:br/>
              <w:t>M1→M3 BEFORE</w:t>
              <w:br/>
              <w:t>M1→M4 BEFORE</w:t>
              <w:br/>
              <w:t>M2→M3 BEFORE</w:t>
              <w:br/>
              <w:t>M2→M4 BEFORE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这个机制不是 Event Candidate Union，而是 post-event exhaustive relation candidate generation。它非常干净地说明：先解决 Mention / Event identity，再生成 relation candidate universe。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07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MAVEN-ERE joint baseline：Joint Loss 不是 Joint Reasoning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7.1 Shared Encoder + Four Heads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`EventEncoder` 用共享 RoBERTa 编码文档分片，对每个 event span 做 mean/max pooling得到 mention embedding。`PairScorer` 显式枚举每个文档所有 ordered event pairs `(i,j), i != j`，拼接两个 event embeddings，再用 MLP 分类。`Model` 包含 temporal、causal、subevent 三个 PairScorer 与一个 CorefPairScorer，forward 同时返回四路结果。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Shared EventEncoder</w:t>
              <w:br/>
              <w:t xml:space="preserve">   ├─ CorefPairScorer</w:t>
              <w:br/>
              <w:t xml:space="preserve">   ├─ Temporal PairScorer</w:t>
              <w:br/>
              <w:t xml:space="preserve">   ├─ Causal PairScorer</w:t>
              <w:br/>
              <w:t xml:space="preserve">   └─ Subevent PairScorer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7.2 Training 是 weighted multi-task loss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`joint/main.py` 分别计算 coreference loss、temporal CrossEntropy、causal CrossEntropy、subevent CrossEntropy，并按 `coreference_rate / temporal_rate / causal_rate / subevent_rate` 加权求和，再统一 backward。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不要过度解读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Joint Learning = shared encoder + task heads + weighted multi-task loss。SOURCE-PROVEN baseline 中没有程序规则强制 “CAUSE → BEFORE/OVERLAP”、 “SUBEVENT → CONTAINS” 或 temporal transitivity closure。论文强调 relation interaction 与 annotation constraints，不等于 baseline runtime 已有 symbolic invariant engine。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7.3 最终 artifact 甚至可能混合四个不同 checkpoint state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验证阶段按 task 分别跟踪 best score，并分别保存 `best_COREFERENCE / best_TEMPORAL / best_CAUSAL / best_SUBEVENT`。测试阶段循环四个 task，每次加载对应 best checkpoint，只运行该 task predictor，最后把四路预测合并进同一个 `dump_results` 并写成 `test_prediction.jsonl`。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对 M-020 / G-07 的负面证据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Shared Output Schema != Shared Consistent State。四个 Specialist 输出即使写进一个 JSON，也不代表它们来自同一 model/runtime state，更不代表跨关系一致。未来 Analyzer DLC 必须有 Program-Owned Cross-Artifact Validator。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08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PRIMARY-PAPER DESIGN EVIDENCE：真正值得长期保存的是分阶段关系架构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8.1 Coreference first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MAVEN-ERE 论文明确把整体 annotation task 拆成顺序阶段。先做 event coreference，使后续阶段只需要考虑一个 coreference chain 的代表事件，而不是对每个重复 mention 反复标注。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8.2 Timeline-first temporal annotation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论文没有要求 annotator 为所有 event pairs 手工点 BEFORE/OVERLAP。它让 annotator 把 event 与 TIMEX 的开始点、结束点排到 timeline 上，再根据相对位置自动推导 pairwise temporal relations。对于文本无法确定先后次序的事件，允许建立 sub-timelines；不同 timeline 上的事件视为没有 temporal relation，一个事件还可以出现在多个 timeline。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Event / TIMEX Bounds Placement</w:t>
              <w:br/>
              <w:t xml:space="preserve">        ↓</w:t>
              <w:br/>
              <w:t>Timeline / Sub-timeline</w:t>
              <w:br/>
              <w:t xml:space="preserve">        ↓</w:t>
              <w:br/>
              <w:t>Program-derived Pairwise Temporal Relations</w:t>
              <w:br/>
              <w:t xml:space="preserve">        ↓</w:t>
              <w:br/>
              <w:t>BEFORE / OVERLAP / CONTAINS / SIMULTANEOUS / BEGINS-ON / ENDS-ON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对小说拆书的价值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Timeline Placement 可以作为“关系候选路由器”，而不是只作为最终展示图。先把 Event 放到 Story-Time / Timeline substrate，再利用时间关系缩小后续 Causal / Subevent candidate space。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8.3 Temporal-gated causal and subevent scope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论文的 causal annotation scope 只考虑已经被 temporal annotation 标记为 BEFORE 或 OVERLAP 的 event pairs；subevent annotation 则利用 temporal containment 关系限制候选范围。论文还利用 causal/subevent transitivity 做 minimal annotation，再自动补全被省略的关系。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Canonical Events</w:t>
              <w:br/>
              <w:t xml:space="preserve">   ↓ Event Coreference</w:t>
              <w:br/>
              <w:t>Timeline / Temporal Relations</w:t>
              <w:br/>
              <w:t xml:space="preserve">   ├─ BEFORE / OVERLAP pairs → Causal Candidate Route</w:t>
              <w:br/>
              <w:t xml:space="preserve">   └─ CONTAINS pairs          → Subevent Candidate Route</w:t>
              <w:br/>
              <w:t xml:space="preserve">                                  ↓</w:t>
              <w:br/>
              <w:t xml:space="preserve">                       Relation Proposal</w:t>
              <w:br/>
              <w:t xml:space="preserve">                                  ↓</w:t>
              <w:br/>
              <w:t xml:space="preserve">                     Closure / Consistency Validator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这里必须保留证据标签：这是论文的 Annotation Workflow / Design Evidence，不是本轮 baseline code 的 runtime caller chain。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09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P14 对 G-04 的正式结论：OPEN，但定义被显著收紧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9.1 为什么不能说 PARTIALLY ADDRESSED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G-04 的问题是 Raw Novel 如何通过多个互补路线发现 EventMention candidates、合并 route outputs、解决 span/boundary collision，再建立 Stable Mention ID / Canonical Event ID。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OmniEvent public EE 只有一个 Seq2Seq ED Gate 控制候选准入；没有多路线并行 union。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OmniEvent unified evaluation 把 route outputs 映射到共同 candidate universe，但这个 universe 来自 gold/negative/provided candidates；不是 runtime discovery union。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MAVEN-ERE baseline 直接消费 event mentions；不从 raw text 产生 mention candidate universe。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两仓都没有 SOURCE-PROVEN Program Candidate Union + Boundary Resolver + Stable Mention Writer。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Gap Lifecycle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G-04 remains OPEN。P14 的价值是把目标从模糊的“多路线发现 Event”改写为可审计链：Route Candidate Emission → Canonical Adapter → Program Union → Boundary/Mention Resolver → Stable EventMention ID → Coreference/Canonical Event Resolver。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9.2 M-021 的当前最佳表达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M-021 不再只写“因果链与统一戏剧目标事件分段”。建议当前研究含义明确为：Narrative Event Discovery / Boundary / Canonicalization。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Processing Window != Event Boundary</w:t>
              <w:br/>
              <w:t>Mention Text != Mention Identity</w:t>
              <w:br/>
              <w:t>EventMention != Canonical Event</w:t>
              <w:br/>
              <w:t>Route Variety != Candidate Union</w:t>
              <w:br/>
              <w:t>Output Normalization != Runtime Fusion</w:t>
              <w:br/>
              <w:t>Joint Loss != Joint Reasoning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10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对 Candidate Architecture 的实际升级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10.1 Event / Arc Layer V0.11 candidate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1. Source / Evidence Window Planner</w:t>
              <w:br/>
              <w:t xml:space="preserve">   overlap + stable evidence span IDs</w:t>
              <w:br/>
              <w:br/>
              <w:t>2. Route Registry</w:t>
              <w:br/>
              <w:t xml:space="preserve">   GENERATOR routes:</w:t>
              <w:br/>
              <w:t xml:space="preserve">   - sequence-label / span proposal</w:t>
              <w:br/>
              <w:t xml:space="preserve">   - generative Seq2Seq / LLM event mention proposal</w:t>
              <w:br/>
              <w:t xml:space="preserve">   - schema / MRC query route</w:t>
              <w:br/>
              <w:t xml:space="preserve">   - future state-change / temporal / causal cue heuristics</w:t>
              <w:br/>
              <w:t xml:space="preserve">   SCORER routes:</w:t>
              <w:br/>
              <w:t xml:space="preserve">   - candidate span classification / rerank</w:t>
              <w:br/>
              <w:br/>
              <w:t>3. Canonical EventMentionCandidate Adapter</w:t>
              <w:br/>
              <w:t xml:space="preserve">   route output → stable common schema</w:t>
              <w:br/>
              <w:br/>
              <w:t>4. Program Candidate Union</w:t>
              <w:br/>
              <w:t xml:space="preserve">   preserve route_id / raw output / evidence refs</w:t>
              <w:br/>
              <w:br/>
              <w:t>5. Boundary / Mention Resolver</w:t>
              <w:br/>
              <w:t xml:space="preserve">   overlap cluster / exact span identity / span competition / merge / reject</w:t>
              <w:br/>
              <w:br/>
              <w:t>6. Stable EventMention ID Writer</w:t>
              <w:br/>
              <w:br/>
              <w:t>7. Event Coreference / Canonicalization</w:t>
              <w:br/>
              <w:t xml:space="preserve">   mention candidates → canonical event clusters</w:t>
              <w:br/>
              <w:br/>
              <w:t>8. Stable Canonical Event ID Writer</w:t>
              <w:br/>
              <w:br/>
              <w:t>9. Timeline / Temporal Relation Substrate</w:t>
              <w:br/>
              <w:br/>
              <w:t>10. Relation Candidate Routing</w:t>
              <w:br/>
              <w:t xml:space="preserve">   temporal BEFORE/OVERLAP → causal route</w:t>
              <w:br/>
              <w:t xml:space="preserve">   temporal CONTAINS → subevent route</w:t>
              <w:br/>
              <w:br/>
              <w:t>11. Relation Closure / Consistency Validator</w:t>
              <w:br/>
              <w:br/>
              <w:t>12. P09 Event Lifecycle + M-024 Event→Arc lineage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10.2 为什么不直接照搬“所有 Event Pair 两两分类”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MAVEN-ERE baseline 的 `PairScorer` 与 dump/evaluation 都使用 all ordered pairs。对一个文档级 benchmark 这是清晰可复现的 baseline；对数百章小说，Canonical Event 数量增长后，all-pairs relation candidate space 会快速膨胀。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未来质量上限版本可以保留 exhaustive relation audit 作为小范围 gold mode，但生产主链更适合先利用 Timeline、Entity overlap、Scene/Arc locality、Graph proximity、M-013 Story-Time policy 生成 relation candidates，再由 specialist scorer / LLM verifier 判断。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Quality Ceiling 原则不变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不要因为 O(n²) 看起来贵就提前阉割 relation coverage。先建立 instrumentation：candidate pair count、recall against audit sample、temporal/causal/subevent miss rate、token/call cost；再比较 exhaustive / gated / hybrid 三种模式的效率前沿。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11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机制关系：NEW M =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8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现有机制 / Gap</w:t>
            </w:r>
          </w:p>
        </w:tc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P14 关系</w:t>
            </w:r>
          </w:p>
        </w:tc>
        <w:tc>
          <w:tcPr>
            <w:tcW w:type="dxa" w:w="4706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本轮结论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M-015 Stable Evidence Addressing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REINFORCES / PARTIAL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MAVEN-ERE Schema 使用 document ID、Event ID、Mention ID、sent_id、token offset；但它是 dataset annotation identity，不等于我们的 Source Layer runtime ID allocator。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M-021 Event Boundary / Discovery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STRONGLY REINFORCES / REFINES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Event Discovery first resolves mention candidates and boundaries; Event Identity second resolves coreference/canonicalization。Processing Window 与 Event Boundary 必须分离。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M-024 Provenance-Preserving Hierarchical Memory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Evidence Span → EventMention → Canonical Event → Relation → Arc，应成为明确 lineage spine。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M-013 Point-in-Time View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COMPOSES WITH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Timeline / temporal substrate 可为 causal/subevent route 提供 candidate gate；未来必须是 runtime policy，不只是 annotation design。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M-020 Semantic Proposal / Program Guard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COMPOSES WITH / NEGATIVE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OmniEvent adapter 是 deterministic normalization 正例；MAVEN-ERE joint baseline 没有 cross-head relation invariant validator，是负面边界。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M-018 Multi-route Retrieval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ANALOGICAL DESIGN INPUT ONLY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Route Adapter / normalization 思想可迁移，但 Event Discovery candidate routes 不能直接等同 retrieval routes。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G-04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未找到 SOURCE-PROVEN multi-route candidate union + boundary resolver。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G-07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四 relation heads 是 typed specialists，但没有 claim/evidence IDs/counter-evidence/critic；final artifact 还可混合不同 checkpoints。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G-08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PARTIALLY ADDRESSED / NO LIFECYCLE CHANGE</w:t>
            </w:r>
          </w:p>
        </w:tc>
        <w:tc>
          <w:tcPr>
            <w:tcW w:type="dxa" w:w="47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论文 relation constraints/transitivity 是 design evidence；baseline runtime 无 truth-maintenance / conflict status。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12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值得迁移什么；明确不复制什么</w:t>
      </w: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12.1 强迁移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94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机制</w:t>
            </w:r>
          </w:p>
        </w:tc>
        <w:tc>
          <w:tcPr>
            <w:tcW w:type="dxa" w:w="6406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EventMention / Canonical Event 双 ID 层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Source Span 先生成 Stable Mention ID；Coreference Resolver 再写 Stable Canonical Event ID。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Route Output Adapter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每个 Generator/Scorer route 输出适配为 Canonical EventMentionCandidate；保留 route metadata 和 raw output。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Coreference-first downstream processing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关系抽取优先消费 Canonical Event，避免同一 Event 的重复 mentions 造成 pair explosion 与重复关系。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Timeline-first relation substrate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先做 bounds/timeline placement，再导出 temporal relation candidates；将 temporal relations 用作后续 route gate。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Temporal-gated relation routing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BEFORE/OVERLAP 触发 causal candidate route；CONTAINS 触发 subevent candidate route。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Program-owned pair indexing / output mapping</w:t>
            </w:r>
          </w:p>
        </w:tc>
        <w:tc>
          <w:tcPr>
            <w:tcW w:type="dxa" w:w="6406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candidate pair ID 与 prediction index 必须 deterministic；避免模型自造 relation IDs。</w:t>
            </w:r>
          </w:p>
        </w:tc>
      </w:tr>
    </w:tbl>
    <w:p>
      <w:pPr>
        <w:spacing w:after="20"/>
      </w:pPr>
    </w:p>
    <w:p>
      <w:pPr>
        <w:keepNext/>
        <w:spacing w:before="180" w:after="100" w:line="259" w:lineRule="auto"/>
      </w:pPr>
      <w:r>
        <w:rPr>
          <w:rFonts w:ascii="微软雅黑" w:hAnsi="微软雅黑" w:eastAsia="微软雅黑"/>
          <w:b/>
          <w:i w:val="0"/>
          <w:color w:val="1D2B43"/>
          <w:sz w:val="23"/>
        </w:rPr>
        <w:t>12.2 不直接复制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51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原项目做法</w:t>
            </w:r>
          </w:p>
        </w:tc>
        <w:tc>
          <w:tcPr>
            <w:tcW w:type="dxa" w:w="5839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为什么不直接复制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OmniEvent public EE 单 ED Gate → EAE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结构性 recall ceiling；后续 route 无法救回漏检 event。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Seq2Seq mention string + text.index() 找 offset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相同 mention text 的重复 occurrence 存在 span collision risk。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把 evaluation unified candidate set 当 runtime candidate union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评测 universe 可能来自 gold/negative/provided candidates，不是 discovery。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MAVEN-ERE baseline 直接假设 event_mentions 已知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它绕过 G-04 最难的 candidate generation / boundary。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全量 all ordered pairs 永久作为小说生产默认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长篇 Event 数量大时 pair space 迅速膨胀；需要 Quality Mode / gated mode A/B。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Shared encoder + weighted loss 当作 cross-relation consistency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没有 Program relation invariant / closure validator。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四个 best checkpoint 输出直接拼接后视为统一真值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Shared schema 不等于 shared consistent state。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13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Research Contribution Score 与正式归档判断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87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评分维度</w:t>
            </w:r>
          </w:p>
        </w:tc>
        <w:tc>
          <w:tcPr>
            <w:tcW w:type="dxa" w:w="113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权重</w:t>
            </w:r>
          </w:p>
        </w:tc>
        <w:tc>
          <w:tcPr>
            <w:tcW w:type="dxa" w:w="1417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MAVEN-ERE</w:t>
            </w:r>
          </w:p>
        </w:tc>
        <w:tc>
          <w:tcPr>
            <w:tcW w:type="dxa" w:w="4932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机制新增性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30%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8.5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不新增 M，但首次把 EventMentionCandidate → EventMention → Canonical Event 的身份层拆清，并把 Timeline/Relation Routing 纳入 Candidate Architecture。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运行时真实性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25%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7.5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baseline data/model/output caller chain 高度 SOURCE-PROVEN；最关键的 Timeline/transitivity relation routing 主要来自 primary-paper annotation design，不能算 runtime guard。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拆书迁移价值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20%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8.5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长篇小说高度需要 repeated mentions、回忆复述、同词不同事件、时间线与因果/子事件关系。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不可替代性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15%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7.5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P09 有 Event Lifecycle，P12/P13 有 graph/time，但没有一个项目把 Mention ID / Event ID / relation candidate substrate 讲得如此完整。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实现参考价值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10%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7.5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稳定 Schema、all-pairs indexing、shared encoder multi-head、dump/evaluation chain 可回查；Discovery Resolver 仍缺。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加权总分</w:t>
            </w:r>
          </w:p>
        </w:tc>
        <w:tc>
          <w:tcPr>
            <w:tcW w:type="dxa" w:w="113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100%</w:t>
            </w:r>
          </w:p>
        </w:tc>
        <w:tc>
          <w:tcPr>
            <w:tcW w:type="dxa" w:w="1417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8.0 / 10</w:t>
            </w:r>
          </w:p>
        </w:tc>
        <w:tc>
          <w:tcPr>
            <w:tcW w:type="dxa" w:w="493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A；Formal P14 = YES；NEW M = 0。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OmniEvent companion score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OmniEvent Research Contribution Score = 6.6 / 10，B，Formal Pxx = NO，NEW M = 0。强价值集中在 multi-paradigm route taxonomy、evaluation-owned output adapters、Candidate Generator / Scorer 区分与 single ED gate / span identity 负面证据；不足以独立改变 Gap lifecycle。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14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对 G-04 的下一轮搜索要求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P14 之后不再泛搜“event extraction”。下一项目必须尽量命中 G-04 尚未证明的 runtime cells。研究侧筛选尺改为：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51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必须回查的问题</w:t>
            </w:r>
          </w:p>
        </w:tc>
        <w:tc>
          <w:tcPr>
            <w:tcW w:type="dxa" w:w="5839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源码证据要求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是否有两个以上独立 EventMention candidate generators?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真实 caller chain 同一 source window 并行/顺序调用不同 route，并各自产出 candidates；不是 README 列多个模型。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候选是否进入统一 Program-owned schema?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可追 route_id、span/evidence ID、score/raw output；不是只在 evaluation 时对齐。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是否真的做 Candidate Union?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Program merge/concat/dedupe candidate collections；一条 route 漏检时其他 route 可保留 candidate。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是否有 Boundary / Mention Resolver?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overlap/same-span/different-span conflict resolution；text-equal repeated occurrences 不被错误折叠。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是否写 Stable EventMention ID?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ID 由程序分配并指向 stable source span。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是否再做 Event Coreference / Canonicalization?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Mention cluster → Stable Canonical Event ID；不能把 trigger string 当 Event ID。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是否有 relation candidate routing / invariants?</w:t>
            </w:r>
          </w:p>
        </w:tc>
        <w:tc>
          <w:tcPr>
            <w:tcW w:type="dxa" w:w="583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timeline/graph/scope 生成 relation candidates；Program validator 检查 temporal/causal/subevent constraints。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阶段研究判断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P14 已经告诉我们“下一仓库应该长什么样”。阶段评估是给研究侧一张筛选尺，不是给用户一张采购清单。用户继续随手发项目即可；Gap-targeted Search 由研究侧内部完成。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15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原项目回查地图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Project / 固定版本</w:t>
            </w:r>
          </w:p>
        </w:tc>
        <w:tc>
          <w:tcPr>
            <w:tcW w:type="dxa" w:w="306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路径 / 位置</w:t>
            </w:r>
          </w:p>
        </w:tc>
        <w:tc>
          <w:tcPr>
            <w:tcW w:type="dxa" w:w="238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机制角色</w:t>
            </w:r>
          </w:p>
        </w:tc>
        <w:tc>
          <w:tcPr>
            <w:tcW w:type="dxa" w:w="209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未来 AI 为什么要回查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README.md / Data Format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Event ID、Mention ID、TIMEX ID、sent_id、offset、relation schema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重建 EventMention / Canonical Event 双层 Schema 与 relation artifact contract。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joint/src/data.py::Document.__init__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加载 canonical event mentions / test event_mentions / TIMEX；sort events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证明 baseline 假设 EventMention 已知；不要误判为 Event Discovery。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joint/src/data.py::load_coref_relations / get_coref_labels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coreference chain → mention-level groups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Mention → Canonical Event cluster representation。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joint/src/data.py::get_relation_labels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canonical event relation → mention pair expansion → NONE universe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post-coreference relation candidate labeling 与 pair expansion。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joint/src/model.py::EventEncoder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trigger span mean/max pooling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EventMention span representation；注意 arguments 未进入 baseline event embedding。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joint/src/model.py::PairScorer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all ordered event pair enumeration + MLP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exhaustive relation candidate baseline 与 O(n²) ceiling。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joint/src/model.py::CorefPairScorer / Model.forward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antecedent scoring；shared encoder + four heads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multi-task relation heads；不要误称 symbolic joint reasoning。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joint/main.py::training loop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weighted four-task loss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Joint Learning 的真实定义与 cross-head guard 缺失。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joint/main.py::best_&lt;TASK&gt; save / test loop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per-task best checkpoints loaded separately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Shared Schema != Shared Consistent State 负面证据。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joint/src/dump_result.py::Document.get_pairs / dumpers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deterministic ordered pair indexing → typed relation output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Program-owned pair mapping / Writer。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@ ac81a97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evaluate.py::evaluate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all ordered mention pair evaluation space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evaluation universe；未发现 relation closure / transitivity runtime。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paper v1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Section 2.1 Coreference Annotation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Coreference-first sequential annotation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回查为什么 relation layers 应消费 Canonical Event。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paper v1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Section 2.2 Temporal Annotation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timeline bounds placement / sub-timelines / derived relations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Timeline-first relation substrate 与 uncertain-order representation。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MAVEN-ERE paper v1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Section 2.3-2.4 Causal/Subevent Annotation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temporal-gated scope + transitivity/minimal annotation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relation candidate routing / closure validator design；标记为 paper design evidence。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OmniEvent/infer.py::infer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public EE = ED → predicted triggers → EAE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Single ED Gate Recall Ceiling。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infer_module/seq2seq.py::find_position / get_ed_result / prepare_for_eae_from_pred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mention string → text.index offset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repeated mention span collision risk。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input_engineering/token_classification_processor.py::EDTCProcessor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supplied trigger/candidate span scoring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Generator Route != Scorer Route。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sequence_labeling_processor.py::EDSLProcessor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BIO sequence route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independent span generator 类型。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mrc_processor.py::EDMRCProcessor / EAEMRCProcessor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query-conditioned ED/EAE processing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schema-query route candidate。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seq2seq_processor.py::EDSeq2SeqProcessor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generative type:trigger route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generative candidate emission。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evaluation/convert_format.py::get_pred_per_mention + input_utils::get_ed_candidates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paradigm adapters → unified candidate evaluation space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回查 Route Output Adapter；明确不是 runtime candidate union。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OmniEvent @ ec72e72</w:t>
            </w:r>
          </w:p>
        </w:tc>
        <w:tc>
          <w:tcPr>
            <w:tcW w:type="dxa" w:w="306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model/model.py::get_model</w:t>
            </w:r>
          </w:p>
        </w:tc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paradigm dispatcher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1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5"/>
              </w:rPr>
              <w:t>证明多个范式是 selectable implementations；不是同次 runtime fusion。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16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P14 最终结论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MAVEN-ERE 不解决 G-04，但它值得成为 P14，因为它把“事件层”从一个模糊大对象拆成了可以程序审计的身份链与关系链。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Evidence Span</w:t>
              <w:br/>
              <w:t xml:space="preserve">   ↓</w:t>
              <w:br/>
              <w:t>EventMentionCandidate</w:t>
              <w:br/>
              <w:t xml:space="preserve">   ↓ Program Union + Boundary Resolver</w:t>
              <w:br/>
              <w:t>Resolved EventMention [Stable Mention ID]</w:t>
              <w:br/>
              <w:t xml:space="preserve">   ↓ Event Coreference / Canonicalization</w:t>
              <w:br/>
              <w:t>Canonical Event [Stable Event ID]</w:t>
              <w:br/>
              <w:t xml:space="preserve">   ↓ Timeline / Temporal Graph</w:t>
              <w:br/>
              <w:t>Causal / Subevent Candidate Routing</w:t>
              <w:br/>
              <w:t xml:space="preserve">   ↓ Program Relation Guard / Closure</w:t>
              <w:br/>
              <w:t>Event Relations</w:t>
              <w:br/>
              <w:t xml:space="preserve">   ↓</w:t>
              <w:br/>
              <w:t>Arc / Narrative Structure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OmniEvent 的真正贡献不是“它有四种模型所以多路线问题解决了”，而是给出了 route taxonomy 与 output adapter 的实现样本，同时以 public EE 主链证明：Multiple Paradigms != Runtime Candidate Union，Single ED Gate 会形成结构性 recall ceiling。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MAVEN-ERE 的真正贡献也不是“数据集很大”，而是 EventMention / Canonical Event 双 ID 层、Coreference-first、Timeline-first、Temporal-gated relation scope 的整体秩序。Baseline code 又反向证明：Joint Loss != Joint Reasoning，Shared Output Schema != Shared Consistent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归档结论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P14 MAVEN-ERE：8.0 / 10，A，Formal P14 = YES，NEW M = 0。G-04 保持 OPEN；M-021 与 M-024 被 STRONGLY REINFORCED / REFINED。下一轮 G-04 Search 只认可真实 multi-route candidate emission + program union + boundary/mention resolver + stable mention writer + event coreference/canonicalization 的 caller chain。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E6875"/>
        <w:sz w:val="16"/>
      </w:rPr>
      <w:t>P14 · MAVEN-ERE / EventMention → Canonical Event → Timeline Relation Routing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E6875"/>
        <w:sz w:val="17"/>
      </w:rPr>
      <w:t>AI 小说拆书项目评估档案 ·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AI小说拆书项目评估档案14_MAVEN-ERE事件提及归一时间线约束与关系候选路由</dc:title>
  <dc:subject>AI 自动小说拆书分析器跨项目机制研究</dc:subject>
  <dc:creator>OpenAI</dc:creator>
  <cp:keywords/>
  <dc:description>SOURCE-PROVEN baseline audit + PRIMARY-PAPER design evidence; not executed runtime test.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