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Portfolio Management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18"/>
          <w:szCs w:val="18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How to form a portfolio based on the prediction.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Based on what is  talked before, we should first use “price” as the screening index. Then we choose TOP 10 percent assets.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I think 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 We could rank based on the price and get a result first. 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 Then </w:t>
      </w:r>
      <w:r>
        <w:rPr>
          <w:rFonts w:hint="default"/>
          <w:b w:val="0"/>
          <w:bCs w:val="0"/>
          <w:sz w:val="18"/>
          <w:szCs w:val="18"/>
          <w:lang w:eastAsia="zh-CN"/>
        </w:rPr>
        <w:t>ask the model to generate a comprehensive assessment of the future return for each asset.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18"/>
          <w:szCs w:val="18"/>
          <w:lang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b w:val="0"/>
          <w:bCs w:val="0"/>
          <w:sz w:val="18"/>
          <w:szCs w:val="18"/>
          <w:lang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18"/>
          <w:szCs w:val="18"/>
          <w:lang w:eastAsia="zh-CN"/>
        </w:rPr>
      </w:pPr>
      <w:r>
        <w:rPr>
          <w:rFonts w:hint="default"/>
          <w:b/>
          <w:bCs/>
          <w:sz w:val="18"/>
          <w:szCs w:val="18"/>
          <w:lang w:eastAsia="zh-CN"/>
        </w:rPr>
        <w:t>INPUT and OUTPUT for TASKs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  <w:lang w:eastAsia="zh-CN"/>
        </w:rPr>
        <w:t xml:space="preserve">Task1: </w:t>
      </w:r>
      <w:r>
        <w:rPr>
          <w:rFonts w:hint="default"/>
          <w:b/>
          <w:bCs/>
          <w:sz w:val="18"/>
          <w:szCs w:val="18"/>
        </w:rPr>
        <w:t>evey day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18"/>
          <w:szCs w:val="18"/>
          <w:lang w:eastAsia="zh-CN"/>
        </w:rPr>
      </w:pPr>
      <w:r>
        <w:rPr>
          <w:rFonts w:hint="default"/>
          <w:b w:val="0"/>
          <w:bCs w:val="0"/>
          <w:sz w:val="18"/>
          <w:szCs w:val="18"/>
        </w:rPr>
        <w:t>Forecast evey day for six months. The portfolio updates evey day based on the prediction result.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18"/>
          <w:szCs w:val="18"/>
          <w:lang w:eastAsia="zh-CN"/>
        </w:rPr>
      </w:pPr>
      <w:r>
        <w:rPr>
          <w:rFonts w:hint="default"/>
          <w:b w:val="0"/>
          <w:bCs w:val="0"/>
          <w:sz w:val="18"/>
          <w:szCs w:val="18"/>
          <w:lang w:eastAsia="zh-CN"/>
        </w:rPr>
        <w:t>INPUT: each asset’s price (daily)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18"/>
          <w:szCs w:val="18"/>
          <w:lang w:eastAsia="zh-CN"/>
        </w:rPr>
      </w:pPr>
      <w:r>
        <w:rPr>
          <w:rFonts w:hint="default"/>
          <w:b w:val="0"/>
          <w:bCs w:val="0"/>
          <w:sz w:val="18"/>
          <w:szCs w:val="18"/>
          <w:lang w:eastAsia="zh-CN"/>
        </w:rPr>
        <w:t>OUTPUT: each asset’s price for the next day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  <w:lang w:eastAsia="zh-CN"/>
        </w:rPr>
        <w:t xml:space="preserve">Task2: </w:t>
      </w:r>
      <w:r>
        <w:rPr>
          <w:rFonts w:hint="default"/>
          <w:b/>
          <w:bCs/>
          <w:sz w:val="18"/>
          <w:szCs w:val="18"/>
        </w:rPr>
        <w:t>long horizon,choose one year.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18"/>
          <w:szCs w:val="18"/>
          <w:lang w:eastAsia="zh-CN"/>
        </w:rPr>
      </w:pPr>
      <w:r>
        <w:rPr>
          <w:rFonts w:hint="default"/>
          <w:b w:val="0"/>
          <w:bCs w:val="0"/>
          <w:sz w:val="18"/>
          <w:szCs w:val="18"/>
        </w:rPr>
        <w:t>Forecast for the next one year. The portfolio updates every horizon.(one year). The protfolio is based on the prediciton result.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18"/>
          <w:szCs w:val="18"/>
          <w:lang w:eastAsia="zh-CN"/>
        </w:rPr>
      </w:pPr>
      <w:r>
        <w:rPr>
          <w:rFonts w:hint="default"/>
          <w:b w:val="0"/>
          <w:bCs w:val="0"/>
          <w:sz w:val="18"/>
          <w:szCs w:val="18"/>
          <w:lang w:eastAsia="zh-CN"/>
        </w:rPr>
        <w:t>INPUT: each asset’s price (weekly or monthly)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18"/>
          <w:szCs w:val="18"/>
          <w:lang w:eastAsia="zh-CN"/>
        </w:rPr>
      </w:pPr>
      <w:r>
        <w:rPr>
          <w:rFonts w:hint="default"/>
          <w:b w:val="0"/>
          <w:bCs w:val="0"/>
          <w:sz w:val="18"/>
          <w:szCs w:val="18"/>
          <w:lang w:eastAsia="zh-CN"/>
        </w:rPr>
        <w:t>OUTPUT: each asset’s price for the next one year.</w:t>
      </w:r>
    </w:p>
    <w:p>
      <w:pPr>
        <w:numPr>
          <w:numId w:val="0"/>
        </w:numPr>
        <w:jc w:val="both"/>
        <w:rPr>
          <w:rFonts w:hint="default"/>
          <w:b/>
          <w:bCs/>
          <w:sz w:val="18"/>
          <w:szCs w:val="18"/>
          <w:lang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18"/>
          <w:szCs w:val="18"/>
          <w:lang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18"/>
          <w:szCs w:val="18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EF95D9"/>
    <w:multiLevelType w:val="singleLevel"/>
    <w:tmpl w:val="FDEF95D9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1839"/>
    <w:rsid w:val="7B7F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2023-06-30T21:22:00Z</dcterms:created>
  <dc:creator>竹</dc:creator>
  <cp:lastModifiedBy>竹</cp:lastModifiedBy>
  <dcterms:modified xsi:type="dcterms:W3CDTF">2023-07-05T10:18:58Z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0C396B03BD6B340823D79E64689EE94F</vt:lpwstr>
  </property>
</Properties>
</file>