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40A9B">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Phần A. Phân tích User Story</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57"/>
        <w:gridCol w:w="1275"/>
        <w:gridCol w:w="5790"/>
      </w:tblGrid>
      <w:tr w14:paraId="5585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7" w:type="dxa"/>
          </w:tcPr>
          <w:p w14:paraId="778D03DC">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User Story</w:t>
            </w:r>
          </w:p>
        </w:tc>
        <w:tc>
          <w:tcPr>
            <w:tcW w:w="1275" w:type="dxa"/>
          </w:tcPr>
          <w:p w14:paraId="40EABC7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Đúng/Sai</w:t>
            </w:r>
          </w:p>
        </w:tc>
        <w:tc>
          <w:tcPr>
            <w:tcW w:w="5790" w:type="dxa"/>
          </w:tcPr>
          <w:p w14:paraId="26CBA1FB">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Giải thích</w:t>
            </w:r>
          </w:p>
        </w:tc>
      </w:tr>
      <w:tr w14:paraId="056A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7" w:type="dxa"/>
          </w:tcPr>
          <w:p w14:paraId="62564210">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S1</w:t>
            </w:r>
          </w:p>
        </w:tc>
        <w:tc>
          <w:tcPr>
            <w:tcW w:w="1275" w:type="dxa"/>
          </w:tcPr>
          <w:p w14:paraId="1D827E9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Đúng</w:t>
            </w:r>
          </w:p>
        </w:tc>
        <w:tc>
          <w:tcPr>
            <w:tcW w:w="5790" w:type="dxa"/>
          </w:tcPr>
          <w:p w14:paraId="4E7D9308">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Có đầy đủ cấu trúc As a – I want – so that, mục tiêu rõ ràng, phạm vi nhỏ, có thể ước lượng và kiểm thử độc lập, phù hợp INVEST.</w:t>
            </w:r>
          </w:p>
        </w:tc>
      </w:tr>
      <w:tr w14:paraId="76DB6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7" w:type="dxa"/>
          </w:tcPr>
          <w:p w14:paraId="416E8BE8">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w:t>
            </w:r>
            <w:r>
              <w:rPr>
                <w:rFonts w:hint="default" w:ascii="Times New Roman" w:hAnsi="Times New Roman" w:eastAsia="SimSun" w:cs="Times New Roman"/>
                <w:sz w:val="24"/>
                <w:szCs w:val="24"/>
                <w:lang w:val="en-US"/>
              </w:rPr>
              <w:t>2</w:t>
            </w:r>
          </w:p>
        </w:tc>
        <w:tc>
          <w:tcPr>
            <w:tcW w:w="1275" w:type="dxa"/>
          </w:tcPr>
          <w:p w14:paraId="506D97A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Sai</w:t>
            </w:r>
          </w:p>
        </w:tc>
        <w:tc>
          <w:tcPr>
            <w:tcW w:w="5790" w:type="dxa"/>
          </w:tcPr>
          <w:p w14:paraId="4710DE05">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Gộp quá nhiều chức năng như chấm sao, bình luận, đính kèm ảnh, kiểm duyệt và hiển thị đánh giá. Nội dung này phù hợp cấp Feature hơn là một User Story.</w:t>
            </w:r>
          </w:p>
        </w:tc>
      </w:tr>
    </w:tbl>
    <w:p w14:paraId="4645C1FA">
      <w:pPr>
        <w:rPr>
          <w:rFonts w:hint="default" w:ascii="Times New Roman" w:hAnsi="Times New Roman" w:cs="Times New Roman"/>
          <w:sz w:val="24"/>
          <w:szCs w:val="24"/>
        </w:rPr>
      </w:pPr>
    </w:p>
    <w:p w14:paraId="202061A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Vì sao S2 vi phạm INVEST?</w:t>
      </w:r>
    </w:p>
    <w:p w14:paraId="4E7CF5CC">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 – Small: Không đủ nhỏ vì chứa nhiều chức năng khác nhau.</w:t>
      </w:r>
    </w:p>
    <w:p w14:paraId="7B3483FD">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E – Estimable: Khó ước lượng chính xác do phạm vi quá rộng.</w:t>
      </w:r>
    </w:p>
    <w:p w14:paraId="309E967E">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 – Testable: Khó xác định tiêu chí kiểm thử chung vì có nhiều chức năng.</w:t>
      </w:r>
    </w:p>
    <w:p w14:paraId="57219B6F">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I – Independent: Các chức năng bị gộp chung, khó triển khai và nghiệm thu riêng.</w:t>
      </w:r>
      <w:bookmarkStart w:id="0" w:name="_GoBack"/>
      <w:bookmarkEnd w:id="0"/>
    </w:p>
    <w:p w14:paraId="10DDE88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Ngoài ra, S2 chưa đúng cấu trúc User Story vì thiếu vai trò người dùng và lợi ích mong muốn.</w:t>
      </w:r>
    </w:p>
    <w:p w14:paraId="22A8A36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Kết luận: S2 không thể đưa thẳng vào Sprint vì phạm vi quá lớn, khó ước lượng thời gian và khó đảm bảo hoàn thành trong một Sprint. Cần chia S2 thành các User Story nhỏ hơn.</w:t>
      </w:r>
    </w:p>
    <w:p w14:paraId="58BC97A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B. Hoàn thiện Product Backlog</w:t>
      </w:r>
    </w:p>
    <w:p w14:paraId="4A59528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Đặt tên Feature F2</w:t>
      </w:r>
    </w:p>
    <w:p w14:paraId="0804F46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F2 – Xem đánh giá và nhận xét sản phẩm</w:t>
      </w:r>
    </w:p>
    <w:p w14:paraId="03BDD41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Mục tiêu: Giúp khách hàng xem điểm đánh giá trung bình và đọc nhận xét của người mua trước để đưa ra quyết định mua hàng.</w:t>
      </w:r>
    </w:p>
    <w:p w14:paraId="3C91227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Viết User Story S3 thuộc F1</w:t>
      </w:r>
    </w:p>
    <w:p w14:paraId="1D6565A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S3 – Viết bình luận sản phẩm</w:t>
      </w:r>
    </w:p>
    <w:p w14:paraId="6691AC5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a khách hàng đã mua sản phẩm, I want viết bình luận về sản phẩm, so that tôi có thể chia sẻ trải nghiệm sử dụng với những khách hàng khác."</w:t>
      </w:r>
    </w:p>
    <w:p w14:paraId="495AF39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Viết User Story thuộc F2</w:t>
      </w:r>
    </w:p>
    <w:p w14:paraId="25F89D0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S4 – Xem điểm đánh giá trung bình</w:t>
      </w:r>
    </w:p>
    <w:p w14:paraId="06EF371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a khách hàng, I want xem điểm đánh giá trung bình của sản phẩm, so that tôi có thể đánh giá chất lượng sản phẩm trước khi mua."</w:t>
      </w:r>
    </w:p>
    <w:p w14:paraId="7A4AFA8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S5 – Xem danh sách nhận xét</w:t>
      </w:r>
    </w:p>
    <w:p w14:paraId="7BEE9CA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a khách hàng, I want đọc các nhận xét của người mua trước, so that tôi có thêm thông tin để quyết định mua sản phẩm."</w:t>
      </w:r>
    </w:p>
    <w:p w14:paraId="0A3943E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Viết lại S2 thành 3 User Story</w:t>
      </w:r>
    </w:p>
    <w:p w14:paraId="3D68E19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S2.1 – Đính kèm ảnh đánh giá</w:t>
      </w:r>
    </w:p>
    <w:p w14:paraId="4DD96F6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a khách hàng đã mua sản phẩm, I want đính kèm ảnh khi đánh giá, so that tôi có thể chia sẻ hình ảnh thực tế của sản phẩm."</w:t>
      </w:r>
    </w:p>
    <w:p w14:paraId="16529A0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S2.2 – Gửi đánh giá sản phẩm</w:t>
      </w:r>
    </w:p>
    <w:p w14:paraId="289A896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a khách hàng đã mua sản phẩm, I want gửi đánh giá đã nhập, so that ý kiến của tôi được hệ thống ghi nhận."</w:t>
      </w:r>
    </w:p>
    <w:p w14:paraId="3C7111D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S2.3 – Kiểm duyệt và công khai đánh giá</w:t>
      </w:r>
    </w:p>
    <w:p w14:paraId="28009CA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a nhân viên kiểm duyệt, I want phê duyệt hoặc từ chối đánh giá, so that chỉ những đánh giá phù hợp được hiển thị công khai."</w:t>
      </w:r>
    </w:p>
    <w:p w14:paraId="482D4C0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 Story trên có phạm vi riêng, có thể ước lượng và kiểm thử độc lập. S2.3 được giới hạn ở thao tác phê duyệt hoặc từ chối; việc hiển thị đánh giá đã duyệt sử dụng chức năng đọc đánh giá của F2.</w:t>
      </w:r>
    </w:p>
    <w:p w14:paraId="6DF707A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Product Backlog sau khi hoàn thiện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6860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805D692">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Epic</w:t>
            </w:r>
          </w:p>
        </w:tc>
        <w:tc>
          <w:tcPr>
            <w:tcW w:w="2130" w:type="dxa"/>
          </w:tcPr>
          <w:p w14:paraId="1F05E4DD">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Feature</w:t>
            </w:r>
          </w:p>
        </w:tc>
        <w:tc>
          <w:tcPr>
            <w:tcW w:w="2131" w:type="dxa"/>
          </w:tcPr>
          <w:p w14:paraId="0349F104">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User Story</w:t>
            </w:r>
          </w:p>
        </w:tc>
        <w:tc>
          <w:tcPr>
            <w:tcW w:w="2131" w:type="dxa"/>
          </w:tcPr>
          <w:p w14:paraId="2142E213">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Nội dung</w:t>
            </w:r>
          </w:p>
        </w:tc>
      </w:tr>
      <w:tr w14:paraId="5623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7EF1EAD5">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Đánh giá &amp; Nhận xét sản phẩm</w:t>
            </w:r>
          </w:p>
        </w:tc>
        <w:tc>
          <w:tcPr>
            <w:tcW w:w="2130" w:type="dxa"/>
          </w:tcPr>
          <w:p w14:paraId="50D39799">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F1 – Viết đánh giá sản phẩm</w:t>
            </w:r>
          </w:p>
        </w:tc>
        <w:tc>
          <w:tcPr>
            <w:tcW w:w="2131" w:type="dxa"/>
          </w:tcPr>
          <w:p w14:paraId="38D82E19">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S1</w:t>
            </w:r>
          </w:p>
        </w:tc>
        <w:tc>
          <w:tcPr>
            <w:tcW w:w="2131" w:type="dxa"/>
          </w:tcPr>
          <w:p w14:paraId="2704C545">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Chấm sao từ 1–5 sao</w:t>
            </w:r>
          </w:p>
        </w:tc>
      </w:tr>
      <w:tr w14:paraId="0896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8D852EB">
            <w:pPr>
              <w:rPr>
                <w:rFonts w:hint="default" w:ascii="Times New Roman" w:hAnsi="Times New Roman" w:cs="Times New Roman"/>
                <w:sz w:val="24"/>
                <w:szCs w:val="24"/>
                <w:vertAlign w:val="baseline"/>
              </w:rPr>
            </w:pPr>
          </w:p>
        </w:tc>
        <w:tc>
          <w:tcPr>
            <w:tcW w:w="2130" w:type="dxa"/>
          </w:tcPr>
          <w:p w14:paraId="5CCC1621">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F1</w:t>
            </w:r>
          </w:p>
        </w:tc>
        <w:tc>
          <w:tcPr>
            <w:tcW w:w="2131" w:type="dxa"/>
          </w:tcPr>
          <w:p w14:paraId="56CE3615">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S3</w:t>
            </w:r>
          </w:p>
        </w:tc>
        <w:tc>
          <w:tcPr>
            <w:tcW w:w="2131" w:type="dxa"/>
          </w:tcPr>
          <w:p w14:paraId="58902DF8">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Viết bình luận sản phẩm</w:t>
            </w:r>
          </w:p>
        </w:tc>
      </w:tr>
      <w:tr w14:paraId="1EC3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F6C1B70">
            <w:pPr>
              <w:rPr>
                <w:rFonts w:hint="default" w:ascii="Times New Roman" w:hAnsi="Times New Roman" w:cs="Times New Roman"/>
                <w:sz w:val="24"/>
                <w:szCs w:val="24"/>
                <w:vertAlign w:val="baseline"/>
              </w:rPr>
            </w:pPr>
          </w:p>
        </w:tc>
        <w:tc>
          <w:tcPr>
            <w:tcW w:w="2130" w:type="dxa"/>
          </w:tcPr>
          <w:p w14:paraId="73FCA54B">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F1</w:t>
            </w:r>
          </w:p>
        </w:tc>
        <w:tc>
          <w:tcPr>
            <w:tcW w:w="2131" w:type="dxa"/>
          </w:tcPr>
          <w:p w14:paraId="1E43429A">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S2.1</w:t>
            </w:r>
          </w:p>
        </w:tc>
        <w:tc>
          <w:tcPr>
            <w:tcW w:w="2131" w:type="dxa"/>
          </w:tcPr>
          <w:p w14:paraId="23EA4EBB">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Đính kèm ảnh đánh giá</w:t>
            </w:r>
          </w:p>
        </w:tc>
      </w:tr>
      <w:tr w14:paraId="4760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67ECBFD">
            <w:pPr>
              <w:rPr>
                <w:rFonts w:hint="default" w:ascii="Times New Roman" w:hAnsi="Times New Roman" w:cs="Times New Roman"/>
                <w:sz w:val="24"/>
                <w:szCs w:val="24"/>
                <w:vertAlign w:val="baseline"/>
              </w:rPr>
            </w:pPr>
          </w:p>
        </w:tc>
        <w:tc>
          <w:tcPr>
            <w:tcW w:w="2130" w:type="dxa"/>
          </w:tcPr>
          <w:p w14:paraId="1714E992">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F1</w:t>
            </w:r>
          </w:p>
        </w:tc>
        <w:tc>
          <w:tcPr>
            <w:tcW w:w="2131" w:type="dxa"/>
          </w:tcPr>
          <w:p w14:paraId="50DFDFB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S2.2</w:t>
            </w:r>
          </w:p>
        </w:tc>
        <w:tc>
          <w:tcPr>
            <w:tcW w:w="2131" w:type="dxa"/>
          </w:tcPr>
          <w:p w14:paraId="7A6CA60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Gửi đánh giá sản phẩm</w:t>
            </w:r>
          </w:p>
        </w:tc>
      </w:tr>
      <w:tr w14:paraId="30FC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58AF35E">
            <w:pPr>
              <w:rPr>
                <w:rFonts w:hint="default" w:ascii="Times New Roman" w:hAnsi="Times New Roman" w:cs="Times New Roman"/>
                <w:sz w:val="24"/>
                <w:szCs w:val="24"/>
                <w:vertAlign w:val="baseline"/>
              </w:rPr>
            </w:pPr>
          </w:p>
        </w:tc>
        <w:tc>
          <w:tcPr>
            <w:tcW w:w="2130" w:type="dxa"/>
          </w:tcPr>
          <w:p w14:paraId="4B8216DD">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F1</w:t>
            </w:r>
          </w:p>
        </w:tc>
        <w:tc>
          <w:tcPr>
            <w:tcW w:w="2131" w:type="dxa"/>
          </w:tcPr>
          <w:p w14:paraId="5F37D3E3">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S2.</w:t>
            </w:r>
            <w:r>
              <w:rPr>
                <w:rFonts w:hint="default" w:ascii="Times New Roman" w:hAnsi="Times New Roman" w:eastAsia="SimSun" w:cs="Times New Roman"/>
                <w:sz w:val="24"/>
                <w:szCs w:val="24"/>
                <w:lang w:val="en-US"/>
              </w:rPr>
              <w:t>3</w:t>
            </w:r>
          </w:p>
        </w:tc>
        <w:tc>
          <w:tcPr>
            <w:tcW w:w="2131" w:type="dxa"/>
          </w:tcPr>
          <w:p w14:paraId="0FF337B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Kiểm duyệt và công khai đánh giá</w:t>
            </w:r>
          </w:p>
        </w:tc>
      </w:tr>
      <w:tr w14:paraId="2B57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AA04CEB">
            <w:pPr>
              <w:rPr>
                <w:rFonts w:hint="default" w:ascii="Times New Roman" w:hAnsi="Times New Roman" w:cs="Times New Roman"/>
                <w:sz w:val="24"/>
                <w:szCs w:val="24"/>
                <w:vertAlign w:val="baseline"/>
              </w:rPr>
            </w:pPr>
          </w:p>
        </w:tc>
        <w:tc>
          <w:tcPr>
            <w:tcW w:w="2130" w:type="dxa"/>
          </w:tcPr>
          <w:p w14:paraId="2D18B280">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F2 – Xem đánh giá và nhận xét</w:t>
            </w:r>
          </w:p>
        </w:tc>
        <w:tc>
          <w:tcPr>
            <w:tcW w:w="2131" w:type="dxa"/>
          </w:tcPr>
          <w:p w14:paraId="76312DC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S4</w:t>
            </w:r>
          </w:p>
        </w:tc>
        <w:tc>
          <w:tcPr>
            <w:tcW w:w="2131" w:type="dxa"/>
          </w:tcPr>
          <w:p w14:paraId="4A16C339">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Xem điểm đánh giá trung bình</w:t>
            </w:r>
          </w:p>
        </w:tc>
      </w:tr>
      <w:tr w14:paraId="5384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9465779">
            <w:pPr>
              <w:rPr>
                <w:rFonts w:hint="default" w:ascii="Times New Roman" w:hAnsi="Times New Roman" w:cs="Times New Roman"/>
                <w:sz w:val="24"/>
                <w:szCs w:val="24"/>
                <w:vertAlign w:val="baseline"/>
              </w:rPr>
            </w:pPr>
          </w:p>
        </w:tc>
        <w:tc>
          <w:tcPr>
            <w:tcW w:w="2130" w:type="dxa"/>
          </w:tcPr>
          <w:p w14:paraId="43A2C8F7">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F2</w:t>
            </w:r>
          </w:p>
        </w:tc>
        <w:tc>
          <w:tcPr>
            <w:tcW w:w="2131" w:type="dxa"/>
          </w:tcPr>
          <w:p w14:paraId="5880750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S5</w:t>
            </w:r>
          </w:p>
        </w:tc>
        <w:tc>
          <w:tcPr>
            <w:tcW w:w="2131" w:type="dxa"/>
          </w:tcPr>
          <w:p w14:paraId="696AD12A">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Đọc danh sách nhận xét</w:t>
            </w:r>
          </w:p>
        </w:tc>
      </w:tr>
    </w:tbl>
    <w:p w14:paraId="61192A92">
      <w:pPr>
        <w:rPr>
          <w:rFonts w:hint="default" w:ascii="Times New Roman" w:hAnsi="Times New Roman" w:cs="Times New Roman"/>
          <w:sz w:val="24"/>
          <w:szCs w:val="24"/>
        </w:rPr>
      </w:pPr>
    </w:p>
    <w:p w14:paraId="7E4710EC">
      <w:pPr>
        <w:rPr>
          <w:rFonts w:hint="default" w:ascii="Times New Roman" w:hAnsi="Times New Roman" w:cs="Times New Roman"/>
          <w:sz w:val="24"/>
          <w:szCs w:val="24"/>
        </w:rPr>
      </w:pPr>
      <w:r>
        <w:rPr>
          <w:rFonts w:hint="default" w:ascii="Times New Roman" w:hAnsi="Times New Roman" w:eastAsia="SimSun" w:cs="Times New Roman"/>
          <w:sz w:val="24"/>
          <w:szCs w:val="24"/>
        </w:rPr>
        <w:t>Để Product Owner dễ ưu tiên, nhóm có thể triển khai trước các chức năng cốt lõi như chấm sao, viết và gửi đánh giá, kiểm duyệt, xem điểm trung bình và đọc nhận xét. Chức năng đính kèm ảnh có thể thực hiện sau vì không bắt buộc cho phiên bản đầu tiên.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317894"/>
    <w:rsid w:val="79317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2026-10-12T13:01:00Z</dcterms:created>
  <dc:creator>Dương Trần</dc:creator>
  <cp:lastModifiedBy>Dương Trần</cp:lastModifiedBy>
  <dcterms:modified xsi:type="dcterms:W3CDTF">2026-10-12T13:05:15Z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C1D4EFD85E3340F2AD3C1FCC5FCC313D_11</vt:lpwstr>
  </property>
  <property fmtid="{D5CDD505-2E9C-101B-9397-08002B2CF9AE}" pid="4" name="KSOTemplateDocerSaveRecord">
    <vt:lpwstr>eyJoZGlkIjoiNGFhYzczOTgwY2UyNzEyZWQzMmIzNzdmZTI4ZTYxYmIiLCJ1c2VySWQiOiIxMzkyMjcwMTQ5NjA0In0=</vt:lpwstr>
  </property>
</Properties>
</file>