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9CB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F0E26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</w:t>
            </w:r>
          </w:p>
        </w:tc>
        <w:tc>
          <w:tcPr>
            <w:tcW w:w="2841" w:type="dxa"/>
          </w:tcPr>
          <w:p w14:paraId="10CA72A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Loại</w:t>
            </w:r>
          </w:p>
        </w:tc>
        <w:tc>
          <w:tcPr>
            <w:tcW w:w="2841" w:type="dxa"/>
          </w:tcPr>
          <w:p w14:paraId="7A7817F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Nội dung</w:t>
            </w:r>
          </w:p>
        </w:tc>
      </w:tr>
      <w:tr w14:paraId="3F76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3AD3F7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FR-01</w:t>
            </w:r>
          </w:p>
        </w:tc>
        <w:tc>
          <w:tcPr>
            <w:tcW w:w="2841" w:type="dxa"/>
          </w:tcPr>
          <w:p w14:paraId="2279F8E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Chức năng</w:t>
            </w:r>
          </w:p>
        </w:tc>
        <w:tc>
          <w:tcPr>
            <w:tcW w:w="2841" w:type="dxa"/>
          </w:tcPr>
          <w:p w14:paraId="5E2917E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Hệ thống cho phép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Khách hàng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đăng nhập, xem sản phẩm, chọn sản phẩm và số lượng, thêm vào giỏ hàng và thực hiện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Đặt hàng Online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  <w:tr w14:paraId="6CD4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FC00BB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FR-02</w:t>
            </w:r>
          </w:p>
        </w:tc>
        <w:tc>
          <w:tcPr>
            <w:tcW w:w="2841" w:type="dxa"/>
          </w:tcPr>
          <w:p w14:paraId="0744255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Chức năng</w:t>
            </w:r>
          </w:p>
        </w:tc>
        <w:tc>
          <w:tcPr>
            <w:tcW w:w="2841" w:type="dxa"/>
          </w:tcPr>
          <w:p w14:paraId="5A48FFE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Hệ thống kiểm tra tồn kho của từng sản phẩm khi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Khách hàng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đặt hàng; nếu đủ hàng thì cho phép áp dụng mã giảm giá và tạo đơn hàng, nếu thiếu hàng thì thông báo và không tạo đơn.</w:t>
            </w:r>
          </w:p>
        </w:tc>
      </w:tr>
      <w:tr w14:paraId="6F63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FB2FB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NFR-01</w:t>
            </w:r>
          </w:p>
        </w:tc>
        <w:tc>
          <w:tcPr>
            <w:tcW w:w="2841" w:type="dxa"/>
          </w:tcPr>
          <w:p w14:paraId="4DC80D5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Phi c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hức năng</w:t>
            </w:r>
          </w:p>
        </w:tc>
        <w:tc>
          <w:tcPr>
            <w:tcW w:w="2841" w:type="dxa"/>
          </w:tcPr>
          <w:p w14:paraId="6A6E674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Thời gian hệ thống hoàn thành việc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kiểm tra tồn kho của tất cả sản phẩm trong giỏ hàng không vượt quá 2 giây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trong điều kiện tải bình thường.</w:t>
            </w:r>
          </w:p>
        </w:tc>
      </w:tr>
    </w:tbl>
    <w:p w14:paraId="5BCC353C">
      <w:pPr>
        <w:rPr>
          <w:rFonts w:hint="default" w:ascii="Times New Roman" w:hAnsi="Times New Roman" w:cs="Times New Roman"/>
          <w:sz w:val="24"/>
          <w:szCs w:val="24"/>
        </w:rPr>
      </w:pPr>
    </w:p>
    <w:p w14:paraId="107E711A">
      <w:pPr>
        <w:rPr>
          <w:rFonts w:hint="default" w:ascii="Times New Roman" w:hAnsi="Times New Roman" w:cs="Times New Roman"/>
          <w:sz w:val="24"/>
          <w:szCs w:val="24"/>
        </w:rPr>
      </w:pPr>
    </w:p>
    <w:p w14:paraId="73B27A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thích</w:t>
      </w:r>
    </w:p>
    <w:p w14:paraId="3611DC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FR-01</w:t>
      </w:r>
      <w:r>
        <w:rPr>
          <w:rFonts w:hint="default" w:ascii="Times New Roman" w:hAnsi="Times New Roman" w:cs="Times New Roman"/>
          <w:sz w:val="24"/>
          <w:szCs w:val="24"/>
        </w:rPr>
        <w:t xml:space="preserve"> mô tả chức năng mua hàng cơ bản.</w:t>
      </w:r>
    </w:p>
    <w:p w14:paraId="579039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FR-02</w:t>
      </w:r>
      <w:r>
        <w:rPr>
          <w:rFonts w:hint="default" w:ascii="Times New Roman" w:hAnsi="Times New Roman" w:cs="Times New Roman"/>
          <w:sz w:val="24"/>
          <w:szCs w:val="24"/>
        </w:rPr>
        <w:t xml:space="preserve"> mô tả phần quan trọng nhất của nghiệp vụ: kiểm tra tồn kho → nếu đủ thì tiếp tục → nếu thiếu thì dừng.</w:t>
      </w:r>
    </w:p>
    <w:p w14:paraId="56C1ED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NFR-01</w:t>
      </w:r>
      <w:r>
        <w:rPr>
          <w:rFonts w:hint="default" w:ascii="Times New Roman" w:hAnsi="Times New Roman" w:cs="Times New Roman"/>
          <w:sz w:val="24"/>
          <w:szCs w:val="24"/>
        </w:rPr>
        <w:t xml:space="preserve"> lấy trực tiếp từ yêu cầu Ban Giám đốc: phải có thời gian phản hồi cụ thể để Dev/Tester kiểm thử.</w:t>
      </w:r>
    </w:p>
    <w:p w14:paraId="655B3A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2 — KIẾN TRÚC 3 TẦNG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8693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0C20D8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Tầng</w:t>
            </w:r>
          </w:p>
        </w:tc>
        <w:tc>
          <w:tcPr>
            <w:tcW w:w="4261" w:type="dxa"/>
          </w:tcPr>
          <w:p w14:paraId="6FBE098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Vai trò trong luồng Đặt hàng Online</w:t>
            </w:r>
          </w:p>
        </w:tc>
      </w:tr>
      <w:tr w14:paraId="0AF2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286E7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Presentation Tier</w:t>
            </w:r>
          </w:p>
        </w:tc>
        <w:tc>
          <w:tcPr>
            <w:tcW w:w="4261" w:type="dxa"/>
          </w:tcPr>
          <w:p w14:paraId="47EFD38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Cung cấp giao diện để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Khách hàng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đăng nhập, xem sản phẩm, chọn số lượng, nhập mã giảm giá, xác nhận đặt hàng và nhận thông báo kết quả.</w:t>
            </w:r>
          </w:p>
        </w:tc>
      </w:tr>
      <w:tr w14:paraId="5C89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60AC32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Business Logic Tier</w:t>
            </w:r>
          </w:p>
        </w:tc>
        <w:tc>
          <w:tcPr>
            <w:tcW w:w="4261" w:type="dxa"/>
          </w:tcPr>
          <w:p w14:paraId="4759AC2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Xử lý nghiệp vụ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Đặt hàng Online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kiểm tra tồn kho, xác định mã giảm giá có được áp dụng hay không, tạo đơn hàng và trả kết quả cho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Khách hàng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  <w:tr w14:paraId="44E8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F403D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Tier</w:t>
            </w:r>
          </w:p>
        </w:tc>
        <w:tc>
          <w:tcPr>
            <w:tcW w:w="4261" w:type="dxa"/>
          </w:tcPr>
          <w:p w14:paraId="71D4228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Lưu trữ và truy xuất thông tin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Khách hàng, Sản phẩm, Đơn hàng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và số lượng từng sản phẩm trong đơn; cập nhật tồn kho khi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Nhân viên kho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nhập hàng mới.</w:t>
            </w:r>
          </w:p>
        </w:tc>
      </w:tr>
    </w:tbl>
    <w:p w14:paraId="6EE3AC1C">
      <w:pPr>
        <w:rPr>
          <w:rFonts w:hint="default" w:ascii="Times New Roman" w:hAnsi="Times New Roman" w:cs="Times New Roman"/>
          <w:sz w:val="24"/>
          <w:szCs w:val="24"/>
        </w:rPr>
      </w:pPr>
    </w:p>
    <w:p w14:paraId="2C3A6778">
      <w:pPr>
        <w:rPr>
          <w:rFonts w:hint="default" w:ascii="Times New Roman" w:hAnsi="Times New Roman" w:cs="Times New Roman"/>
          <w:sz w:val="24"/>
          <w:szCs w:val="24"/>
        </w:rPr>
      </w:pPr>
    </w:p>
    <w:p w14:paraId="1C7944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3 — USE CASE DIAGRAM</w:t>
      </w:r>
    </w:p>
    <w:p w14:paraId="30CCDB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3.1. Actor</w:t>
      </w:r>
    </w:p>
    <w:p w14:paraId="224D97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Đề bài chỉ cần tối đa 2 Actor nên xác định:</w:t>
      </w:r>
    </w:p>
    <w:p w14:paraId="65DF2C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 1 — Khách hàng</w:t>
      </w:r>
    </w:p>
    <w:p w14:paraId="07971D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hiện:</w:t>
      </w:r>
    </w:p>
    <w:p w14:paraId="1ECFD2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Đăng nhập </w:t>
      </w:r>
    </w:p>
    <w:p w14:paraId="7B61C7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Xem sản phẩm </w:t>
      </w:r>
    </w:p>
    <w:p w14:paraId="7CF49D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Đặt hàng Online </w:t>
      </w:r>
    </w:p>
    <w:p w14:paraId="4D6E83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Nhập mã giảm giá trong quá trình đặt hàng </w:t>
      </w:r>
    </w:p>
    <w:p w14:paraId="19E20D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 2 — Nhân viên kho</w:t>
      </w:r>
    </w:p>
    <w:p w14:paraId="67F325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hiện:</w:t>
      </w:r>
    </w:p>
    <w:p w14:paraId="47C5EE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Cập nhật tồn kho </w:t>
      </w:r>
    </w:p>
    <w:p w14:paraId="082220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3.2. Use Case</w:t>
      </w:r>
    </w:p>
    <w:p w14:paraId="6D9091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 dùng đúng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4 Use Case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5FE05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Đăng nhập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D6FD2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Xem sản phẩm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CC36E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Đặt hàng Online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F7DF5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Cập nhật tồn kho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0E19A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 hệ</w:t>
      </w:r>
    </w:p>
    <w:p w14:paraId="3D73B8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Khách hàng — Đăng nhập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A8539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Khách hàng — Xem sản phẩm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6E517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Khách hàng — Đặt hàng Online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62BEB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Nhân viên kho — Cập nhật tồn kho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434C2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Đặt hàng Online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&lt;&lt;include&gt;&gt;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Kiểm tra tồn kho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5D517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Nhưng vì đề giới hạn 3–4 Use Case,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“Kiểm tra tồn kho” không nên tạo thành Use Case thứ 5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76939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 thể hiện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Kiểm tra tồn kho</w:t>
      </w:r>
      <w:r>
        <w:rPr>
          <w:rFonts w:hint="default" w:ascii="Times New Roman" w:hAnsi="Times New Roman" w:cs="Times New Roman"/>
          <w:sz w:val="24"/>
          <w:szCs w:val="24"/>
        </w:rPr>
        <w:t xml:space="preserve"> là một bước xử lý bên trong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Đặt hàng Online</w:t>
      </w:r>
      <w:r>
        <w:rPr>
          <w:rFonts w:hint="default" w:ascii="Times New Roman" w:hAnsi="Times New Roman" w:cs="Times New Roman"/>
          <w:sz w:val="24"/>
          <w:szCs w:val="24"/>
        </w:rPr>
        <w:t>, thay vì thêm thành Use Case độc lập.</w:t>
      </w:r>
    </w:p>
    <w:p w14:paraId="3985EB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Đặt hàng Online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&lt;&lt;extend&gt;&gt;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Nhập mã giảm giá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D4EFF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Tuy nhiên “Nhập mã giảm giá” cũng không được tính thêm thành Use Case độc lập; nó là chức năng mở rộng bên trong Use Case.</w:t>
      </w:r>
    </w:p>
    <w:p w14:paraId="7BD775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1770" cy="3007360"/>
            <wp:effectExtent l="0" t="0" r="1270" b="10160"/>
            <wp:docPr id="1" name="Picture 1" descr="{80B9BBBB-3979-499C-8DB2-5936F7CB5DA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0B9BBBB-3979-499C-8DB2-5936F7CB5DA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754E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4 — ĐẶC TẢ USE CASE &amp; ACTIVITY DIAGRAM</w:t>
      </w:r>
    </w:p>
    <w:p w14:paraId="0AB256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4.1. Đặc tả Use Case</w:t>
      </w:r>
    </w:p>
    <w:p w14:paraId="2940A3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 Name &amp; ID</w:t>
      </w:r>
    </w:p>
    <w:p w14:paraId="327C66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UC-03 – Đặt hàng Online</w:t>
      </w:r>
    </w:p>
    <w:p w14:paraId="0096D3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Actor(s) &amp; Description</w:t>
      </w:r>
    </w:p>
    <w:p w14:paraId="012206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Actor chính:</w:t>
      </w:r>
      <w:r>
        <w:rPr>
          <w:rFonts w:hint="default" w:ascii="Times New Roman" w:hAnsi="Times New Roman" w:cs="Times New Roman"/>
          <w:sz w:val="24"/>
          <w:szCs w:val="24"/>
        </w:rPr>
        <w:t xml:space="preserve"> Khách hàng</w:t>
      </w:r>
    </w:p>
    <w:p w14:paraId="7F5FB2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Mô tả:</w:t>
      </w:r>
      <w:r>
        <w:rPr>
          <w:rFonts w:hint="default" w:ascii="Times New Roman" w:hAnsi="Times New Roman" w:cs="Times New Roman"/>
          <w:sz w:val="24"/>
          <w:szCs w:val="24"/>
        </w:rPr>
        <w:t xml:space="preserve"> Khách hàng thực hiện đặt mua các sản phẩm đã chọn trong giỏ hàng thông qua ứng dụng RikkeiFastMart.</w:t>
      </w:r>
      <w:bookmarkStart w:id="0" w:name="_GoBack"/>
      <w:bookmarkEnd w:id="0"/>
    </w:p>
    <w:p w14:paraId="251CB9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Pre-conditions</w:t>
      </w:r>
    </w:p>
    <w:p w14:paraId="55B1D3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Khách hàng đã đăng nhập bằng tài khoản của mình. </w:t>
      </w:r>
    </w:p>
    <w:p w14:paraId="1EAAB9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Khách hàng đã chọn sản phẩm và số lượng muốn mua. </w:t>
      </w:r>
    </w:p>
    <w:p w14:paraId="4EFCF1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Giỏ hàng có ít nhất một sản phẩm. </w:t>
      </w:r>
    </w:p>
    <w:p w14:paraId="08E91D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Post-conditions</w:t>
      </w:r>
    </w:p>
    <w:p w14:paraId="6832A9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Thành công</w:t>
      </w:r>
    </w:p>
    <w:p w14:paraId="73FC2D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Đơn hàng được tạo. </w:t>
      </w:r>
    </w:p>
    <w:p w14:paraId="5F7EA0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Thông tin ngày đặt được lưu. </w:t>
      </w:r>
    </w:p>
    <w:p w14:paraId="00326C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Mã giảm giá đã dùng được lưu nếu khách hàng sử dụng. </w:t>
      </w:r>
    </w:p>
    <w:p w14:paraId="672E3D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Số lượng mua của từng sản phẩm được lưu. </w:t>
      </w:r>
    </w:p>
    <w:p w14:paraId="489358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Khách hàng nhận được thông báo đặt hàng thành công. </w:t>
      </w:r>
    </w:p>
    <w:p w14:paraId="36063B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Thất bại</w:t>
      </w:r>
    </w:p>
    <w:p w14:paraId="7FA412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Không tạo đơn hàng. </w:t>
      </w:r>
    </w:p>
    <w:p w14:paraId="01863B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Khách hàng nhận được thông báo sản phẩm không đủ tồn kho. </w:t>
      </w:r>
    </w:p>
    <w:p w14:paraId="7D9F17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Flow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0"/>
        <w:gridCol w:w="7382"/>
      </w:tblGrid>
      <w:tr w14:paraId="2424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0" w:type="dxa"/>
          </w:tcPr>
          <w:p w14:paraId="18B57CA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Bước</w:t>
            </w:r>
          </w:p>
        </w:tc>
        <w:tc>
          <w:tcPr>
            <w:tcW w:w="7382" w:type="dxa"/>
          </w:tcPr>
          <w:p w14:paraId="14856B9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Nội dung</w:t>
            </w:r>
          </w:p>
        </w:tc>
      </w:tr>
      <w:tr w14:paraId="3627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0" w:type="dxa"/>
          </w:tcPr>
          <w:p w14:paraId="5276747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7382" w:type="dxa"/>
          </w:tcPr>
          <w:p w14:paraId="7D9EDEC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Khách hàng chọn sản phẩm và số lượng muốn mua, sau đó chọn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Đặt hàng Online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  <w:tr w14:paraId="5715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0" w:type="dxa"/>
          </w:tcPr>
          <w:p w14:paraId="76B50A4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7382" w:type="dxa"/>
          </w:tcPr>
          <w:p w14:paraId="564D88E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kiểm tra số lượng tồn kho của từng sản phẩm trong giỏ hàng.</w:t>
            </w:r>
          </w:p>
        </w:tc>
      </w:tr>
      <w:tr w14:paraId="6423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0" w:type="dxa"/>
          </w:tcPr>
          <w:p w14:paraId="746C36D3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7382" w:type="dxa"/>
          </w:tcPr>
          <w:p w14:paraId="3F05026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Nếu tất cả sản phẩm đủ hàng, khách hàng có thể nhập mã giảm giá nếu có.</w:t>
            </w:r>
          </w:p>
        </w:tc>
      </w:tr>
      <w:tr w14:paraId="29065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0" w:type="dxa"/>
          </w:tcPr>
          <w:p w14:paraId="1C1B844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7382" w:type="dxa"/>
          </w:tcPr>
          <w:p w14:paraId="419A6CF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Khách hàng xác nhận đặt hàng.</w:t>
            </w:r>
          </w:p>
        </w:tc>
      </w:tr>
      <w:tr w14:paraId="609E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0" w:type="dxa"/>
          </w:tcPr>
          <w:p w14:paraId="657E980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7382" w:type="dxa"/>
          </w:tcPr>
          <w:p w14:paraId="6CF2C41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tạo đơn hàng và lưu thông tin ngày đặt, mã giảm giá và số lượng mua của từng sản phẩm.</w:t>
            </w:r>
          </w:p>
        </w:tc>
      </w:tr>
      <w:tr w14:paraId="0056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40" w:type="dxa"/>
          </w:tcPr>
          <w:p w14:paraId="629F858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7382" w:type="dxa"/>
          </w:tcPr>
          <w:p w14:paraId="4B4D792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thông báo đặt hàng thành công cho khách hàng.</w:t>
            </w:r>
          </w:p>
        </w:tc>
      </w:tr>
    </w:tbl>
    <w:p w14:paraId="1E6BDF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2C31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4221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Alternative Flows</w:t>
      </w:r>
    </w:p>
    <w:p w14:paraId="1623F9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AF-01 — Sản phẩm không đủ tồn kho</w:t>
      </w:r>
    </w:p>
    <w:p w14:paraId="68313A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Tại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Bước 2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FF58A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Hệ thống phát hiện ít nhất một sản phẩm không đủ số lượng tồn kho. </w:t>
      </w:r>
    </w:p>
    <w:p w14:paraId="6EFC02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Hệ thống thông báo cho khách hàng biết sản phẩm không đủ hàng. </w:t>
      </w:r>
    </w:p>
    <w:p w14:paraId="255B62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Hệ thống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không tạo đơn hàng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3CE49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Case kết thúc. </w:t>
      </w:r>
    </w:p>
    <w:p w14:paraId="606530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AF-02 — Khách hàng không sử dụng mã giảm giá</w:t>
      </w:r>
    </w:p>
    <w:p w14:paraId="0AC887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Tại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Bước 3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503FB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Khách hàng không nhập mã giảm giá. </w:t>
      </w:r>
    </w:p>
    <w:p w14:paraId="76A16B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Hệ thống bỏ qua việc áp dụng giảm giá. </w:t>
      </w:r>
    </w:p>
    <w:p w14:paraId="10ABEF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Tiếp tục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Bước 4 – Khách hàng xác nhận đặt hàng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B171E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4.2. Activity Diagram</w:t>
      </w:r>
    </w:p>
    <w:p w14:paraId="1ED972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505200" cy="4099560"/>
            <wp:effectExtent l="0" t="0" r="0" b="0"/>
            <wp:docPr id="2" name="Picture 2" descr="{95A49661-E2FD-426C-B65B-9EF1D1F1703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95A49661-E2FD-426C-B65B-9EF1D1F17038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2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D818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5 — CLASS DIAGRAM</w:t>
      </w:r>
    </w:p>
    <w:p w14:paraId="0CB655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Đây là phần cần cẩn thận nhất vì đề giới hạn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3 Class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3629D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 chọn:</w:t>
      </w:r>
    </w:p>
    <w:p w14:paraId="7462F1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Khách hàng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08772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Đơn hàng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300DC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Sản phẩm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5D4BC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Không thêm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Chi tiết đơn hàng</w:t>
      </w:r>
      <w:r>
        <w:rPr>
          <w:rFonts w:hint="default" w:ascii="Times New Roman" w:hAnsi="Times New Roman" w:cs="Times New Roman"/>
          <w:sz w:val="24"/>
          <w:szCs w:val="24"/>
        </w:rPr>
        <w:t xml:space="preserve"> vì đề quy định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tối đa 3 Class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909F1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5.1. Bảng Class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607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38C4D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Class</w:t>
            </w:r>
          </w:p>
        </w:tc>
        <w:tc>
          <w:tcPr>
            <w:tcW w:w="2841" w:type="dxa"/>
          </w:tcPr>
          <w:p w14:paraId="327330F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Thuộc tính</w:t>
            </w:r>
          </w:p>
        </w:tc>
        <w:tc>
          <w:tcPr>
            <w:tcW w:w="2841" w:type="dxa"/>
          </w:tcPr>
          <w:p w14:paraId="345AA09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Phương thức</w:t>
            </w:r>
          </w:p>
        </w:tc>
      </w:tr>
      <w:tr w14:paraId="485B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5820B8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Khách hàng</w:t>
            </w:r>
          </w:p>
        </w:tc>
        <w:tc>
          <w:tcPr>
            <w:tcW w:w="2841" w:type="dxa"/>
          </w:tcPr>
          <w:p w14:paraId="467F9D1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maKhachHang: String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hoTen: String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email: String</w:t>
            </w:r>
          </w:p>
        </w:tc>
        <w:tc>
          <w:tcPr>
            <w:tcW w:w="2841" w:type="dxa"/>
          </w:tcPr>
          <w:p w14:paraId="619FA2C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+ dangNhap()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+ datHang()</w:t>
            </w:r>
          </w:p>
        </w:tc>
      </w:tr>
      <w:tr w14:paraId="68F0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605D2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Đơn hàng</w:t>
            </w:r>
          </w:p>
        </w:tc>
        <w:tc>
          <w:tcPr>
            <w:tcW w:w="2841" w:type="dxa"/>
          </w:tcPr>
          <w:p w14:paraId="0305AED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maDonHang: String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ngayDat: 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maGiamGia: String</w:t>
            </w:r>
          </w:p>
        </w:tc>
        <w:tc>
          <w:tcPr>
            <w:tcW w:w="2841" w:type="dxa"/>
          </w:tcPr>
          <w:p w14:paraId="1C47D99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+ kiemTraTonKho()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+ taoDonHang()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+ apDungMaGiamGia()</w:t>
            </w:r>
          </w:p>
        </w:tc>
      </w:tr>
      <w:tr w14:paraId="65D5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E158D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Sản phẩm</w:t>
            </w:r>
          </w:p>
        </w:tc>
        <w:tc>
          <w:tcPr>
            <w:tcW w:w="2841" w:type="dxa"/>
          </w:tcPr>
          <w:p w14:paraId="43BCDBE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maSanPham: String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tenSanPham: String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donGia: Decimal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- soLuongTonKho: Integer</w:t>
            </w:r>
          </w:p>
        </w:tc>
        <w:tc>
          <w:tcPr>
            <w:tcW w:w="2841" w:type="dxa"/>
          </w:tcPr>
          <w:p w14:paraId="16545C9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+ kiemTraTonKho()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+ capNhatTonKho()</w:t>
            </w:r>
          </w:p>
        </w:tc>
      </w:tr>
    </w:tbl>
    <w:p w14:paraId="64658543">
      <w:pPr>
        <w:rPr>
          <w:rFonts w:hint="default" w:ascii="Times New Roman" w:hAnsi="Times New Roman" w:cs="Times New Roman"/>
          <w:sz w:val="24"/>
          <w:szCs w:val="24"/>
        </w:rPr>
      </w:pPr>
    </w:p>
    <w:p w14:paraId="3979A2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3ED8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5.2. Quan hệ</w:t>
      </w:r>
    </w:p>
    <w:p w14:paraId="6F26B1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Khách hàng — Đơn hàng</w:t>
      </w:r>
    </w:p>
    <w:p w14:paraId="245E44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Khách hàng 1 -------- 0..* Đơn hàng</w:t>
      </w:r>
    </w:p>
    <w:p w14:paraId="569908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khách hàng có thể có nhiều đơn hàng.</w:t>
      </w:r>
    </w:p>
    <w:p w14:paraId="682F2F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đơn hàng chỉ thuộc về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một khách hàng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8D8F4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Đơn hàng — Sản phẩm</w:t>
      </w:r>
    </w:p>
    <w:p w14:paraId="357AB8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Đơn hàng 1..* -------- 0..* Sản phẩm</w:t>
      </w:r>
    </w:p>
    <w:p w14:paraId="36D9E8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đơn hàng có nhiều sản phẩm.</w:t>
      </w:r>
    </w:p>
    <w:p w14:paraId="2C0079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sản phẩm có thể nằm trong nhiều đơn hàng.</w:t>
      </w:r>
    </w:p>
    <w:p w14:paraId="567A7F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 hệ này là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N-N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1BED2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 đặt thuộc tính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soLuongMua</w:t>
      </w:r>
      <w:r>
        <w:rPr>
          <w:rFonts w:hint="default" w:ascii="Times New Roman" w:hAnsi="Times New Roman" w:cs="Times New Roman"/>
          <w:sz w:val="24"/>
          <w:szCs w:val="24"/>
        </w:rPr>
        <w:t xml:space="preserve"> trên quan hệ giữa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Đơn hàng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Sản phẩm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0DC10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5.3. Composition</w:t>
      </w:r>
    </w:p>
    <w:p w14:paraId="004270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 chọn:</w:t>
      </w:r>
    </w:p>
    <w:p w14:paraId="10F2B0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Khách hàng ◆── Đơn hàng</w:t>
      </w:r>
    </w:p>
    <w:p w14:paraId="26CB96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Nhưng về nghiệp vụ đề bài lại nói:</w:t>
      </w:r>
    </w:p>
    <w:p w14:paraId="400AC09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Đơn hàng luôn được lưu lại kể cả khi khách hàng ngừng sử dụng tài khoản.</w:t>
      </w:r>
    </w:p>
    <w:p w14:paraId="111AA8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Vì vậy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không nên dùng Composition giữa Khách hàng và Đơn hàng</w:t>
      </w:r>
      <w:r>
        <w:rPr>
          <w:rFonts w:hint="default" w:ascii="Times New Roman" w:hAnsi="Times New Roman" w:cs="Times New Roman"/>
          <w:sz w:val="24"/>
          <w:szCs w:val="24"/>
        </w:rPr>
        <w:t>, vì Composition hàm ý vòng đời phần tử phụ phụ thuộc mạnh vào phần tử chứa.</w:t>
      </w:r>
    </w:p>
    <w:p w14:paraId="7835A3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Do đó,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không dùng Composition ở quan hệ Khách hàng–Đơn hàng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6ED50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Thay vào đó, dùng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Aggregation giữa Đơn hàng và Sản phẩm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4921B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Đơn hàng ◇──── Sản phẩm</w:t>
      </w:r>
    </w:p>
    <w:p w14:paraId="1D41BF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Ý nghĩa: Đơn hàng tập hợp các sản phẩm, nhưng sản phẩm vẫn tồn tại độc lập với đơn hàng.</w:t>
      </w:r>
    </w:p>
    <w:p w14:paraId="1D188A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1981200" cy="5036820"/>
            <wp:effectExtent l="0" t="0" r="0" b="7620"/>
            <wp:docPr id="3" name="Picture 3" descr="{D72038C8-1AD0-4A1F-9C24-044B174E8B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D72038C8-1AD0-4A1F-9C24-044B174E8BE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93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04D4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BƯỚC 6 — SEQUENCE DIAGRAM</w:t>
      </w:r>
    </w:p>
    <w:p w14:paraId="3DB8A6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Lifeline phải lấy đúng từ Class Diagram:</w:t>
      </w:r>
    </w:p>
    <w:p w14:paraId="756794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Khách hàng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52BB3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Đơn hàng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8ABB6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Sản phẩm</w:t>
      </w:r>
    </w:p>
    <w:p w14:paraId="6C81FF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183380" cy="4480560"/>
            <wp:effectExtent l="0" t="0" r="7620" b="0"/>
            <wp:docPr id="4" name="Picture 4" descr="{F82C5773-5705-4FCA-9FC0-65D5C4C2974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F82C5773-5705-4FCA-9FC0-65D5C4C2974D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DE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79D71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BƯỚC 8 — ERD</w:t>
      </w:r>
    </w:p>
    <w:p w14:paraId="5F1738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8.1. Bảng KHACH_HANG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6B7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640D3A2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Cột</w:t>
            </w:r>
          </w:p>
        </w:tc>
        <w:tc>
          <w:tcPr>
            <w:tcW w:w="2841" w:type="dxa"/>
          </w:tcPr>
          <w:p w14:paraId="0CD8E3A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Kiểu</w:t>
            </w:r>
          </w:p>
        </w:tc>
        <w:tc>
          <w:tcPr>
            <w:tcW w:w="2841" w:type="dxa"/>
          </w:tcPr>
          <w:p w14:paraId="7CE19A03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Khóa</w:t>
            </w:r>
          </w:p>
        </w:tc>
      </w:tr>
      <w:tr w14:paraId="1178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C75C35E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MaKhachHang</w:t>
            </w:r>
          </w:p>
        </w:tc>
        <w:tc>
          <w:tcPr>
            <w:tcW w:w="2841" w:type="dxa"/>
          </w:tcPr>
          <w:p w14:paraId="65295330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6D81AD0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PK</w:t>
            </w:r>
          </w:p>
        </w:tc>
      </w:tr>
      <w:tr w14:paraId="3476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1A840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HoTen</w:t>
            </w:r>
          </w:p>
        </w:tc>
        <w:tc>
          <w:tcPr>
            <w:tcW w:w="2841" w:type="dxa"/>
          </w:tcPr>
          <w:p w14:paraId="4955805E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24F7D6F8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E335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71DE62D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Email</w:t>
            </w:r>
          </w:p>
        </w:tc>
        <w:tc>
          <w:tcPr>
            <w:tcW w:w="2841" w:type="dxa"/>
          </w:tcPr>
          <w:p w14:paraId="6C8DE610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13FF83B7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10483C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670B6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8.2. Bảng DON_HANG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6F4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443754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Cột</w:t>
            </w:r>
          </w:p>
        </w:tc>
        <w:tc>
          <w:tcPr>
            <w:tcW w:w="2841" w:type="dxa"/>
          </w:tcPr>
          <w:p w14:paraId="5B7DA4E3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Kiểu</w:t>
            </w:r>
          </w:p>
        </w:tc>
        <w:tc>
          <w:tcPr>
            <w:tcW w:w="2841" w:type="dxa"/>
          </w:tcPr>
          <w:p w14:paraId="438E8E5C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Khóa</w:t>
            </w:r>
          </w:p>
        </w:tc>
      </w:tr>
      <w:tr w14:paraId="4789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247C54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MaDonHang</w:t>
            </w:r>
          </w:p>
        </w:tc>
        <w:tc>
          <w:tcPr>
            <w:tcW w:w="2841" w:type="dxa"/>
          </w:tcPr>
          <w:p w14:paraId="0DF9BFCA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3076789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PK</w:t>
            </w:r>
          </w:p>
        </w:tc>
      </w:tr>
      <w:tr w14:paraId="45AF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2641750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NgayDat</w:t>
            </w:r>
          </w:p>
        </w:tc>
        <w:tc>
          <w:tcPr>
            <w:tcW w:w="2841" w:type="dxa"/>
          </w:tcPr>
          <w:p w14:paraId="527DC563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2841" w:type="dxa"/>
          </w:tcPr>
          <w:p w14:paraId="25BA635B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A8D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040C39C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MaGiamGia</w:t>
            </w:r>
          </w:p>
        </w:tc>
        <w:tc>
          <w:tcPr>
            <w:tcW w:w="2841" w:type="dxa"/>
          </w:tcPr>
          <w:p w14:paraId="245BE22D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7E57DDAD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NULL</w:t>
            </w:r>
          </w:p>
        </w:tc>
      </w:tr>
      <w:tr w14:paraId="584C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3E78622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MaKhachHang</w:t>
            </w:r>
          </w:p>
        </w:tc>
        <w:tc>
          <w:tcPr>
            <w:tcW w:w="2841" w:type="dxa"/>
          </w:tcPr>
          <w:p w14:paraId="0655DB13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26A37CBB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FK</w:t>
            </w:r>
          </w:p>
        </w:tc>
      </w:tr>
    </w:tbl>
    <w:p w14:paraId="0F346B2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5090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8.3. Bảng SAN_PHAM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3BF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16C6E57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Cột</w:t>
            </w:r>
          </w:p>
        </w:tc>
        <w:tc>
          <w:tcPr>
            <w:tcW w:w="2841" w:type="dxa"/>
          </w:tcPr>
          <w:p w14:paraId="5FEB70CE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Kiểu</w:t>
            </w:r>
          </w:p>
        </w:tc>
        <w:tc>
          <w:tcPr>
            <w:tcW w:w="2841" w:type="dxa"/>
          </w:tcPr>
          <w:p w14:paraId="631859A1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Khóa</w:t>
            </w:r>
          </w:p>
        </w:tc>
      </w:tr>
      <w:tr w14:paraId="2C19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A5EC10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MaSanPham</w:t>
            </w:r>
          </w:p>
        </w:tc>
        <w:tc>
          <w:tcPr>
            <w:tcW w:w="2841" w:type="dxa"/>
          </w:tcPr>
          <w:p w14:paraId="0F6E24F2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17F4CC65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PK</w:t>
            </w:r>
          </w:p>
        </w:tc>
      </w:tr>
      <w:tr w14:paraId="1D16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C646CD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Ten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SanPham</w:t>
            </w:r>
          </w:p>
        </w:tc>
        <w:tc>
          <w:tcPr>
            <w:tcW w:w="2841" w:type="dxa"/>
          </w:tcPr>
          <w:p w14:paraId="4D7245A9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5976CB05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502B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C843AB1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DonGia</w:t>
            </w:r>
          </w:p>
        </w:tc>
        <w:tc>
          <w:tcPr>
            <w:tcW w:w="2841" w:type="dxa"/>
          </w:tcPr>
          <w:p w14:paraId="14473A05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DECIMAL</w:t>
            </w:r>
          </w:p>
        </w:tc>
        <w:tc>
          <w:tcPr>
            <w:tcW w:w="2841" w:type="dxa"/>
          </w:tcPr>
          <w:p w14:paraId="4BB66CAC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342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16F39C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SoLuongTonKho</w:t>
            </w:r>
          </w:p>
        </w:tc>
        <w:tc>
          <w:tcPr>
            <w:tcW w:w="2841" w:type="dxa"/>
          </w:tcPr>
          <w:p w14:paraId="6A2826EE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2841" w:type="dxa"/>
          </w:tcPr>
          <w:p w14:paraId="6CD7E9B8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055BF58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A54C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8.4. Bảng CHI_TIET_DON_HANG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F147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3DDAFE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Cột</w:t>
            </w:r>
          </w:p>
        </w:tc>
        <w:tc>
          <w:tcPr>
            <w:tcW w:w="2841" w:type="dxa"/>
          </w:tcPr>
          <w:p w14:paraId="107B9BE2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Kiểu</w:t>
            </w:r>
          </w:p>
        </w:tc>
        <w:tc>
          <w:tcPr>
            <w:tcW w:w="2841" w:type="dxa"/>
          </w:tcPr>
          <w:p w14:paraId="15A8B1E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Khóa</w:t>
            </w:r>
          </w:p>
        </w:tc>
      </w:tr>
      <w:tr w14:paraId="35201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258039F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MaDonHang</w:t>
            </w:r>
          </w:p>
        </w:tc>
        <w:tc>
          <w:tcPr>
            <w:tcW w:w="2841" w:type="dxa"/>
          </w:tcPr>
          <w:p w14:paraId="193F768C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2742925B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PK, FK</w:t>
            </w:r>
          </w:p>
        </w:tc>
      </w:tr>
      <w:tr w14:paraId="13AB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23008E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MaSanPham</w:t>
            </w:r>
          </w:p>
        </w:tc>
        <w:tc>
          <w:tcPr>
            <w:tcW w:w="2841" w:type="dxa"/>
          </w:tcPr>
          <w:p w14:paraId="5894B61F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</w:t>
            </w:r>
          </w:p>
        </w:tc>
        <w:tc>
          <w:tcPr>
            <w:tcW w:w="2841" w:type="dxa"/>
          </w:tcPr>
          <w:p w14:paraId="11D90043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PK, FK</w:t>
            </w:r>
          </w:p>
        </w:tc>
      </w:tr>
      <w:tr w14:paraId="6CEB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1FCE1EC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SoLuongMua</w:t>
            </w:r>
          </w:p>
        </w:tc>
        <w:tc>
          <w:tcPr>
            <w:tcW w:w="2841" w:type="dxa"/>
          </w:tcPr>
          <w:p w14:paraId="1DA378D1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2841" w:type="dxa"/>
          </w:tcPr>
          <w:p w14:paraId="4678E0E6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EC4C5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CC745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4206240" cy="3893820"/>
            <wp:effectExtent l="0" t="0" r="0" b="7620"/>
            <wp:docPr id="5" name="Picture 5" descr="{CD74A4DC-3AC6-4182-92EC-D5B3ED4BFC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CD74A4DC-3AC6-4182-92EC-D5B3ED4BFC0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6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0806A8">
      <w:pP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BƯỚC 9 — VỊ TRÍ TRONG SRS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A2E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3EA5803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Sơ đồ</w:t>
            </w:r>
          </w:p>
        </w:tc>
        <w:tc>
          <w:tcPr>
            <w:tcW w:w="4261" w:type="dxa"/>
          </w:tcPr>
          <w:p w14:paraId="47EFC271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Vị trí trong SRS</w:t>
            </w:r>
          </w:p>
        </w:tc>
      </w:tr>
      <w:tr w14:paraId="74A5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912A13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 Case Diagram</w:t>
            </w:r>
          </w:p>
        </w:tc>
        <w:tc>
          <w:tcPr>
            <w:tcW w:w="4261" w:type="dxa"/>
          </w:tcPr>
          <w:p w14:paraId="0A0EE6EB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Mục 3 – Specific Requirements → Functional Requirements / System Features</w:t>
            </w:r>
          </w:p>
        </w:tc>
      </w:tr>
      <w:tr w14:paraId="5811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0E8BD28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UI Wireframe</w:t>
            </w:r>
          </w:p>
        </w:tc>
        <w:tc>
          <w:tcPr>
            <w:tcW w:w="4261" w:type="dxa"/>
          </w:tcPr>
          <w:p w14:paraId="62925EFD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Mục 3 – Specific Requirements → External Interface Requirements → User Interfaces</w:t>
            </w:r>
          </w:p>
        </w:tc>
      </w:tr>
      <w:tr w14:paraId="72EE2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130049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ERD</w:t>
            </w:r>
          </w:p>
        </w:tc>
        <w:tc>
          <w:tcPr>
            <w:tcW w:w="4261" w:type="dxa"/>
          </w:tcPr>
          <w:p w14:paraId="4F360A5C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Mục 4 – Supporting Information / Appendices → Database Design / Data Model</w:t>
            </w:r>
          </w:p>
        </w:tc>
      </w:tr>
      <w:tr w14:paraId="2973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4A254F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Class Diagram</w:t>
            </w:r>
          </w:p>
        </w:tc>
        <w:tc>
          <w:tcPr>
            <w:tcW w:w="4261" w:type="dxa"/>
          </w:tcPr>
          <w:p w14:paraId="771A743E">
            <w:p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Mục 4 – Supporting Information / Appendices → System Design / Analysis Model</w:t>
            </w:r>
          </w:p>
        </w:tc>
      </w:tr>
    </w:tbl>
    <w:p w14:paraId="2764DA7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14365"/>
    <w:multiLevelType w:val="multilevel"/>
    <w:tmpl w:val="8B114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C1C462"/>
    <w:multiLevelType w:val="multilevel"/>
    <w:tmpl w:val="91C1C4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2885E2E"/>
    <w:multiLevelType w:val="multilevel"/>
    <w:tmpl w:val="C2885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C072C92"/>
    <w:multiLevelType w:val="multilevel"/>
    <w:tmpl w:val="DC072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8801B2"/>
    <w:multiLevelType w:val="multilevel"/>
    <w:tmpl w:val="DE880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8E82DC"/>
    <w:multiLevelType w:val="multilevel"/>
    <w:tmpl w:val="E98E8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1A965C2"/>
    <w:multiLevelType w:val="multilevel"/>
    <w:tmpl w:val="11A965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0248322"/>
    <w:multiLevelType w:val="multilevel"/>
    <w:tmpl w:val="20248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08EFA78"/>
    <w:multiLevelType w:val="multilevel"/>
    <w:tmpl w:val="408EFA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A904E3B"/>
    <w:multiLevelType w:val="multilevel"/>
    <w:tmpl w:val="4A904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9EBB947"/>
    <w:multiLevelType w:val="multilevel"/>
    <w:tmpl w:val="59EBB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0353694"/>
    <w:multiLevelType w:val="multilevel"/>
    <w:tmpl w:val="70353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9"/>
  </w:num>
  <w:num w:numId="5">
    <w:abstractNumId w:val="2"/>
  </w:num>
  <w:num w:numId="6">
    <w:abstractNumId w:val="8"/>
  </w:num>
  <w:num w:numId="7">
    <w:abstractNumId w:val="3"/>
  </w:num>
  <w:num w:numId="8">
    <w:abstractNumId w:val="4"/>
  </w:num>
  <w:num w:numId="9">
    <w:abstractNumId w:val="1"/>
  </w:num>
  <w:num w:numId="10">
    <w:abstractNumId w:val="5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E0A4C"/>
    <w:rsid w:val="7E0E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2026-10-05T10:14:00Z</dcterms:created>
  <dc:creator>Dương Trần</dc:creator>
  <cp:lastModifiedBy>Dương Trần</cp:lastModifiedBy>
  <dcterms:modified xsi:type="dcterms:W3CDTF">2026-10-05T10:39:47Z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5AD05846D7BE4512BE645DDEDD580CA1_11</vt:lpwstr>
  </property>
  <property fmtid="{D5CDD505-2E9C-101B-9397-08002B2CF9AE}" pid="4" name="KSOTemplateDocerSaveRecord">
    <vt:lpwstr>eyJoZGlkIjoiNGFhYzczOTgwY2UyNzEyZWQzMmIzNzdmZTI4ZTYxYmIiLCJ1c2VySWQiOiIxMzkyMjcwMTQ5NjA0In0=</vt:lpwstr>
  </property>
</Properties>
</file>