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Data Integrity Engineer — Capgemini Engineering</w:t>
      </w:r>
    </w:p>
    <w:p/>
    <w:p>
      <w:r>
        <w:t>Hi Bram,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roles, I have focused heavily on data validation, backend integrity, and process optimization. I am used to working closely with cross-functional teams to define processes, identify bottlenecks, and maintain clear documentation like standard operating procedures. I understand the importance of strict regulatory standards and data accuracy, particularly when working with complex systems in heavily regulated environments.</w:t>
      </w:r>
    </w:p>
    <w:p>
      <w:r>
        <w:t>I would welcome the opportunity to bring my background in data validation and process improvement to Capgemini Engineering to support your pharmaceutical clients in Leiden.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