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using Python, Java, and Selenium. Proven track record of developing automated CI/CD pipelines, validating complex backend data workflows, and collaborating with cross-functional technical teams. Adept at creating structured validation plans, executing regression and functional testing, and optimizing software delivery processes.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automated test scripts and frameworks utilizing Python and Java to streamline functional, integration, and regression testing processes.</w:t>
      </w:r>
    </w:p>
    <w:p>
      <w:r>
        <w:t>▸ Implemented CI/CD pipelines and ran scheduled automated test builds via Jenkins while provisioning test environments using Terraform and AWS.</w:t>
      </w:r>
    </w:p>
    <w:p>
      <w:r>
        <w:t>▸ Executed complex backend data validation queries and comprehensive testing across microservices architectures to ensure system reliability.</w:t>
      </w:r>
    </w:p>
    <w:p>
      <w:r>
        <w:t>▸ Collaborated closely with engineering and SRE teams to analyze deployment builds, explain release objectives, and reduce defect leakage.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