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Automation Engineer with over 8 years of experience building scalable test frameworks, managing CI/CD pipelines with Docker and GitHub, and working closely with cross-functional teams in agile environments. While my background is rooted in software testing and automation using Java, Python, and Playwright, I hold a Bachelor of Engineering in Computer Science and bring strong problem-solving and system validation skills. I am eager to apply my technical foundation to support the integration and testing processes at Intelic.</w:t>
      </w:r>
    </w:p>
    <w:p>
      <w:pPr>
        <w:pStyle w:val="Heading1"/>
      </w:pPr>
      <w:r>
        <w:t xml:space="preserve"> KEY QUALIFICATIONS FOR TARGET ROLE</w:t>
      </w:r>
    </w:p>
    <w:p>
      <w:r>
        <w:t>▸ Implemented CI/CD pipelines and provisioned test environments using Docker, GitHub, and AWS to ensure reliable software delivery and system validation.</w:t>
      </w:r>
    </w:p>
    <w:p>
      <w:r>
        <w:t>▸ Utilized Python and Java to develop robust automation frameworks and streamline testing workflows across complex microservices architectures.</w:t>
      </w:r>
    </w:p>
    <w:p>
      <w:r>
        <w:t>▸ Collaborated closely with crossfunctional teams, product owners, and SREs to translate requirements into technical validation strategies and resolve bottlenecks.</w:t>
      </w:r>
    </w:p>
    <w:p>
      <w:r>
        <w:t>▸ Maintained rigorous test coverage and tracking standards using JIRA and automated reporting tools to support continuous system verification.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