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I am a QA Automation Engineer with over 8 years of experience building scalable testing frameworks and ensuring rigorous quality standards for financial and software systems. While my background is deeply rooted in software test automation, cloud infrastructure, and backend validation, I am adaptable and strong in process optimization and documentation. I bring a structured approach to problem-solving and quality control, ready to support physical and digital operational processes.</w:t>
      </w:r>
    </w:p>
    <w:p>
      <w:pPr>
        <w:pStyle w:val="Heading1"/>
      </w:pPr>
      <w:r>
        <w:t xml:space="preserve"> KEY QUALIFICATIONS FOR TARGET ROLE</w:t>
      </w:r>
    </w:p>
    <w:p>
      <w:r>
        <w:t>▸ Documented over 15 Standard Operating Procedures (SOP), increasing team operational efficiency by 30% and ensuring strict compliance.</w:t>
      </w:r>
    </w:p>
    <w:p>
      <w:r>
        <w:t>▸ Managed defect tracking on JIRA and maintained comprehensive tracking systems to align technical execution with business requirements.</w:t>
      </w:r>
    </w:p>
    <w:p>
      <w:r>
        <w:t>▸ Collaborated closely with crossfunctional teams, clients, and senior leadership to identify process improvements and maintain data integrity.</w:t>
      </w:r>
    </w:p>
    <w:p>
      <w:r>
        <w:t>▸ Executed complex data validation and testing workflows, ensuring high standards of quality and reliability across deployments.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