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technical testing, compliance verification, and process documentation. Skilled in identifying non-conformities, ensuring adherence to strict specifications, and maintaining detailed documentation. Bringing a strong eye for detail and reliable execution to support quality control standards at ALTEN.</w:t>
      </w:r>
    </w:p>
    <w:p>
      <w:pPr>
        <w:pStyle w:val="Heading1"/>
      </w:pPr>
      <w:r>
        <w:t xml:space="preserve"> KEY QUALIFICATIONS FOR TARGET ROLE</w:t>
      </w:r>
    </w:p>
    <w:p>
      <w:r>
        <w:t>▸ Verified compliance with technical requirements and procedures across complex software and hardware integration workflows for financial and retail clients.</w:t>
      </w:r>
    </w:p>
    <w:p>
      <w:r>
        <w:t>▸ Identified and reported nonconformities and defects using tracking tools like JIRA, ensuring clear traceability and resolution.</w:t>
      </w:r>
    </w:p>
    <w:p>
      <w:r>
        <w:t>▸ Documented over 15 Standard Operating Procedures (SOP) and maintained thorough process documentation to improve overall operational compliance.</w:t>
      </w:r>
    </w:p>
    <w:p>
      <w:r>
        <w:t>▸ Conducted detailed manual and automated exploratory testing to inspect incoming builds and completed products for stability and accuracy.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