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Quality-focused QA Automation Engineer with over 8 years of experience in managing strict data integrity, quality chains, and documentation standards for complex technical workflows. Proven expertise in process optimization, cross-functional communication, and rigorous quality gatekeeping to ensure first-time-right deliverables. Eager to bring this strong analytical mindset and attention to detail to Hanab Connectivity Solutions as an As Built Engineer KCCO.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Enforced strict quality gates by reviewing technical documentation, identifying discrepancies, and rejecting non-compliant inputs to guarantee flawless project delivery.</w:t>
      </w:r>
    </w:p>
    <w:p>
      <w:pPr>
        <w:pStyle w:val="ListBullet"/>
      </w:pPr>
      <w:r>
        <w:t>Optimized operational workflows and documented over 15 Standard Operating Procedures (SOP), increasing overall team efficiency by 30%.</w:t>
      </w:r>
    </w:p>
    <w:p>
      <w:pPr>
        <w:pStyle w:val="ListBullet"/>
      </w:pPr>
      <w:r>
        <w:t>Coordinated seamlessly across cross-functional teams, project managers, and operational staff to gather missing data and resolve critical bottlenecks proactively.</w:t>
      </w:r>
    </w:p>
    <w:p>
      <w:pPr>
        <w:pStyle w:val="ListBullet"/>
      </w:pPr>
      <w:r>
        <w:t>Maintained meticulous data accuracy and validation processes using complex database queries and tracking systems to ensure complete compliance with stakeholder requirements.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