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rPr>
          <w:b/>
        </w:rPr>
        <w:t>Amstelveen, NL | 06 3090 5555 | QA Automation Architect &amp; GenAI Solutions Developer</w:t>
      </w:r>
    </w:p>
    <w:p>
      <w:pPr>
        <w:pStyle w:val="Heading1"/>
      </w:pPr>
      <w:r>
        <w:t>Professional Summary</w:t>
      </w:r>
    </w:p>
    <w:p>
      <w:r>
        <w:t>Quality Assurance professional with a Bachelor's degree in Computer Science and over 8 years of experience optimizing operational processes, managing documentation, and ensuring compliance in highly regulated environments. Adept at cross-functional stakeholder management, writing and reviewing Standard Operating Procedures (SOPs), and driving continuous improvement initiatives. Brings a proactive, detail-oriented approach to maintaining rigorous quality standards and supporting production operations.</w:t>
      </w:r>
    </w:p>
    <w:p>
      <w:pPr>
        <w:pStyle w:val="Heading1"/>
      </w:pPr>
      <w:r>
        <w:t>Key Qualifications for Target Role</w:t>
      </w:r>
    </w:p>
    <w:p>
      <w:pPr>
        <w:pStyle w:val="ListBullet"/>
      </w:pPr>
      <w:r>
        <w:t>Documented over 15 Standard Operating Procedures (SOP), successfully increasing overall team efficiency by 30% and maintaining strict process compliance.</w:t>
      </w:r>
    </w:p>
    <w:p>
      <w:pPr>
        <w:pStyle w:val="ListBullet"/>
      </w:pPr>
      <w:r>
        <w:t>Led cross-functional stakeholder alignment sessions and collaborated with senior leadership to identify potential process improvements and streamline operations.</w:t>
      </w:r>
    </w:p>
    <w:p>
      <w:pPr>
        <w:pStyle w:val="ListBullet"/>
      </w:pPr>
      <w:r>
        <w:t>Demonstrated strong administrative and documentation skills through comprehensive service reporting, incident management, and detailed quality tracking.</w:t>
      </w:r>
    </w:p>
    <w:p>
      <w:pPr>
        <w:pStyle w:val="ListBullet"/>
      </w:pPr>
      <w:r>
        <w:t>Applied analytical mindset and structured problem-solving capabilities to investigate bottlenecks, manage defect records, and implement corrective workflows.</w:t>
      </w:r>
    </w:p>
    <w:p>
      <w:pPr>
        <w:pStyle w:val="Heading1"/>
      </w:pPr>
      <w:r>
        <w:t>Professional Experience</w:t>
      </w:r>
    </w:p>
    <w:p>
      <w:r>
        <w:t>Tata Consultancy Services | QA Automation Engineer | April 2023 – April 2026</w:t>
      </w:r>
    </w:p>
    <w:p>
      <w:r>
        <w:t>[Your standard master resume experience bullets go here]</w:t>
      </w:r>
    </w:p>
    <w:p>
      <w:r>
        <w:t>Infosys Limited | Test Analyst &amp; Senior Test Engineer | October 2017 – March 2023</w:t>
      </w:r>
    </w:p>
    <w:p>
      <w:r>
        <w:t>[Your standard master resume experience bullets go here]</w:t>
      </w:r>
    </w:p>
    <w:p>
      <w:pPr>
        <w:pStyle w:val="Heading1"/>
      </w:pPr>
      <w:r>
        <w:t>Education</w:t>
      </w:r>
    </w:p>
    <w:p>
      <w:r>
        <w:t>Bachelor of Technology in Computer Science | Chitkara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