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rPr>
          <w:b/>
        </w:rPr>
        <w:t>Amstelveen, NL | 06 3090 5555 | QA Automation Architect &amp; GenAI Solutions Developer</w:t>
      </w:r>
    </w:p>
    <w:p>
      <w:pPr>
        <w:pStyle w:val="Heading1"/>
      </w:pPr>
      <w:r>
        <w:t>Professional Summary</w:t>
      </w:r>
    </w:p>
    <w:p>
      <w:r>
        <w:t>QA Automation Engineer with over 8 years of experience optimizing processes and managing testing lifecycles for highly regulated financial and banking clients. Holds a valid EU Residence Permit and offers strong stakeholder management, cross-functional leadership, and rigorous requirement analysis capabilities. While my core expertise is in software quality assurance, automation, and CI/CD pipelines, I bring a structured engineering background ready to adapt to technical compliance and testing environments.</w:t>
      </w:r>
    </w:p>
    <w:p>
      <w:pPr>
        <w:pStyle w:val="Heading1"/>
      </w:pPr>
      <w:r>
        <w:t>Key Qualifications for Target Role</w:t>
      </w:r>
    </w:p>
    <w:p>
      <w:pPr>
        <w:pStyle w:val="ListBullet"/>
      </w:pPr>
      <w:r>
        <w:t>Managed cross-functional stakeholder communications and coordinated with SRE teams to align release objectives, reducing defect leakage and ensuring structured test execution.</w:t>
      </w:r>
    </w:p>
    <w:p>
      <w:pPr>
        <w:pStyle w:val="ListBullet"/>
      </w:pPr>
      <w:r>
        <w:t>Translated complex business requirements and specifications into comprehensive technical testing strategies and automated validation workflows.</w:t>
      </w:r>
    </w:p>
    <w:p>
      <w:pPr>
        <w:pStyle w:val="ListBullet"/>
      </w:pPr>
      <w:r>
        <w:t>Maintained rigorous compliance, data integrity, and traceability using tracking tools like JIRA and HP ALM to meet strict regulatory and client standards.</w:t>
      </w:r>
    </w:p>
    <w:p>
      <w:pPr>
        <w:pStyle w:val="ListBullet"/>
      </w:pPr>
      <w:r>
        <w:t>Spearheaded process optimizations and documented standard operating procedures (SOPs), increasing overall operational and testing efficiency by up to 30%.</w:t>
      </w:r>
    </w:p>
    <w:p>
      <w:pPr>
        <w:pStyle w:val="Heading1"/>
      </w:pPr>
      <w:r>
        <w:t>Professional Experience</w:t>
      </w:r>
    </w:p>
    <w:p>
      <w:r>
        <w:t>Tata Consultancy Services | QA Automation Engineer | April 2023 – April 2026</w:t>
      </w:r>
    </w:p>
    <w:p>
      <w:r>
        <w:t>[Your standard master resume experience bullets go here]</w:t>
      </w:r>
    </w:p>
    <w:p>
      <w:r>
        <w:t>Infosys Limited | Test Analyst &amp; Senior Test Engineer | October 2017 – March 2023</w:t>
      </w:r>
    </w:p>
    <w:p>
      <w:r>
        <w:t>[Your standard master resume experience bullets go here]</w:t>
      </w:r>
    </w:p>
    <w:p>
      <w:pPr>
        <w:pStyle w:val="Heading1"/>
      </w:pPr>
      <w:r>
        <w:t>Education</w:t>
      </w:r>
    </w:p>
    <w:p>
      <w:r>
        <w:t>Bachelor of Technology in Computer Science | Chitkara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