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professional with over 8 years of experience in quality assurance, process optimization, and standard operating procedure documentation. Experienced in analyzing complex requirements, managing data quality, and translating technical processes into clear documentation. Currently based in the Netherlands with a valid EU residence permit and ready to bring a structured, methodical approach to the QA team at Royal A-ware.</w:t>
      </w:r>
    </w:p>
    <w:p>
      <w:pPr>
        <w:pStyle w:val="Heading1"/>
      </w:pPr>
      <w:r>
        <w:t xml:space="preserve"> KEY QUALIFICATIONS FOR TARGET ROLE</w:t>
      </w:r>
    </w:p>
    <w:p>
      <w:r>
        <w:t>▸ Documented over 15 Standard Operating Procedures (SOP), increasing team efficiency by 30% and ensuring clear operational guidelines.</w:t>
      </w:r>
    </w:p>
    <w:p>
      <w:r>
        <w:t>▸ Managed defect tracking and system documentation on JIRA and HP ALM to ensure complete alignment with business requirements and audit readiness.</w:t>
      </w:r>
    </w:p>
    <w:p>
      <w:r>
        <w:t>▸ Analyzed complex datasets and executed backend validations to ensure strict data integrity across heavily regulated systems.</w:t>
      </w:r>
    </w:p>
    <w:p>
      <w:r>
        <w:t>▸ Partnered with crossfunctional teams and stakeholders to translate operational needs into clear processes and systematic improvements.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