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QA Automation Engineer with over 8 years of experience building scalable test automation frameworks and orchestrating CI/CD pipelines. Proficient in Python, Java, and automated data validation across complex software systems. Eager to bring strong test automation and cross-functional project leadership to SiTime.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Designed and implemented test automation frameworks and continuous validation pipelines to streamline product release cycles and ensure high system reliability.</w:t>
      </w:r>
    </w:p>
    <w:p>
      <w:pPr>
        <w:pStyle w:val="ListBullet"/>
      </w:pPr>
      <w:r>
        <w:t>Collaborated cross-functionally with SRE and development teams to define release objectives, identify operational bottlenecks, and execute automated regression test suites.</w:t>
      </w:r>
    </w:p>
    <w:p>
      <w:pPr>
        <w:pStyle w:val="ListBullet"/>
      </w:pPr>
      <w:r>
        <w:t>Leveraged Python and advanced backend SQL querying for robust data validation and automated test generation processes.</w:t>
      </w:r>
    </w:p>
    <w:p>
      <w:pPr>
        <w:pStyle w:val="ListBullet"/>
      </w:pPr>
      <w:r>
        <w:t>Spearheaded framework migrations and process optimizations that boosted execution efficiency by 20% and reduced defect leakage.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