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System Engineer with over 8 years of experience building and automating infrastructure, cloud environments, and deployment pipelines using Linux, AWS, and Terraform. Proven background in writing scripts to automate tasks, deploying cluster and storage infrastructures, and troubleshooting hardware and software issues for global financial and enterprise clients. Holds a Bachelor of Engineering in Computer Science and a valid EU residence permit, bringing strong analytical and problem-solving skills to complex data center and cloud platforms.</w:t>
      </w:r>
    </w:p>
    <w:p>
      <w:pPr>
        <w:pStyle w:val="Heading1"/>
      </w:pPr>
      <w:r>
        <w:t xml:space="preserve"> KEY QUALIFICATIONS FOR TARGET ROLE</w:t>
      </w:r>
    </w:p>
    <w:p>
      <w:r>
        <w:t>▸ Provisioned and managed underlying test environments and cloud infrastructure using AWS, Terraform, and Linux environments to maintain high availability for enterprise systems.</w:t>
      </w:r>
    </w:p>
    <w:p>
      <w:r>
        <w:t>▸ Wrote scripts in Python and Bash to automate tasks, streamlining test generation, deployment scripts, and operational workflows.</w:t>
      </w:r>
    </w:p>
    <w:p>
      <w:r>
        <w:t>▸ Documented over 15 Standard Operating Procedures (SOP) and complex test procedures, successfully increasing overall team efficiency by 30%.</w:t>
      </w:r>
    </w:p>
    <w:p>
      <w:r>
        <w:t>▸ Collaborated closely with SRE and infrastructure teams to explain release objectives, troubleshoot issues, and ensure rapid feedback cycles and high release stability.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