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frameworks, developing scripts, and validating system quality for major clients. Adept at working with cross-functional teams, executing thorough test procedures, and troubleshooting technical issues in fast-paced environments. Brings a strong technical background in computer science, Linux environments, and script development to support production and testing operations.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automated testing frameworks and scripts using Java, Selenium, Playwright TypeScript, and Python to ensure high product quality.</w:t>
      </w:r>
    </w:p>
    <w:p>
      <w:r>
        <w:t>▸ Executed comprehensive functional, regression, and system testing while isolating faults and identifying root causes for complex software and hardware workflows.</w:t>
      </w:r>
    </w:p>
    <w:p>
      <w:r>
        <w:t>▸ Collaborated closely with crossfunctional teams, SREs, and stakeholders to troubleshoot issues, improve testing processes, and enhance overall deployment efficiency.</w:t>
      </w:r>
    </w:p>
    <w:p>
      <w:r>
        <w:t>▸ Utilized Linux environments, Bash, and Oracle SQL to manage test data, configure environments, and validate backend data integrity.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