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27, 2026</w:t>
      </w:r>
    </w:p>
    <w:p>
      <w:r>
        <w:t>Re: Consultant Smart IT Solutions — Bureau Veritas | Marine &amp; Offshore</w:t>
      </w:r>
    </w:p>
    <w:p/>
    <w:p>
      <w:r>
        <w:t>Hi Chaouki Touzani,</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at Versatec around smart IT solutions and platforms like Viewport aligns well with my background in data integration and process optimization. Throughout my career, I have focused on translating technical inputs into practical solutions that improve operational quality and data integrity for enterprise clients. I have also used AI tools like Gemini Code Assist to streamline deployment scripts and test generation, which fits well with working on platforms that apply early forms of AI to identify data patterns.</w:t>
      </w:r>
    </w:p>
    <w:p>
      <w:r>
        <w:t>I welcome the chance to bring my analytical background and technical problem-solving skills to the Versatec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2026-09-27T10:35:54Z</dcterms:created>
  <dcterms:modified xsi:type="dcterms:W3CDTF">2026-09-27T11:10:04Z</dcterms:modified>
  <cp:category/>
  <cp:contentStatus/>
</cp:coreProperties>
</file>