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Mobile App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testing software applications for financial clients. My background includes building automation frameworks, executing API tests, and working with CI/CD pipelines. While my main focus has been web applications and backend validation, I bring strong analytical skills and practical testing experience to new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payment processing and financial systems using Java Selenium and BDD Cucumber frameworks.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validation and data verification using complex Oracle SQL queries and Postman for API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builds and managed release pipelines using Jenkins, Docker, and AWS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track defects, manage test cases in JIRA, and ensure release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2026-09-03T10:26:23Z</dcterms:created>
  <dcterms:modified xsi:type="dcterms:W3CDTF">2026-09-03T11:02:27Z</dcterms:modified>
  <cp:category/>
  <cp:contentStatus/>
</cp:coreProperties>
</file>