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06, 2026</w:t>
      </w:r>
    </w:p>
    <w:p>
      <w:r>
        <w:t>Re: Staff Software Engineer — CNN</w:t>
      </w:r>
    </w:p>
    <w:p/>
    <w:p>
      <w:r>
        <w:t>Hi CNN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I have spent my career building and maintaining automated test frameworks while working alongside software engineers to ensure code quality and reliable CI/CD pipelines. In my recent work, I have also used tools like Gemini Code Assist to streamline test generation and make deployment processes more efficient.</w:t>
      </w:r>
    </w:p>
    <w:p>
      <w:r>
        <w:t>I appreciate how your team focuses on delivering reliable streaming video applications across various devices. The chance to help maintain high standards for your connected TV apps is what drew me to this role.</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2026-09-06T10:31:25Z</dcterms:created>
  <dcterms:modified xsi:type="dcterms:W3CDTF">2026-09-06T10:44:29Z</dcterms:modified>
  <cp:category/>
  <cp:contentStatus/>
</cp:coreProperties>
</file>