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Shinoy Ticku</w:t>
      </w:r>
    </w:p>
    <w:p>
      <w:r>
        <w:t>Amstelveen, Netherlands  |  06 3090 5555  |  shinoy1010@gmail.com  |  EU Residence Permit Holder</w:t>
      </w:r>
    </w:p>
    <w:p>
      <w:r>
        <w:t>October 30, 2026</w:t>
      </w:r>
    </w:p>
    <w:p>
      <w:r>
        <w:t>Re: Tester — Unica Energy Solutions</w:t>
      </w:r>
    </w:p>
    <w:p/>
    <w:p>
      <w:r>
        <w:t>Hi Unica Energy Solutions Hiring Team,</w:t>
      </w:r>
    </w:p>
    <w:p>
      <w:r>
        <w:t>Having recently relocated to the Netherlands, I am actively seeking a new opportunity. I hold a valid EU residence permit with full work authorization and am available to start immediately. As someone who values ownership of quality, I am very excited about the chance to make a visible impact within your team.</w:t>
      </w:r>
    </w:p>
    <w:p>
      <w:r>
        <w:t>I have spent over eight years working as a QA engineer, focusing on functional testing, test automation, and release quality for complex software systems. Your role at Tenergy caught my attention because it involves both manual and automated testing for custom applications that need to stay reliable around the clock. I am comfortable analyzing requirements, writing test scenarios, and working closely with developers in scrum teams to catch issues early.</w:t>
      </w:r>
    </w:p>
    <w:p>
      <w:r>
        <w:t>My background includes working with Selenium, Playwright, and SQL databases to validate backend processes and front-end workflows. I am used to handling everything from test preparation and exploratory testing to regression runs and defect tracking. I live in Amstelveen and am ready to bring my testing experience to your energy software solutions.</w:t>
      </w:r>
    </w:p>
    <w:p>
      <w:r>
        <w:t>Best regards,</w:t>
      </w:r>
    </w:p>
    <w:p>
      <w:r>
        <w:t>Shinoy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Shinoy Ticku</dc:creator>
  <cp:keywords/>
  <dc:description/>
  <cp:lastModifiedBy>Shinoy Ticku</cp:lastModifiedBy>
  <cp:revision>1</cp:revision>
  <dcterms:created xsi:type="dcterms:W3CDTF">2026-10-30T11:23:38Z</dcterms:created>
  <dcterms:modified xsi:type="dcterms:W3CDTF">2026-10-30T11:54:13Z</dcterms:modified>
  <cp:category/>
  <cp:contentStatus/>
</cp:coreProperties>
</file>