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Digital Operations Manager — dentsu</w:t>
      </w:r>
    </w:p>
    <w:p/>
    <w:p>
      <w:r>
        <w:t>Hi dentsu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background is rooted in QA automation and technical operations within financial services, I have spent years focusing on process optimization, workflow documentation, and operational excellence. Your digital operations role at dentsu involves bridging planning and implementation teams, which aligns well with my experience guiding cross-functional groups and translating requirements into structured technical processes.</w:t>
      </w:r>
    </w:p>
    <w:p>
      <w:r>
        <w:t>I have also worked with AI tools like Gemini Code Assist to streamline technical generation tasks, which gives me a practical view of how modern tools can support digital operations. Joining your team in London would let me apply my background in system monitoring and process improvement to help manage digital platforms and data governance.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2026-09-07T11:17:34Z</dcterms:created>
  <dcterms:modified xsi:type="dcterms:W3CDTF">2026-09-07T11:30:39Z</dcterms:modified>
  <cp:category/>
  <cp:contentStatus/>
</cp:coreProperties>
</file>