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Site Reliability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scalable testing frameworks and managing CI/CD pipelines using AWS, Terraform, and Docker. I have worked closely with SRE teams to identify release bottlenecks and reduce defect leakage. While my background is in quality engineering rather than full-scale SRE, I understand infrastructure automation and system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prior to deployments to explain release objectives, identify critical bottlenecks,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infrastructure using Terraform, AWS, and Linux to support continuous integration and deployment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implemented configuration management tools to maintain reliable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2026-09-07T10:52:48Z</dcterms:created>
  <dcterms:modified xsi:type="dcterms:W3CDTF">2026-09-07T11:33:18Z</dcterms:modified>
  <cp:category/>
  <cp:contentStatus/>
</cp:coreProperties>
</file>