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09, 2026</w:t>
      </w:r>
    </w:p>
    <w:p>
      <w:r>
        <w:t>Re: Tester — Unica Energy Solutions</w:t>
      </w:r>
    </w:p>
    <w:p/>
    <w:p>
      <w:r>
        <w:t>Hi Unica Energy Solutions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at Tenergy on software that balances the energy network and supports continuous backend processes caught my attention. In my previous roles with financial and banking clients, I have focused heavily on maintaining application stability and ensuring reliable test coverage across complex systems. I am comfortable working with both manual test execution and automated frameworks like Selenium, and I enjoy partnering with developers in scrum teams to catch issues early in the development cycle.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2026-10-09T11:46:12Z</dcterms:created>
  <dcterms:modified xsi:type="dcterms:W3CDTF">2026-10-09T12:24:28Z</dcterms:modified>
  <cp:category/>
  <cp:contentStatus/>
</cp:coreProperties>
</file>