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10, 2026</w:t>
      </w:r>
    </w:p>
    <w:p>
      <w:r>
        <w:t>Re: Test Engineer — DSV - Global Transport and Logistics</w:t>
      </w:r>
    </w:p>
    <w:p/>
    <w:p>
      <w:r>
        <w:t>Hi Xavier Pellaers,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drawn to this test engineer role at DSV because of the focus on customer implementations and logistics systems. Throughout my career, I have worked on functional and integration testing, managing test data, and preparing test environments to make sure deployments run smoothly. I am used to collaborating with cross-functional groups like process engineers and IT specialists to report findings clearly and keep operations stable.</w:t>
      </w:r>
    </w:p>
    <w:p>
      <w:r>
        <w:t>I would appreciate the chance to bring my testing background to your team in Venlo and help support your ongoing digitalisation projects.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2026-09-10T10:35:58Z</dcterms:created>
  <dcterms:modified xsi:type="dcterms:W3CDTF">2026-09-10T11:16:32Z</dcterms:modified>
  <cp:category/>
  <cp:contentStatus/>
</cp:coreProperties>
</file>