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Senior Platform Engineer — Mollie</w:t>
      </w:r>
    </w:p>
    <w:p/>
    <w:p>
      <w:r>
        <w:t>Hi Mollie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scaling infrastructure and developer enablement at Mollie fits well with my background in building CI/CD pipelines and managing cloud platforms. I have spent years working with Jenkins, Terraform, AWS, and Docker to keep systems stable and help engineering teams release software with confidence.</w:t>
      </w:r>
    </w:p>
    <w:p>
      <w:r>
        <w:t>I also appreciate how AI is integrated into your daily operations. In my recent work, I used Gemini Code Assist to streamline test generation and deployment scripts, which helped improve overall team efficiency. I look forward to bringing this hands-on infrastructure experience to your build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2026-09-10T10:57:35Z</dcterms:created>
  <dcterms:modified xsi:type="dcterms:W3CDTF">2026-09-10T11:12:35Z</dcterms:modified>
  <cp:category/>
  <cp:contentStatus/>
</cp:coreProperties>
</file>