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Shinoy Ticku</w:t>
      </w:r>
    </w:p>
    <w:p>
      <w:r>
        <w:t>Amstelveen, Netherlands  |  06 3090 5555  |  shinoy1010@gmail.com  |  EU Residence Permit Holder</w:t>
      </w:r>
    </w:p>
    <w:p>
      <w:r>
        <w:t>October 28, 2026</w:t>
      </w:r>
    </w:p>
    <w:p>
      <w:r>
        <w:t>Re: Test Engineer I — Gaming Laboratories International, LLC</w:t>
      </w:r>
    </w:p>
    <w:p/>
    <w:p>
      <w:r>
        <w:t>Hi Gaming Laboratories International Hiring Team,</w:t>
      </w:r>
    </w:p>
    <w:p>
      <w:r>
        <w:t>Having recently relocated to the Netherlands, I am actively seeking a new opportunity. I hold a valid EU residence permit with full work authorization and am available to start immediately. As someone who values ownership of quality, I am very excited about the chance to make a visible impact within your team.</w:t>
      </w:r>
    </w:p>
    <w:p>
      <w:r>
        <w:t>Your focus on testing products to identify potential problems and ensure regulatory compliance fits well with my background in software quality assurance. Over the past 8 years, I have worked extensively on analyzing requirements, executing test methods, and documenting results for regulated systems. I am comfortable managing tasks against timelines and working with teams to maintain high quality standards.</w:t>
      </w:r>
    </w:p>
    <w:p>
      <w:r>
        <w:t>Best regards,</w:t>
      </w:r>
    </w:p>
    <w:p>
      <w:r>
        <w:t>Shinoy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2026-10-28T11:14:46Z</dcterms:created>
  <dcterms:modified xsi:type="dcterms:W3CDTF">2026-10-28T11:54:05Z</dcterms:modified>
  <cp:category/>
  <cp:contentStatus/>
</cp:coreProperties>
</file>