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coördinator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coordinating test cycles, tracking defects, and keeping cross-functional teams aligned. I hold a valid EU residence permit, live in Amstelveen, and am available to start immediately. In my recent roles, I have managed test schedules, aligned with stakeholders, and tracked test statuses to ensure high-quality software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test cycles and tracked test execution statuses, ensuring structured and timely delivery of test results across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test documentation to maintain clear oversight of test progress and facilitate go/nogo decisions.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alignment sessions with stakeholders and testers to clarify requirements, set priorities, and guide testing activities.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processes by utilizing AI tools like Gemini Code Assist to improve overall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