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Adoption &amp; Implementation Specialist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bridging the gap between technical development teams and business stakeholders. My background includes translating complex requirements into clear testing strategies, coordinating user acceptance testing, and driving process optimization. I am eager to apply my experience in application management and user support to help the Production Engineering team at Van Oord.</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Acted as the primary interface between development teams and stakeholders by scheduling targeted calls to explain release objectives, user stories, and application changes prior to deployment.</w:t>
      </w:r>
    </w:p>
    <w:p>
      <w:pPr>
        <w:spacing w:before="0" w:after="20"/>
      </w:pPr>
      <w:r>
        <w:rPr>
          <w:rFonts w:ascii="Calibri" w:hAnsi="Calibri"/>
          <w:b w:val="0"/>
          <w:sz w:val="18"/>
        </w:rPr>
        <w:t>▸ Coordinated testing activities by facilitating user acceptance testing and running targeted automation regression builds to validate sprint deliverables.</w:t>
      </w:r>
    </w:p>
    <w:p>
      <w:pPr>
        <w:spacing w:before="0" w:after="20"/>
      </w:pPr>
      <w:r>
        <w:rPr>
          <w:rFonts w:ascii="Calibri" w:hAnsi="Calibri"/>
          <w:b w:val="0"/>
          <w:sz w:val="18"/>
        </w:rPr>
        <w:t>▸ Managed and translated feedback from testing into prioritized improvements, working closely with developers to ensure solutions met business requirements.</w:t>
      </w:r>
    </w:p>
    <w:p>
      <w:pPr>
        <w:spacing w:before="0" w:after="20"/>
      </w:pPr>
      <w:r>
        <w:rPr>
          <w:rFonts w:ascii="Calibri" w:hAnsi="Calibri"/>
          <w:b w:val="0"/>
          <w:sz w:val="18"/>
        </w:rPr>
        <w:t>▸ Documented over 15 Standard Operating Procedures (SOP) and streamlined operational processes, increasing overall team efficiency by 30%.</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