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Stage bij Flanderijn | IT — Flanderijn</w:t>
      </w:r>
    </w:p>
    <w:p/>
    <w:p>
      <w:r>
        <w:t>Hi Claudia Kolman,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an IT intern at Flanderijn and felt it was a good fit for my background. Over the past 8 years working in software testing and automation, I have gained solid experience building web applications and working closely with Scrum teams. I am comfortable working with Scrum methodologies, cloud tools, and modern AI automation assistants like Gemini Code Assist to speed up development and testing tasks.</w:t>
      </w:r>
    </w:p>
    <w:p>
      <w:r>
        <w:t>I would enjoy bringing my technical background to your office in Rotterdam to help build and test your web services.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2026-10-11T11:16:46Z</dcterms:created>
  <dcterms:modified xsi:type="dcterms:W3CDTF">2026-10-11T11:51:20Z</dcterms:modified>
  <cp:category/>
  <cp:contentStatus/>
</cp:coreProperties>
</file>