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07, 2026</w:t>
      </w:r>
    </w:p>
    <w:p>
      <w:r>
        <w:t>Re: Senior .NET Developer — Schuberg Philis</w:t>
      </w:r>
    </w:p>
    <w:p/>
    <w:p>
      <w:r>
        <w:t>Hi Schuberg Philis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QA automation rather than full .NET development, I have spent over 8 years working closely with backend systems, APIs, and cloud environments like AWS. I understand how to test and maintain backend services within regulated industries and appreciate the focus your team places on combining technical skill with close client collaboration.</w:t>
      </w:r>
    </w:p>
    <w:p>
      <w:r>
        <w:t>I have also used AI tools like Gemini Code Assist to streamline test generation in my recent projects, helping speed up delivery without dropping standards. I am eager to bring my experience with CI/CD pipelines, test frameworks, and agile workflows to Schuberg Philis.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2026-09-07T11:40:57Z</dcterms:created>
  <dcterms:modified xsi:type="dcterms:W3CDTF">2026-09-07T12:12:45Z</dcterms:modified>
  <cp:category/>
  <cp:contentStatus/>
</cp:coreProperties>
</file>